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CB" w:rsidRPr="00677398" w:rsidRDefault="00C638CB" w:rsidP="00F81C6C">
      <w:pPr>
        <w:jc w:val="center"/>
        <w:rPr>
          <w:rFonts w:ascii="Franklin Gothic Book" w:hAnsi="Franklin Gothic Book"/>
          <w:b/>
          <w:color w:val="385623" w:themeColor="accent6" w:themeShade="80"/>
          <w:sz w:val="40"/>
        </w:rPr>
      </w:pPr>
      <w:r w:rsidRPr="00677398">
        <w:rPr>
          <w:rFonts w:ascii="Franklin Gothic Book" w:hAnsi="Franklin Gothic Book"/>
          <w:b/>
          <w:color w:val="385623" w:themeColor="accent6" w:themeShade="80"/>
          <w:sz w:val="40"/>
        </w:rPr>
        <w:t>DA CAPO 2017 SCHEDULE</w:t>
      </w: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8:00 – 8:45</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Registration</w:t>
      </w:r>
    </w:p>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8:45 – 9:40</w:t>
      </w:r>
    </w:p>
    <w:p w:rsidR="00C873BE" w:rsidRPr="00C638CB" w:rsidRDefault="00C873BE" w:rsidP="00F81C6C">
      <w:pPr>
        <w:jc w:val="center"/>
        <w:rPr>
          <w:rFonts w:ascii="Franklin Gothic Book" w:hAnsi="Franklin Gothic Book"/>
          <w:b/>
        </w:rPr>
      </w:pPr>
      <w:r w:rsidRPr="00C638CB">
        <w:rPr>
          <w:rFonts w:ascii="Franklin Gothic Book" w:hAnsi="Franklin Gothic Book"/>
          <w:b/>
        </w:rPr>
        <w:t>Keynote: Why? (with Kevin Doell)</w:t>
      </w:r>
    </w:p>
    <w:p w:rsidR="00F81C6C" w:rsidRPr="00C638CB" w:rsidRDefault="00F81C6C" w:rsidP="00F81C6C">
      <w:pPr>
        <w:jc w:val="center"/>
        <w:rPr>
          <w:rFonts w:ascii="Franklin Gothic Book" w:hAnsi="Franklin Gothic Book"/>
        </w:rPr>
      </w:pPr>
      <w:r w:rsidRPr="00C638CB">
        <w:rPr>
          <w:rFonts w:ascii="Franklin Gothic Book" w:hAnsi="Franklin Gothic Book"/>
        </w:rPr>
        <w:t>It all starts with the Philosophy of Music Education that you were probably required to write at some point during your university career.  After a few years of teaching you might find that your philosophy changes.  Then you find that it changes again and again... and you may even end up asking yourself "why am I doing this?".</w:t>
      </w:r>
    </w:p>
    <w:p w:rsidR="00F81C6C" w:rsidRPr="00C638CB" w:rsidRDefault="00F81C6C" w:rsidP="00F81C6C">
      <w:pPr>
        <w:jc w:val="center"/>
        <w:rPr>
          <w:rFonts w:ascii="Franklin Gothic Book" w:hAnsi="Franklin Gothic Book"/>
        </w:rPr>
      </w:pPr>
      <w:r w:rsidRPr="00C638CB">
        <w:rPr>
          <w:rFonts w:ascii="Franklin Gothic Book" w:hAnsi="Franklin Gothic Book"/>
        </w:rPr>
        <w:t>During his Keynote, Kevin will share his life experience as a music educator, music consultant and school administrator to explain why a career in the music classroom can be one of the most important, rewarding and satisfying careers there is.</w:t>
      </w:r>
    </w:p>
    <w:p w:rsidR="00C873BE" w:rsidRPr="00C638CB" w:rsidRDefault="00C873BE" w:rsidP="00C638CB">
      <w:pP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9:50 – 10:40</w:t>
      </w:r>
    </w:p>
    <w:tbl>
      <w:tblPr>
        <w:tblStyle w:val="TableGrid"/>
        <w:tblW w:w="0" w:type="auto"/>
        <w:tblLook w:val="04A0"/>
      </w:tblPr>
      <w:tblGrid>
        <w:gridCol w:w="4675"/>
        <w:gridCol w:w="4675"/>
      </w:tblGrid>
      <w:tr w:rsidR="00C873BE" w:rsidRPr="00C638CB" w:rsidTr="00677398">
        <w:tc>
          <w:tcPr>
            <w:tcW w:w="4675" w:type="dxa"/>
            <w:shd w:val="clear" w:color="auto" w:fill="E2EFD9" w:themeFill="accent6" w:themeFillTint="33"/>
          </w:tcPr>
          <w:p w:rsidR="00C873BE" w:rsidRPr="00C638CB" w:rsidRDefault="00C873BE" w:rsidP="00F81C6C">
            <w:pPr>
              <w:pStyle w:val="NormalWeb"/>
              <w:spacing w:before="0" w:beforeAutospacing="0" w:after="0" w:afterAutospacing="0"/>
              <w:jc w:val="center"/>
              <w:rPr>
                <w:rFonts w:ascii="Franklin Gothic Book" w:hAnsi="Franklin Gothic Book"/>
                <w:b/>
              </w:rPr>
            </w:pPr>
            <w:r w:rsidRPr="00C638CB">
              <w:rPr>
                <w:rFonts w:ascii="Franklin Gothic Book" w:hAnsi="Franklin Gothic Book"/>
                <w:b/>
                <w:color w:val="000000"/>
              </w:rPr>
              <w:t>Canadian Buzzwords 2017: Framing the Challenge to Formal Music Education</w:t>
            </w:r>
          </w:p>
          <w:p w:rsidR="00C873BE" w:rsidRPr="00C638CB" w:rsidRDefault="00C873BE" w:rsidP="00F81C6C">
            <w:pPr>
              <w:jc w:val="center"/>
              <w:rPr>
                <w:rFonts w:ascii="Franklin Gothic Book" w:hAnsi="Franklin Gothic Book"/>
                <w:b/>
              </w:rPr>
            </w:pPr>
            <w:r w:rsidRPr="00C638CB">
              <w:rPr>
                <w:rFonts w:ascii="Franklin Gothic Book" w:hAnsi="Franklin Gothic Book"/>
                <w:b/>
              </w:rPr>
              <w:t>(with Parmela Attariwala)</w:t>
            </w:r>
          </w:p>
          <w:p w:rsidR="00C873BE" w:rsidRPr="00C638CB" w:rsidRDefault="00C873BE" w:rsidP="00F81C6C">
            <w:pPr>
              <w:jc w:val="center"/>
              <w:rPr>
                <w:rFonts w:ascii="Franklin Gothic Book" w:hAnsi="Franklin Gothic Book"/>
              </w:rPr>
            </w:pPr>
          </w:p>
          <w:p w:rsidR="00C873BE" w:rsidRPr="00C638CB" w:rsidRDefault="00C873BE" w:rsidP="00F81C6C">
            <w:pPr>
              <w:jc w:val="center"/>
              <w:rPr>
                <w:rFonts w:ascii="Franklin Gothic Book" w:hAnsi="Franklin Gothic Book"/>
              </w:rPr>
            </w:pPr>
            <w:r w:rsidRPr="00C638CB">
              <w:rPr>
                <w:rFonts w:ascii="Franklin Gothic Book" w:hAnsi="Franklin Gothic Book"/>
              </w:rPr>
              <w:t>Three primary sociopolitical buzzwords in contemporary Canada are diversity, representation and reconciliation: words that represent challenges to our established systems. Canadian institutions (including universities) have responded by hiring more women and ethnocultural minorities, but to what extents have we, particularly those of working in the arts, altered our historically entrenched and didactically taught modes of thinking? In this presentation, I will consider the strengths and limitations of formal music education systems in Canada. I hope to stimulate discussion regarding what musics and musicians we exclude from our programs: why we do so; and how we might reconsider the sociocultural value of inclusion.</w:t>
            </w:r>
          </w:p>
        </w:tc>
        <w:tc>
          <w:tcPr>
            <w:tcW w:w="4675" w:type="dxa"/>
            <w:tcBorders>
              <w:top w:val="single" w:sz="4" w:space="0" w:color="auto"/>
              <w:bottom w:val="single" w:sz="4" w:space="0" w:color="auto"/>
            </w:tcBorders>
            <w:shd w:val="clear" w:color="auto" w:fill="C5E0B3" w:themeFill="accent6" w:themeFillTint="66"/>
          </w:tcPr>
          <w:p w:rsidR="00C873BE" w:rsidRPr="00C638CB" w:rsidRDefault="00C873BE" w:rsidP="00F81C6C">
            <w:pPr>
              <w:jc w:val="center"/>
              <w:rPr>
                <w:rFonts w:ascii="Franklin Gothic Book" w:hAnsi="Franklin Gothic Book"/>
                <w:b/>
              </w:rPr>
            </w:pPr>
            <w:r w:rsidRPr="00C638CB">
              <w:rPr>
                <w:rFonts w:ascii="Franklin Gothic Book" w:hAnsi="Franklin Gothic Book"/>
                <w:b/>
              </w:rPr>
              <w:t>Don’t Hate Me ‘Cause I’m Flutiful!</w:t>
            </w:r>
          </w:p>
          <w:p w:rsidR="00C873BE" w:rsidRPr="00C638CB" w:rsidRDefault="00C873BE" w:rsidP="00F81C6C">
            <w:pPr>
              <w:jc w:val="center"/>
              <w:rPr>
                <w:rFonts w:ascii="Franklin Gothic Book" w:hAnsi="Franklin Gothic Book"/>
                <w:b/>
              </w:rPr>
            </w:pPr>
            <w:r w:rsidRPr="00C638CB">
              <w:rPr>
                <w:rFonts w:ascii="Franklin Gothic Book" w:hAnsi="Franklin Gothic Book"/>
                <w:b/>
              </w:rPr>
              <w:t>(with Chloé Plamondon)</w:t>
            </w:r>
          </w:p>
          <w:p w:rsidR="00C873BE" w:rsidRPr="00C638CB" w:rsidRDefault="00C873BE" w:rsidP="00F81C6C">
            <w:pPr>
              <w:jc w:val="center"/>
              <w:rPr>
                <w:rFonts w:ascii="Franklin Gothic Book" w:hAnsi="Franklin Gothic Book"/>
              </w:rPr>
            </w:pPr>
          </w:p>
          <w:p w:rsidR="00C873BE" w:rsidRPr="00C638CB" w:rsidRDefault="00C873BE" w:rsidP="00F81C6C">
            <w:pPr>
              <w:jc w:val="center"/>
              <w:rPr>
                <w:rFonts w:ascii="Franklin Gothic Book" w:hAnsi="Franklin Gothic Book"/>
              </w:rPr>
            </w:pPr>
          </w:p>
          <w:p w:rsidR="00C873BE" w:rsidRPr="00C638CB" w:rsidRDefault="00C873BE" w:rsidP="00F81C6C">
            <w:pPr>
              <w:jc w:val="center"/>
              <w:rPr>
                <w:rFonts w:ascii="Franklin Gothic Book" w:hAnsi="Franklin Gothic Book"/>
              </w:rPr>
            </w:pPr>
            <w:r w:rsidRPr="00C638CB">
              <w:rPr>
                <w:rFonts w:ascii="Franklin Gothic Book" w:hAnsi="Franklin Gothic Book"/>
              </w:rPr>
              <w:t>This hands on session will delve deep into strategies for crafting happy, successful flutists from day one of their flute careers.  With 20 years of experience as a flute player, learner, teacher, and clinician, Chloé has a wealth of experience to share on this topic. We will discuss starting beginners, problem solving through many common issues and also jump ahead to developing more advanced skills such as vibrato and a beautiful high register.  Flutes will be provided for all session attendees – come with an open mind ready to play!</w:t>
            </w:r>
          </w:p>
        </w:tc>
      </w:tr>
    </w:tbl>
    <w:p w:rsidR="00C873BE" w:rsidRPr="00C638CB" w:rsidRDefault="00C873BE" w:rsidP="00F81C6C">
      <w:pPr>
        <w:jc w:val="center"/>
        <w:rPr>
          <w:rFonts w:ascii="Franklin Gothic Book" w:hAnsi="Franklin Gothic Book"/>
        </w:rPr>
      </w:pPr>
    </w:p>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10:40 – 10:50</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Nutrition Break</w:t>
      </w:r>
    </w:p>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10:50 – 11:40</w:t>
      </w:r>
    </w:p>
    <w:tbl>
      <w:tblPr>
        <w:tblStyle w:val="TableGrid"/>
        <w:tblW w:w="0" w:type="auto"/>
        <w:tblLook w:val="04A0"/>
      </w:tblPr>
      <w:tblGrid>
        <w:gridCol w:w="4675"/>
        <w:gridCol w:w="4675"/>
      </w:tblGrid>
      <w:tr w:rsidR="00C873BE" w:rsidRPr="00C638CB" w:rsidTr="00677398">
        <w:tc>
          <w:tcPr>
            <w:tcW w:w="4675" w:type="dxa"/>
            <w:shd w:val="clear" w:color="auto" w:fill="C5E0B3" w:themeFill="accent6" w:themeFillTint="66"/>
          </w:tcPr>
          <w:p w:rsidR="00C873BE" w:rsidRPr="00C638CB" w:rsidRDefault="00C873BE" w:rsidP="00F81C6C">
            <w:pPr>
              <w:jc w:val="center"/>
              <w:rPr>
                <w:rFonts w:ascii="Franklin Gothic Book" w:hAnsi="Franklin Gothic Book"/>
                <w:b/>
              </w:rPr>
            </w:pPr>
            <w:r w:rsidRPr="00C638CB">
              <w:rPr>
                <w:rFonts w:ascii="Franklin Gothic Book" w:hAnsi="Franklin Gothic Book"/>
                <w:b/>
              </w:rPr>
              <w:t>2016: The Year the Shoe Fit</w:t>
            </w:r>
          </w:p>
          <w:p w:rsidR="00C873BE" w:rsidRPr="00C638CB" w:rsidRDefault="00C873BE" w:rsidP="00F81C6C">
            <w:pPr>
              <w:jc w:val="center"/>
              <w:rPr>
                <w:rFonts w:ascii="Franklin Gothic Book" w:hAnsi="Franklin Gothic Book"/>
                <w:b/>
              </w:rPr>
            </w:pPr>
            <w:r w:rsidRPr="00C638CB">
              <w:rPr>
                <w:rFonts w:ascii="Franklin Gothic Book" w:hAnsi="Franklin Gothic Book"/>
                <w:b/>
              </w:rPr>
              <w:t>(with Jon Chiupka, Deanna Ginn, and Anna Penno)</w:t>
            </w:r>
          </w:p>
          <w:p w:rsidR="00C873BE" w:rsidRPr="00C638CB" w:rsidRDefault="00C873BE" w:rsidP="00F81C6C">
            <w:pPr>
              <w:jc w:val="center"/>
              <w:rPr>
                <w:rFonts w:ascii="Franklin Gothic Book" w:hAnsi="Franklin Gothic Book"/>
              </w:rPr>
            </w:pPr>
          </w:p>
          <w:p w:rsidR="00C873BE" w:rsidRPr="00C638CB" w:rsidRDefault="00C873BE" w:rsidP="00F81C6C">
            <w:pPr>
              <w:jc w:val="center"/>
              <w:rPr>
                <w:rFonts w:ascii="Franklin Gothic Book" w:hAnsi="Franklin Gothic Book"/>
              </w:rPr>
            </w:pPr>
            <w:r w:rsidRPr="00C638CB">
              <w:rPr>
                <w:rFonts w:ascii="Franklin Gothic Book" w:hAnsi="Franklin Gothic Book"/>
              </w:rPr>
              <w:t>Stepping into big shoes can be intimidating. Find out what it’s like to come into an established music department with the intention of finding your niche among differing student expectations and community perceptions. How do you adapt programming for your current student population and shift the thinking of stakeholders? How do you bloom where you’re planted?</w:t>
            </w:r>
          </w:p>
        </w:tc>
        <w:tc>
          <w:tcPr>
            <w:tcW w:w="4675" w:type="dxa"/>
            <w:shd w:val="clear" w:color="auto" w:fill="E2EFD9" w:themeFill="accent6" w:themeFillTint="33"/>
          </w:tcPr>
          <w:p w:rsidR="00C873BE" w:rsidRPr="00C638CB" w:rsidRDefault="00F81C6C" w:rsidP="00F81C6C">
            <w:pPr>
              <w:jc w:val="center"/>
              <w:rPr>
                <w:rFonts w:ascii="Franklin Gothic Book" w:hAnsi="Franklin Gothic Book"/>
                <w:b/>
              </w:rPr>
            </w:pPr>
            <w:r w:rsidRPr="00C638CB">
              <w:rPr>
                <w:rFonts w:ascii="Franklin Gothic Book" w:hAnsi="Franklin Gothic Book"/>
                <w:b/>
              </w:rPr>
              <w:t>Song and Movement Games for Kindergarten (with Sandra Town)</w:t>
            </w: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r w:rsidRPr="00C638CB">
              <w:rPr>
                <w:rFonts w:ascii="Franklin Gothic Book" w:hAnsi="Franklin Gothic Book"/>
                <w:color w:val="000000"/>
              </w:rPr>
              <w:t>Come learn and share ideas on how to get Kindergarten students moving and singing. Songs and movement games will be explored that are tied to various times of the year and themes.  Be prepared to move.</w:t>
            </w:r>
          </w:p>
        </w:tc>
      </w:tr>
    </w:tbl>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 xml:space="preserve">11:50 – </w:t>
      </w:r>
      <w:r w:rsidR="00677398" w:rsidRPr="00677398">
        <w:rPr>
          <w:rFonts w:ascii="Franklin Gothic Book" w:hAnsi="Franklin Gothic Book"/>
          <w:i/>
          <w:color w:val="385623" w:themeColor="accent6" w:themeShade="80"/>
          <w:sz w:val="28"/>
        </w:rPr>
        <w:t>1:00</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Lunch</w:t>
      </w:r>
    </w:p>
    <w:p w:rsidR="00C873BE" w:rsidRPr="00C638CB" w:rsidRDefault="00C873BE" w:rsidP="00F81C6C">
      <w:pPr>
        <w:jc w:val="center"/>
        <w:rPr>
          <w:rFonts w:ascii="Franklin Gothic Book" w:hAnsi="Franklin Gothic Book"/>
        </w:rPr>
      </w:pPr>
    </w:p>
    <w:p w:rsidR="00C873BE" w:rsidRPr="00677398" w:rsidRDefault="00677398"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1:00 – 1:50</w:t>
      </w:r>
    </w:p>
    <w:tbl>
      <w:tblPr>
        <w:tblStyle w:val="TableGrid"/>
        <w:tblW w:w="0" w:type="auto"/>
        <w:tblLook w:val="04A0"/>
      </w:tblPr>
      <w:tblGrid>
        <w:gridCol w:w="4675"/>
        <w:gridCol w:w="4675"/>
      </w:tblGrid>
      <w:tr w:rsidR="00C873BE" w:rsidRPr="00C638CB" w:rsidTr="00677398">
        <w:tc>
          <w:tcPr>
            <w:tcW w:w="4675" w:type="dxa"/>
            <w:shd w:val="clear" w:color="auto" w:fill="E2EFD9" w:themeFill="accent6" w:themeFillTint="33"/>
          </w:tcPr>
          <w:p w:rsidR="00C873BE" w:rsidRDefault="00F81C6C" w:rsidP="00F81C6C">
            <w:pPr>
              <w:jc w:val="center"/>
              <w:rPr>
                <w:rFonts w:ascii="Franklin Gothic Book" w:hAnsi="Franklin Gothic Book"/>
                <w:b/>
              </w:rPr>
            </w:pPr>
            <w:r w:rsidRPr="00C638CB">
              <w:rPr>
                <w:rFonts w:ascii="Franklin Gothic Book" w:hAnsi="Franklin Gothic Book"/>
                <w:b/>
              </w:rPr>
              <w:t>New Teacher Roundtable (with</w:t>
            </w:r>
            <w:r w:rsidR="00D633D6">
              <w:rPr>
                <w:rFonts w:ascii="Franklin Gothic Book" w:hAnsi="Franklin Gothic Book"/>
                <w:b/>
              </w:rPr>
              <w:t xml:space="preserve"> Erin Dodds, Josh Bater, and Devon Berglund)</w:t>
            </w:r>
          </w:p>
          <w:p w:rsidR="00D633D6" w:rsidRDefault="00D633D6" w:rsidP="00F81C6C">
            <w:pPr>
              <w:jc w:val="center"/>
              <w:rPr>
                <w:rFonts w:ascii="Franklin Gothic Book" w:hAnsi="Franklin Gothic Book"/>
                <w:b/>
              </w:rPr>
            </w:pPr>
          </w:p>
          <w:p w:rsidR="00D633D6" w:rsidRPr="00C638CB" w:rsidRDefault="00D633D6" w:rsidP="00D633D6">
            <w:pPr>
              <w:jc w:val="center"/>
              <w:rPr>
                <w:rFonts w:ascii="Franklin Gothic Book" w:hAnsi="Franklin Gothic Book"/>
                <w:b/>
              </w:rPr>
            </w:pPr>
            <w:r w:rsidRPr="00D633D6">
              <w:rPr>
                <w:rFonts w:ascii="Franklin Gothic Book" w:hAnsi="Franklin Gothic Book"/>
              </w:rPr>
              <w:t>This wil</w:t>
            </w:r>
            <w:r>
              <w:rPr>
                <w:rFonts w:ascii="Franklin Gothic Book" w:hAnsi="Franklin Gothic Book"/>
              </w:rPr>
              <w:t xml:space="preserve">l be an open format round table discussion with three music educators new </w:t>
            </w:r>
            <w:r w:rsidRPr="00D633D6">
              <w:rPr>
                <w:rFonts w:ascii="Franklin Gothic Book" w:hAnsi="Franklin Gothic Book"/>
              </w:rPr>
              <w:t xml:space="preserve">to the profession. Topics to be discussedinclude: resources, mentorship, teaching </w:t>
            </w:r>
            <w:r>
              <w:rPr>
                <w:rFonts w:ascii="Franklin Gothic Book" w:hAnsi="Franklin Gothic Book"/>
              </w:rPr>
              <w:t>o</w:t>
            </w:r>
            <w:r w:rsidRPr="00D633D6">
              <w:rPr>
                <w:rFonts w:ascii="Franklin Gothic Book" w:hAnsi="Franklin Gothic Book"/>
              </w:rPr>
              <w:t>utside of your realm,and advice on taking advantage of student teaching placements</w:t>
            </w:r>
          </w:p>
        </w:tc>
        <w:tc>
          <w:tcPr>
            <w:tcW w:w="4675" w:type="dxa"/>
            <w:shd w:val="clear" w:color="auto" w:fill="C5E0B3" w:themeFill="accent6" w:themeFillTint="66"/>
          </w:tcPr>
          <w:p w:rsidR="00C873BE" w:rsidRPr="00C638CB" w:rsidRDefault="00F81C6C" w:rsidP="00F81C6C">
            <w:pPr>
              <w:jc w:val="center"/>
              <w:rPr>
                <w:rFonts w:ascii="Franklin Gothic Book" w:hAnsi="Franklin Gothic Book"/>
                <w:b/>
              </w:rPr>
            </w:pPr>
            <w:r w:rsidRPr="00C638CB">
              <w:rPr>
                <w:rFonts w:ascii="Franklin Gothic Book" w:hAnsi="Franklin Gothic Book"/>
                <w:b/>
              </w:rPr>
              <w:t>Conducting FUNdamentals (with Dr. Wendy McCallum)</w:t>
            </w:r>
          </w:p>
          <w:p w:rsidR="00F81C6C" w:rsidRPr="00C638CB" w:rsidRDefault="00F81C6C" w:rsidP="00F81C6C">
            <w:pPr>
              <w:jc w:val="center"/>
              <w:rPr>
                <w:rFonts w:ascii="Franklin Gothic Book" w:hAnsi="Franklin Gothic Book"/>
              </w:rPr>
            </w:pPr>
          </w:p>
          <w:p w:rsidR="00F81C6C" w:rsidRPr="00C638CB" w:rsidRDefault="00F81C6C" w:rsidP="00F81C6C">
            <w:pPr>
              <w:pStyle w:val="NormalWeb"/>
              <w:spacing w:before="0" w:beforeAutospacing="0" w:after="0" w:afterAutospacing="0"/>
              <w:jc w:val="center"/>
              <w:rPr>
                <w:rFonts w:ascii="Franklin Gothic Book" w:hAnsi="Franklin Gothic Book"/>
              </w:rPr>
            </w:pPr>
            <w:r w:rsidRPr="00C638CB">
              <w:rPr>
                <w:rFonts w:ascii="Franklin Gothic Book" w:hAnsi="Franklin Gothic Book"/>
                <w:color w:val="000000"/>
              </w:rPr>
              <w:t>This session offers an introduction and review of concepts, gestures, and skills essential to effective clear gesture and communication in conducting.</w:t>
            </w:r>
          </w:p>
          <w:p w:rsidR="00F81C6C" w:rsidRPr="00C638CB" w:rsidRDefault="00F81C6C" w:rsidP="00F81C6C">
            <w:pPr>
              <w:jc w:val="center"/>
              <w:rPr>
                <w:rFonts w:ascii="Franklin Gothic Book" w:hAnsi="Franklin Gothic Book"/>
              </w:rPr>
            </w:pPr>
          </w:p>
        </w:tc>
      </w:tr>
    </w:tbl>
    <w:p w:rsidR="00C873BE" w:rsidRPr="00C638CB" w:rsidRDefault="00C873BE"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p>
    <w:p w:rsidR="00C873BE" w:rsidRPr="00677398" w:rsidRDefault="00677398"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2:00 – 2:50</w:t>
      </w:r>
    </w:p>
    <w:tbl>
      <w:tblPr>
        <w:tblStyle w:val="TableGrid"/>
        <w:tblW w:w="0" w:type="auto"/>
        <w:tblLook w:val="04A0"/>
      </w:tblPr>
      <w:tblGrid>
        <w:gridCol w:w="4675"/>
        <w:gridCol w:w="4675"/>
      </w:tblGrid>
      <w:tr w:rsidR="00C873BE" w:rsidRPr="00C638CB" w:rsidTr="00677398">
        <w:tc>
          <w:tcPr>
            <w:tcW w:w="4675" w:type="dxa"/>
            <w:shd w:val="clear" w:color="auto" w:fill="E2EFD9" w:themeFill="accent6" w:themeFillTint="33"/>
          </w:tcPr>
          <w:p w:rsidR="00C873BE" w:rsidRPr="00C638CB" w:rsidRDefault="002163DB" w:rsidP="00F81C6C">
            <w:pPr>
              <w:jc w:val="center"/>
              <w:rPr>
                <w:rFonts w:ascii="Franklin Gothic Book" w:hAnsi="Franklin Gothic Book"/>
                <w:b/>
                <w:color w:val="000000"/>
              </w:rPr>
            </w:pPr>
            <w:r>
              <w:rPr>
                <w:rFonts w:ascii="Franklin Gothic Book" w:hAnsi="Franklin Gothic Book"/>
                <w:b/>
                <w:color w:val="000000"/>
              </w:rPr>
              <w:t>We’re All in This Together (</w:t>
            </w:r>
            <w:r w:rsidR="00F81C6C" w:rsidRPr="00C638CB">
              <w:rPr>
                <w:rFonts w:ascii="Franklin Gothic Book" w:hAnsi="Franklin Gothic Book"/>
                <w:b/>
                <w:color w:val="000000"/>
              </w:rPr>
              <w:t>with Marissa Hirsch</w:t>
            </w:r>
            <w:r>
              <w:rPr>
                <w:rFonts w:ascii="Franklin Gothic Book" w:hAnsi="Franklin Gothic Book"/>
                <w:b/>
                <w:color w:val="000000"/>
              </w:rPr>
              <w:t xml:space="preserve"> and Kevin Doell</w:t>
            </w:r>
            <w:r w:rsidR="00F81C6C" w:rsidRPr="00C638CB">
              <w:rPr>
                <w:rFonts w:ascii="Franklin Gothic Book" w:hAnsi="Franklin Gothic Book"/>
                <w:b/>
                <w:color w:val="000000"/>
              </w:rPr>
              <w:t>)</w:t>
            </w:r>
          </w:p>
          <w:p w:rsidR="00F81C6C" w:rsidRPr="00C638CB" w:rsidRDefault="00F81C6C" w:rsidP="00F81C6C">
            <w:pPr>
              <w:jc w:val="center"/>
              <w:rPr>
                <w:rFonts w:ascii="Franklin Gothic Book" w:hAnsi="Franklin Gothic Book"/>
                <w:color w:val="000000"/>
              </w:rPr>
            </w:pPr>
          </w:p>
          <w:p w:rsidR="00C638CB" w:rsidRPr="00C638CB" w:rsidRDefault="00C638CB" w:rsidP="00F81C6C">
            <w:pPr>
              <w:jc w:val="center"/>
              <w:rPr>
                <w:rFonts w:ascii="Franklin Gothic Book" w:hAnsi="Franklin Gothic Book"/>
                <w:color w:val="000000"/>
              </w:rPr>
            </w:pPr>
          </w:p>
          <w:p w:rsidR="00C638CB" w:rsidRPr="00C638CB" w:rsidRDefault="00C638CB" w:rsidP="00F81C6C">
            <w:pPr>
              <w:jc w:val="center"/>
              <w:rPr>
                <w:rFonts w:ascii="Franklin Gothic Book" w:hAnsi="Franklin Gothic Book"/>
                <w:color w:val="000000"/>
              </w:rPr>
            </w:pPr>
          </w:p>
          <w:p w:rsidR="00F81C6C" w:rsidRPr="00C638CB" w:rsidRDefault="002163DB" w:rsidP="00F81C6C">
            <w:pPr>
              <w:jc w:val="center"/>
              <w:rPr>
                <w:rFonts w:ascii="Franklin Gothic Book" w:hAnsi="Franklin Gothic Book"/>
              </w:rPr>
            </w:pPr>
            <w:r w:rsidRPr="002163DB">
              <w:rPr>
                <w:rFonts w:ascii="Franklin Gothic Book" w:hAnsi="Franklin Gothic Book"/>
                <w:color w:val="000000"/>
              </w:rPr>
              <w:t>Marissa Hirsch is a band director who is known for her huge middle school bands who play musically and maturely. Kevin Doell is a band director, turned school principal, who happens to work in Marissa's school.  Between the two of them, they have over 40 years experience working as part of successful teacher/administrator teams.  In this session, Marissa and Kevin will share their inside secrets of how to work as partners to ensure student success.</w:t>
            </w:r>
          </w:p>
        </w:tc>
        <w:tc>
          <w:tcPr>
            <w:tcW w:w="4675" w:type="dxa"/>
            <w:shd w:val="clear" w:color="auto" w:fill="C5E0B3" w:themeFill="accent6" w:themeFillTint="66"/>
          </w:tcPr>
          <w:p w:rsidR="00C873BE" w:rsidRPr="00C638CB" w:rsidRDefault="00C638CB" w:rsidP="00F81C6C">
            <w:pPr>
              <w:jc w:val="center"/>
              <w:rPr>
                <w:rFonts w:ascii="Franklin Gothic Book" w:hAnsi="Franklin Gothic Book"/>
                <w:b/>
              </w:rPr>
            </w:pPr>
            <w:r w:rsidRPr="00C638CB">
              <w:rPr>
                <w:rFonts w:ascii="Franklin Gothic Book" w:hAnsi="Franklin Gothic Book"/>
                <w:b/>
              </w:rPr>
              <w:t>A Practical Guide to Teaching Impr</w:t>
            </w:r>
            <w:r w:rsidR="002163DB">
              <w:rPr>
                <w:rFonts w:ascii="Franklin Gothic Book" w:hAnsi="Franklin Gothic Book"/>
                <w:b/>
              </w:rPr>
              <w:t>ovisation to Jazz Band students</w:t>
            </w:r>
            <w:r w:rsidRPr="00C638CB">
              <w:rPr>
                <w:rFonts w:ascii="Franklin Gothic Book" w:hAnsi="Franklin Gothic Book"/>
                <w:b/>
              </w:rPr>
              <w:t xml:space="preserve"> Grades 7-12 (with Steve Hamilton)</w:t>
            </w:r>
          </w:p>
          <w:p w:rsidR="00C638CB" w:rsidRPr="00C638CB" w:rsidRDefault="00C638CB" w:rsidP="00F81C6C">
            <w:pPr>
              <w:jc w:val="center"/>
              <w:rPr>
                <w:rFonts w:ascii="Franklin Gothic Book" w:hAnsi="Franklin Gothic Book"/>
              </w:rPr>
            </w:pPr>
          </w:p>
          <w:p w:rsidR="00C638CB" w:rsidRPr="00C638CB" w:rsidRDefault="00C638CB" w:rsidP="00F81C6C">
            <w:pPr>
              <w:jc w:val="center"/>
              <w:rPr>
                <w:rFonts w:ascii="Franklin Gothic Book" w:hAnsi="Franklin Gothic Book"/>
              </w:rPr>
            </w:pPr>
            <w:r w:rsidRPr="00C638CB">
              <w:rPr>
                <w:rFonts w:ascii="Franklin Gothic Book" w:hAnsi="Franklin Gothic Book"/>
                <w:color w:val="000000"/>
              </w:rPr>
              <w:t>This seminar will focus on how to teach improvisation to students from grade 7- 12. We will be discussing various topics- the skill set to feel comfortable as a teacher teaching improvisation, guided listening for students, ear development, and the building of simple rhythmic and melodic vocabulary. Please bring your instruments!</w:t>
            </w:r>
          </w:p>
        </w:tc>
      </w:tr>
    </w:tbl>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2:</w:t>
      </w:r>
      <w:r w:rsidR="00677398" w:rsidRPr="00677398">
        <w:rPr>
          <w:rFonts w:ascii="Franklin Gothic Book" w:hAnsi="Franklin Gothic Book"/>
          <w:i/>
          <w:color w:val="385623" w:themeColor="accent6" w:themeShade="80"/>
          <w:sz w:val="28"/>
        </w:rPr>
        <w:t>5</w:t>
      </w:r>
      <w:r w:rsidRPr="00677398">
        <w:rPr>
          <w:rFonts w:ascii="Franklin Gothic Book" w:hAnsi="Franklin Gothic Book"/>
          <w:i/>
          <w:color w:val="385623" w:themeColor="accent6" w:themeShade="80"/>
          <w:sz w:val="28"/>
        </w:rPr>
        <w:t xml:space="preserve">0 – </w:t>
      </w:r>
      <w:r w:rsidR="00677398" w:rsidRPr="00677398">
        <w:rPr>
          <w:rFonts w:ascii="Franklin Gothic Book" w:hAnsi="Franklin Gothic Book"/>
          <w:i/>
          <w:color w:val="385623" w:themeColor="accent6" w:themeShade="80"/>
          <w:sz w:val="28"/>
        </w:rPr>
        <w:t>3:10</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Nutrition Break</w:t>
      </w:r>
    </w:p>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3:10 – 4:00</w:t>
      </w:r>
    </w:p>
    <w:tbl>
      <w:tblPr>
        <w:tblStyle w:val="TableGrid"/>
        <w:tblW w:w="9351" w:type="dxa"/>
        <w:tblLook w:val="04A0"/>
      </w:tblPr>
      <w:tblGrid>
        <w:gridCol w:w="3114"/>
        <w:gridCol w:w="3118"/>
        <w:gridCol w:w="3119"/>
      </w:tblGrid>
      <w:tr w:rsidR="00677398" w:rsidRPr="00C638CB" w:rsidTr="00677398">
        <w:tc>
          <w:tcPr>
            <w:tcW w:w="3114" w:type="dxa"/>
            <w:shd w:val="clear" w:color="auto" w:fill="C5E0B3" w:themeFill="accent6" w:themeFillTint="66"/>
          </w:tcPr>
          <w:p w:rsidR="00677398" w:rsidRPr="00C638CB" w:rsidRDefault="00677398" w:rsidP="00677398">
            <w:pPr>
              <w:jc w:val="center"/>
              <w:rPr>
                <w:rFonts w:ascii="Franklin Gothic Book" w:hAnsi="Franklin Gothic Book"/>
                <w:b/>
              </w:rPr>
            </w:pPr>
            <w:r w:rsidRPr="00C638CB">
              <w:rPr>
                <w:rFonts w:ascii="Franklin Gothic Book" w:hAnsi="Franklin Gothic Book"/>
                <w:b/>
              </w:rPr>
              <w:t>Running a Band Program for Dummies (with Chloé Plamondon)</w:t>
            </w:r>
          </w:p>
          <w:p w:rsidR="00677398" w:rsidRPr="00C638CB" w:rsidRDefault="00677398" w:rsidP="00677398">
            <w:pPr>
              <w:jc w:val="center"/>
              <w:rPr>
                <w:rFonts w:ascii="Franklin Gothic Book" w:hAnsi="Franklin Gothic Book"/>
                <w:b/>
              </w:rPr>
            </w:pPr>
          </w:p>
          <w:p w:rsidR="00677398" w:rsidRPr="00C638CB" w:rsidRDefault="00677398" w:rsidP="00677398">
            <w:pPr>
              <w:jc w:val="center"/>
              <w:rPr>
                <w:rFonts w:ascii="Franklin Gothic Book" w:hAnsi="Franklin Gothic Book"/>
                <w:b/>
              </w:rPr>
            </w:pPr>
          </w:p>
          <w:p w:rsidR="00677398" w:rsidRPr="00C638CB" w:rsidRDefault="00677398" w:rsidP="00677398">
            <w:pPr>
              <w:jc w:val="center"/>
              <w:rPr>
                <w:rFonts w:ascii="Franklin Gothic Book" w:hAnsi="Franklin Gothic Book"/>
                <w:b/>
              </w:rPr>
            </w:pPr>
          </w:p>
          <w:p w:rsidR="00677398" w:rsidRPr="00C638CB" w:rsidRDefault="00677398" w:rsidP="00677398">
            <w:pPr>
              <w:jc w:val="center"/>
              <w:rPr>
                <w:rFonts w:ascii="Franklin Gothic Book" w:hAnsi="Franklin Gothic Book"/>
                <w:b/>
                <w:color w:val="000000"/>
              </w:rPr>
            </w:pPr>
            <w:r w:rsidRPr="00C638CB">
              <w:rPr>
                <w:rFonts w:ascii="Franklin Gothic Book" w:hAnsi="Franklin Gothic Book"/>
              </w:rPr>
              <w:t xml:space="preserve">Making meaningful connections with young people through inspired music making is the BEST part of being a music educator.  Like it or not, there is a HUGE administrative side to this job that can soak up our precious time and energy. </w:t>
            </w:r>
            <w:r w:rsidRPr="00C638CB">
              <w:rPr>
                <w:rFonts w:ascii="Franklin Gothic Book" w:hAnsi="Franklin Gothic Book"/>
              </w:rPr>
              <w:lastRenderedPageBreak/>
              <w:t>Having an unorganized program with admin-type obligations piling up day after day can really take a toll on our ability to be present in the magical moments of music making with our kids.  This session will address ideas for how to successfully manage the administrative aspect of this job so that we can have an abundance of energy and brain-power to do what really matters!</w:t>
            </w:r>
          </w:p>
        </w:tc>
        <w:tc>
          <w:tcPr>
            <w:tcW w:w="3118" w:type="dxa"/>
            <w:shd w:val="clear" w:color="auto" w:fill="E2EFD9" w:themeFill="accent6" w:themeFillTint="33"/>
          </w:tcPr>
          <w:p w:rsidR="00677398" w:rsidRPr="00C638CB" w:rsidRDefault="00677398" w:rsidP="00F81C6C">
            <w:pPr>
              <w:jc w:val="center"/>
              <w:rPr>
                <w:rFonts w:ascii="Franklin Gothic Book" w:hAnsi="Franklin Gothic Book"/>
                <w:b/>
                <w:color w:val="000000"/>
              </w:rPr>
            </w:pPr>
            <w:r w:rsidRPr="00C638CB">
              <w:rPr>
                <w:rFonts w:ascii="Franklin Gothic Book" w:hAnsi="Franklin Gothic Book"/>
                <w:b/>
                <w:color w:val="000000"/>
              </w:rPr>
              <w:lastRenderedPageBreak/>
              <w:t>Experiencing the Orff Process (with Lisa Campbell)</w:t>
            </w:r>
            <w:r w:rsidRPr="00C638CB">
              <w:rPr>
                <w:rFonts w:ascii="Franklin Gothic Book" w:hAnsi="Franklin Gothic Book"/>
                <w:b/>
                <w:color w:val="000000"/>
              </w:rPr>
              <w:br/>
            </w:r>
          </w:p>
          <w:p w:rsidR="00677398" w:rsidRPr="00C638CB" w:rsidRDefault="00677398" w:rsidP="00F81C6C">
            <w:pPr>
              <w:jc w:val="center"/>
              <w:rPr>
                <w:rFonts w:ascii="Franklin Gothic Book" w:hAnsi="Franklin Gothic Book"/>
                <w:b/>
                <w:color w:val="000000"/>
              </w:rPr>
            </w:pPr>
          </w:p>
          <w:p w:rsidR="00677398" w:rsidRPr="00C638CB" w:rsidRDefault="00677398" w:rsidP="00F81C6C">
            <w:pPr>
              <w:jc w:val="center"/>
              <w:rPr>
                <w:rFonts w:ascii="Franklin Gothic Book" w:hAnsi="Franklin Gothic Book"/>
                <w:b/>
                <w:color w:val="000000"/>
              </w:rPr>
            </w:pPr>
          </w:p>
          <w:p w:rsidR="00677398" w:rsidRPr="00C638CB" w:rsidRDefault="00677398" w:rsidP="00F81C6C">
            <w:pPr>
              <w:jc w:val="center"/>
              <w:rPr>
                <w:rFonts w:ascii="Franklin Gothic Book" w:hAnsi="Franklin Gothic Book"/>
              </w:rPr>
            </w:pPr>
            <w:r w:rsidRPr="00C638CB">
              <w:rPr>
                <w:rFonts w:ascii="Franklin Gothic Book" w:hAnsi="Franklin Gothic Book"/>
                <w:color w:val="000000"/>
              </w:rPr>
              <w:t>Play, sing, move, and create as you experience this hands on, interactive demonstration of the Orff learning process.</w:t>
            </w:r>
          </w:p>
        </w:tc>
        <w:tc>
          <w:tcPr>
            <w:tcW w:w="3119" w:type="dxa"/>
            <w:shd w:val="clear" w:color="auto" w:fill="C5E0B3" w:themeFill="accent6" w:themeFillTint="66"/>
          </w:tcPr>
          <w:p w:rsidR="00677398" w:rsidRPr="00C638CB" w:rsidRDefault="00677398" w:rsidP="00F81C6C">
            <w:pPr>
              <w:jc w:val="center"/>
              <w:rPr>
                <w:rFonts w:ascii="Franklin Gothic Book" w:hAnsi="Franklin Gothic Book"/>
                <w:b/>
              </w:rPr>
            </w:pPr>
            <w:r w:rsidRPr="00C638CB">
              <w:rPr>
                <w:rFonts w:ascii="Franklin Gothic Book" w:hAnsi="Franklin Gothic Book"/>
                <w:b/>
              </w:rPr>
              <w:t>“As Long As I Get To Be Me”: The Formative Experiences of Early Career Female Jazz Instrumentalists (with Anna Penno)</w:t>
            </w:r>
          </w:p>
          <w:p w:rsidR="00677398" w:rsidRPr="00C638CB" w:rsidRDefault="00677398" w:rsidP="00F81C6C">
            <w:pPr>
              <w:jc w:val="center"/>
              <w:rPr>
                <w:rFonts w:ascii="Franklin Gothic Book" w:hAnsi="Franklin Gothic Book"/>
              </w:rPr>
            </w:pPr>
          </w:p>
          <w:p w:rsidR="00677398" w:rsidRPr="00C638CB" w:rsidRDefault="00677398" w:rsidP="00F81C6C">
            <w:pPr>
              <w:jc w:val="center"/>
              <w:rPr>
                <w:rFonts w:ascii="Franklin Gothic Book" w:hAnsi="Franklin Gothic Book"/>
              </w:rPr>
            </w:pPr>
            <w:r w:rsidRPr="00C638CB">
              <w:rPr>
                <w:rFonts w:ascii="Franklin Gothic Book" w:hAnsi="Franklin Gothic Book"/>
                <w:color w:val="000000"/>
              </w:rPr>
              <w:t xml:space="preserve">This session will share findings from a study that explored the experiences of four early career female jazz instrumentalists. In a span of four months, these musicians contributed over 11 hours of interviews and allowed me to observe them in rehearsals and </w:t>
            </w:r>
            <w:r w:rsidRPr="00C638CB">
              <w:rPr>
                <w:rFonts w:ascii="Franklin Gothic Book" w:hAnsi="Franklin Gothic Book"/>
                <w:color w:val="000000"/>
              </w:rPr>
              <w:lastRenderedPageBreak/>
              <w:t>performances. The study sought to understand the problematic and successful learning experiences that participants attributed to their gender, the factors that influenced their current musical practice, the learning experiences that they believed were important in facilitating improvisation proficiency, the musical activities that were most important to these musicians, and the meaning that they derived from these endeavors. It is my hope that this study could be informative to music educators in their efforts to foster an inclusive jazz education environment.</w:t>
            </w:r>
          </w:p>
        </w:tc>
      </w:tr>
    </w:tbl>
    <w:p w:rsidR="00C873BE" w:rsidRPr="00C638CB" w:rsidRDefault="00C873BE" w:rsidP="00F81C6C">
      <w:pPr>
        <w:jc w:val="center"/>
        <w:rPr>
          <w:rFonts w:ascii="Franklin Gothic Book" w:hAnsi="Franklin Gothic Book"/>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4:10 – 5:00</w:t>
      </w:r>
    </w:p>
    <w:tbl>
      <w:tblPr>
        <w:tblStyle w:val="TableGrid"/>
        <w:tblW w:w="0" w:type="auto"/>
        <w:tblLook w:val="04A0"/>
      </w:tblPr>
      <w:tblGrid>
        <w:gridCol w:w="4675"/>
        <w:gridCol w:w="4675"/>
      </w:tblGrid>
      <w:tr w:rsidR="00C873BE" w:rsidRPr="00C638CB" w:rsidTr="00677398">
        <w:tc>
          <w:tcPr>
            <w:tcW w:w="4675" w:type="dxa"/>
            <w:shd w:val="clear" w:color="auto" w:fill="C5E0B3" w:themeFill="accent6" w:themeFillTint="66"/>
          </w:tcPr>
          <w:p w:rsidR="00C873BE" w:rsidRPr="00C638CB" w:rsidRDefault="00F81C6C" w:rsidP="00F81C6C">
            <w:pPr>
              <w:jc w:val="center"/>
              <w:rPr>
                <w:rFonts w:ascii="Franklin Gothic Book" w:hAnsi="Franklin Gothic Book"/>
                <w:b/>
              </w:rPr>
            </w:pPr>
            <w:r w:rsidRPr="00C638CB">
              <w:rPr>
                <w:rFonts w:ascii="Franklin Gothic Book" w:hAnsi="Franklin Gothic Book"/>
                <w:b/>
              </w:rPr>
              <w:t>Why Every School Deserves a Chance to Sing: Recruitment and Retention of Students in the High School Choral Program (with Deanna Ginn)</w:t>
            </w:r>
          </w:p>
          <w:p w:rsidR="00F81C6C" w:rsidRPr="00C638CB" w:rsidRDefault="00F81C6C" w:rsidP="00F81C6C">
            <w:pPr>
              <w:jc w:val="center"/>
              <w:rPr>
                <w:rFonts w:ascii="Franklin Gothic Book" w:hAnsi="Franklin Gothic Book"/>
              </w:rPr>
            </w:pPr>
          </w:p>
          <w:p w:rsidR="00F81C6C" w:rsidRPr="00C638CB" w:rsidRDefault="00F81C6C" w:rsidP="00F81C6C">
            <w:pPr>
              <w:jc w:val="center"/>
              <w:rPr>
                <w:rFonts w:ascii="Franklin Gothic Book" w:hAnsi="Franklin Gothic Book"/>
              </w:rPr>
            </w:pPr>
            <w:r w:rsidRPr="00C638CB">
              <w:rPr>
                <w:rFonts w:ascii="Franklin Gothic Book" w:hAnsi="Franklin Gothic Book"/>
                <w:color w:val="000000"/>
              </w:rPr>
              <w:t>How do you make choir an appealing, accessible musical community to students in every school, while developing a quality program?  What gets students through the doors, and makes them want to stay?  How do you create momentum and build rapport with students, colleagues, and community?</w:t>
            </w:r>
          </w:p>
        </w:tc>
        <w:tc>
          <w:tcPr>
            <w:tcW w:w="4675" w:type="dxa"/>
            <w:shd w:val="clear" w:color="auto" w:fill="E2EFD9" w:themeFill="accent6" w:themeFillTint="33"/>
          </w:tcPr>
          <w:p w:rsidR="00527D6D" w:rsidRDefault="00677398" w:rsidP="00F81C6C">
            <w:pPr>
              <w:jc w:val="center"/>
              <w:rPr>
                <w:rFonts w:ascii="Franklin Gothic Book" w:hAnsi="Franklin Gothic Book"/>
                <w:b/>
              </w:rPr>
            </w:pPr>
            <w:r w:rsidRPr="00677398">
              <w:rPr>
                <w:rFonts w:ascii="Franklin Gothic Book" w:hAnsi="Franklin Gothic Book"/>
                <w:b/>
              </w:rPr>
              <w:t xml:space="preserve">I Got Your Back! (with </w:t>
            </w:r>
          </w:p>
          <w:p w:rsidR="00F81C6C" w:rsidRPr="00677398" w:rsidRDefault="00677398" w:rsidP="00F81C6C">
            <w:pPr>
              <w:jc w:val="center"/>
              <w:rPr>
                <w:rFonts w:ascii="Franklin Gothic Book" w:hAnsi="Franklin Gothic Book"/>
                <w:b/>
              </w:rPr>
            </w:pPr>
            <w:bookmarkStart w:id="0" w:name="_GoBack"/>
            <w:bookmarkEnd w:id="0"/>
            <w:r w:rsidRPr="00677398">
              <w:rPr>
                <w:rFonts w:ascii="Franklin Gothic Book" w:hAnsi="Franklin Gothic Book"/>
                <w:b/>
              </w:rPr>
              <w:t>Marissa Hirsch)</w:t>
            </w:r>
          </w:p>
          <w:p w:rsidR="00677398" w:rsidRDefault="00677398" w:rsidP="00F81C6C">
            <w:pPr>
              <w:jc w:val="center"/>
              <w:rPr>
                <w:rFonts w:ascii="Franklin Gothic Book" w:hAnsi="Franklin Gothic Book"/>
              </w:rPr>
            </w:pPr>
          </w:p>
          <w:p w:rsidR="00677398" w:rsidRDefault="00677398" w:rsidP="00F81C6C">
            <w:pPr>
              <w:jc w:val="center"/>
              <w:rPr>
                <w:rFonts w:ascii="Franklin Gothic Book" w:hAnsi="Franklin Gothic Book"/>
              </w:rPr>
            </w:pPr>
          </w:p>
          <w:p w:rsidR="00677398" w:rsidRDefault="00677398" w:rsidP="00F81C6C">
            <w:pPr>
              <w:jc w:val="center"/>
              <w:rPr>
                <w:rFonts w:ascii="Franklin Gothic Book" w:hAnsi="Franklin Gothic Book"/>
              </w:rPr>
            </w:pPr>
          </w:p>
          <w:p w:rsidR="00677398" w:rsidRPr="00C638CB" w:rsidRDefault="00677398" w:rsidP="00F81C6C">
            <w:pPr>
              <w:jc w:val="center"/>
              <w:rPr>
                <w:rFonts w:ascii="Franklin Gothic Book" w:hAnsi="Franklin Gothic Book"/>
              </w:rPr>
            </w:pPr>
            <w:r w:rsidRPr="00677398">
              <w:rPr>
                <w:rFonts w:ascii="Franklin Gothic Book" w:hAnsi="Franklin Gothic Book"/>
              </w:rPr>
              <w:t>Positive student-teacher relationships are fundamental for a successful band program.  In this session, Marissa will explore how and why we need to always have our students’ ‘back’ in every aspect of the middle school band room.  She will give you strategies on how to maintain a constructive and encouraging relationship with your band students while creating an engaging environment that maintains – I’M ON YOUR SIDE!</w:t>
            </w:r>
          </w:p>
        </w:tc>
      </w:tr>
    </w:tbl>
    <w:p w:rsidR="00C873BE" w:rsidRPr="00677398" w:rsidRDefault="00C873BE" w:rsidP="00F81C6C">
      <w:pPr>
        <w:jc w:val="center"/>
        <w:rPr>
          <w:rFonts w:ascii="Franklin Gothic Book" w:hAnsi="Franklin Gothic Book"/>
          <w:color w:val="385623" w:themeColor="accent6" w:themeShade="80"/>
        </w:rPr>
      </w:pPr>
    </w:p>
    <w:p w:rsidR="00C873BE" w:rsidRPr="00677398" w:rsidRDefault="00C873BE" w:rsidP="00F81C6C">
      <w:pPr>
        <w:jc w:val="center"/>
        <w:rPr>
          <w:rFonts w:ascii="Franklin Gothic Book" w:hAnsi="Franklin Gothic Book"/>
          <w:i/>
          <w:color w:val="385623" w:themeColor="accent6" w:themeShade="80"/>
          <w:sz w:val="28"/>
        </w:rPr>
      </w:pPr>
      <w:r w:rsidRPr="00677398">
        <w:rPr>
          <w:rFonts w:ascii="Franklin Gothic Book" w:hAnsi="Franklin Gothic Book"/>
          <w:i/>
          <w:color w:val="385623" w:themeColor="accent6" w:themeShade="80"/>
          <w:sz w:val="28"/>
        </w:rPr>
        <w:t>5:00 – 5:20</w:t>
      </w:r>
    </w:p>
    <w:p w:rsidR="00C873BE" w:rsidRPr="00677398" w:rsidRDefault="00C873BE" w:rsidP="00F81C6C">
      <w:pPr>
        <w:jc w:val="center"/>
        <w:rPr>
          <w:rFonts w:ascii="Franklin Gothic Book" w:hAnsi="Franklin Gothic Book"/>
          <w:color w:val="538135" w:themeColor="accent6" w:themeShade="BF"/>
        </w:rPr>
      </w:pPr>
      <w:r w:rsidRPr="00677398">
        <w:rPr>
          <w:rFonts w:ascii="Franklin Gothic Book" w:hAnsi="Franklin Gothic Book"/>
          <w:color w:val="538135" w:themeColor="accent6" w:themeShade="BF"/>
        </w:rPr>
        <w:t>Closing Session &amp; Conference Evaluations</w:t>
      </w:r>
    </w:p>
    <w:sectPr w:rsidR="00C873BE" w:rsidRPr="00677398" w:rsidSect="000B7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73BE"/>
    <w:rsid w:val="000B7100"/>
    <w:rsid w:val="002163DB"/>
    <w:rsid w:val="00423A24"/>
    <w:rsid w:val="00527D6D"/>
    <w:rsid w:val="00677398"/>
    <w:rsid w:val="00B0234B"/>
    <w:rsid w:val="00C638CB"/>
    <w:rsid w:val="00C873BE"/>
    <w:rsid w:val="00D633D6"/>
    <w:rsid w:val="00E50702"/>
    <w:rsid w:val="00F81C6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73BE"/>
    <w:pPr>
      <w:spacing w:before="100" w:beforeAutospacing="1" w:after="100" w:afterAutospacing="1" w:line="240" w:lineRule="auto"/>
    </w:pPr>
    <w:rPr>
      <w:rFonts w:eastAsia="Times New Roman"/>
      <w:lang w:eastAsia="en-CA"/>
    </w:rPr>
  </w:style>
</w:styles>
</file>

<file path=word/webSettings.xml><?xml version="1.0" encoding="utf-8"?>
<w:webSettings xmlns:r="http://schemas.openxmlformats.org/officeDocument/2006/relationships" xmlns:w="http://schemas.openxmlformats.org/wordprocessingml/2006/main">
  <w:divs>
    <w:div w:id="628970922">
      <w:bodyDiv w:val="1"/>
      <w:marLeft w:val="0"/>
      <w:marRight w:val="0"/>
      <w:marTop w:val="0"/>
      <w:marBottom w:val="0"/>
      <w:divBdr>
        <w:top w:val="none" w:sz="0" w:space="0" w:color="auto"/>
        <w:left w:val="none" w:sz="0" w:space="0" w:color="auto"/>
        <w:bottom w:val="none" w:sz="0" w:space="0" w:color="auto"/>
        <w:right w:val="none" w:sz="0" w:space="0" w:color="auto"/>
      </w:divBdr>
    </w:div>
    <w:div w:id="1635136077">
      <w:bodyDiv w:val="1"/>
      <w:marLeft w:val="0"/>
      <w:marRight w:val="0"/>
      <w:marTop w:val="0"/>
      <w:marBottom w:val="0"/>
      <w:divBdr>
        <w:top w:val="none" w:sz="0" w:space="0" w:color="auto"/>
        <w:left w:val="none" w:sz="0" w:space="0" w:color="auto"/>
        <w:bottom w:val="none" w:sz="0" w:space="0" w:color="auto"/>
        <w:right w:val="none" w:sz="0" w:space="0" w:color="auto"/>
      </w:divBdr>
    </w:div>
    <w:div w:id="21468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Katherine -</dc:creator>
  <cp:keywords/>
  <dc:description/>
  <cp:lastModifiedBy>kristen nerbas</cp:lastModifiedBy>
  <cp:revision>2</cp:revision>
  <dcterms:created xsi:type="dcterms:W3CDTF">2017-01-10T16:45:00Z</dcterms:created>
  <dcterms:modified xsi:type="dcterms:W3CDTF">2017-01-10T16:45:00Z</dcterms:modified>
</cp:coreProperties>
</file>