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7ED" w:rsidRDefault="00A967ED" w:rsidP="00AA08CA">
      <w:pPr>
        <w:spacing w:after="0" w:line="240" w:lineRule="auto"/>
        <w:rPr>
          <w:rFonts w:ascii="Times New Roman" w:hAnsi="Times New Roman"/>
          <w:b/>
          <w:sz w:val="24"/>
          <w:szCs w:val="24"/>
        </w:rPr>
      </w:pPr>
    </w:p>
    <w:tbl>
      <w:tblPr>
        <w:tblpPr w:leftFromText="180" w:rightFromText="180" w:vertAnchor="page" w:horzAnchor="margin" w:tblpXSpec="center" w:tblpY="1456"/>
        <w:tblW w:w="10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1E0" w:firstRow="1" w:lastRow="1" w:firstColumn="1" w:lastColumn="1" w:noHBand="0" w:noVBand="0"/>
      </w:tblPr>
      <w:tblGrid>
        <w:gridCol w:w="2995"/>
        <w:gridCol w:w="4950"/>
        <w:gridCol w:w="2880"/>
      </w:tblGrid>
      <w:tr w:rsidR="00A967ED" w:rsidRPr="00A967ED" w:rsidTr="00A967ED">
        <w:trPr>
          <w:trHeight w:val="685"/>
        </w:trPr>
        <w:tc>
          <w:tcPr>
            <w:tcW w:w="2995" w:type="dxa"/>
            <w:vMerge w:val="restart"/>
          </w:tcPr>
          <w:p w:rsidR="00A967ED" w:rsidRPr="00A967ED" w:rsidRDefault="00A967ED" w:rsidP="00A967ED">
            <w:pPr>
              <w:spacing w:after="0" w:line="240" w:lineRule="auto"/>
              <w:rPr>
                <w:rFonts w:ascii="Times New Roman" w:eastAsia="Times New Roman" w:hAnsi="Times New Roman"/>
                <w:noProof/>
                <w:sz w:val="24"/>
                <w:szCs w:val="24"/>
                <w:lang w:val="en-CA" w:eastAsia="en-CA"/>
              </w:rPr>
            </w:pPr>
            <w:r w:rsidRPr="00A967ED">
              <w:rPr>
                <w:rFonts w:ascii="Times New Roman" w:eastAsia="Times New Roman" w:hAnsi="Times New Roman"/>
                <w:noProof/>
                <w:sz w:val="24"/>
                <w:szCs w:val="24"/>
              </w:rPr>
              <w:drawing>
                <wp:anchor distT="0" distB="0" distL="114300" distR="114300" simplePos="0" relativeHeight="251659264" behindDoc="1" locked="0" layoutInCell="1" allowOverlap="1" wp14:anchorId="00D2823B" wp14:editId="26DAB27B">
                  <wp:simplePos x="0" y="0"/>
                  <wp:positionH relativeFrom="column">
                    <wp:posOffset>503555</wp:posOffset>
                  </wp:positionH>
                  <wp:positionV relativeFrom="paragraph">
                    <wp:posOffset>33655</wp:posOffset>
                  </wp:positionV>
                  <wp:extent cx="666750" cy="982345"/>
                  <wp:effectExtent l="0" t="0" r="0" b="8255"/>
                  <wp:wrapNone/>
                  <wp:docPr id="1" name="Picture 1" descr="b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logo"/>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666750" cy="982345"/>
                          </a:xfrm>
                          <a:prstGeom prst="rect">
                            <a:avLst/>
                          </a:prstGeom>
                          <a:noFill/>
                        </pic:spPr>
                      </pic:pic>
                    </a:graphicData>
                  </a:graphic>
                  <wp14:sizeRelH relativeFrom="page">
                    <wp14:pctWidth>0</wp14:pctWidth>
                  </wp14:sizeRelH>
                  <wp14:sizeRelV relativeFrom="page">
                    <wp14:pctHeight>0</wp14:pctHeight>
                  </wp14:sizeRelV>
                </wp:anchor>
              </w:drawing>
            </w:r>
          </w:p>
        </w:tc>
        <w:tc>
          <w:tcPr>
            <w:tcW w:w="4950" w:type="dxa"/>
            <w:vMerge w:val="restart"/>
            <w:vAlign w:val="center"/>
          </w:tcPr>
          <w:p w:rsidR="00A967ED" w:rsidRPr="004445A7" w:rsidRDefault="00A967ED" w:rsidP="00A967ED">
            <w:pPr>
              <w:spacing w:after="0" w:line="240" w:lineRule="auto"/>
              <w:jc w:val="center"/>
              <w:rPr>
                <w:rFonts w:asciiTheme="minorHAnsi" w:eastAsia="Times New Roman" w:hAnsiTheme="minorHAnsi" w:cs="Arial"/>
                <w:sz w:val="32"/>
                <w:szCs w:val="32"/>
                <w:lang w:val="en-CA" w:eastAsia="en-CA"/>
              </w:rPr>
            </w:pPr>
            <w:r w:rsidRPr="004445A7">
              <w:rPr>
                <w:rFonts w:asciiTheme="minorHAnsi" w:eastAsia="Times New Roman" w:hAnsiTheme="minorHAnsi" w:cs="Arial"/>
                <w:sz w:val="32"/>
                <w:szCs w:val="32"/>
                <w:lang w:val="en-CA" w:eastAsia="en-CA"/>
              </w:rPr>
              <w:t xml:space="preserve">Discrimination and Harassment </w:t>
            </w:r>
            <w:r w:rsidR="00241E70" w:rsidRPr="004445A7">
              <w:rPr>
                <w:rFonts w:asciiTheme="minorHAnsi" w:eastAsia="Times New Roman" w:hAnsiTheme="minorHAnsi" w:cs="Arial"/>
                <w:sz w:val="32"/>
                <w:szCs w:val="32"/>
                <w:lang w:val="en-CA" w:eastAsia="en-CA"/>
              </w:rPr>
              <w:t xml:space="preserve">Prevention </w:t>
            </w:r>
            <w:r w:rsidRPr="004445A7">
              <w:rPr>
                <w:rFonts w:asciiTheme="minorHAnsi" w:eastAsia="Times New Roman" w:hAnsiTheme="minorHAnsi" w:cs="Arial"/>
                <w:sz w:val="32"/>
                <w:szCs w:val="32"/>
                <w:lang w:val="en-CA" w:eastAsia="en-CA"/>
              </w:rPr>
              <w:t>Policy</w:t>
            </w:r>
          </w:p>
        </w:tc>
        <w:tc>
          <w:tcPr>
            <w:tcW w:w="2880" w:type="dxa"/>
            <w:vAlign w:val="center"/>
          </w:tcPr>
          <w:p w:rsidR="00A967ED" w:rsidRPr="00A967ED" w:rsidRDefault="00A967ED" w:rsidP="00A967ED">
            <w:pPr>
              <w:tabs>
                <w:tab w:val="left" w:pos="1800"/>
              </w:tabs>
              <w:spacing w:after="0" w:line="240" w:lineRule="auto"/>
              <w:rPr>
                <w:rFonts w:ascii="Times New Roman" w:eastAsia="Times New Roman" w:hAnsi="Times New Roman"/>
                <w:b/>
                <w:i/>
                <w:sz w:val="24"/>
                <w:szCs w:val="24"/>
                <w:lang w:val="en-CA" w:eastAsia="en-CA"/>
              </w:rPr>
            </w:pPr>
            <w:r w:rsidRPr="00A967ED">
              <w:rPr>
                <w:rFonts w:ascii="Times New Roman" w:eastAsia="Times New Roman" w:hAnsi="Times New Roman"/>
                <w:b/>
                <w:i/>
                <w:sz w:val="24"/>
                <w:szCs w:val="24"/>
                <w:lang w:val="en-CA" w:eastAsia="en-CA"/>
              </w:rPr>
              <w:t>First Approved:</w:t>
            </w:r>
          </w:p>
          <w:p w:rsidR="00A967ED" w:rsidRPr="00A967ED" w:rsidRDefault="00993B14" w:rsidP="00A967ED">
            <w:pPr>
              <w:tabs>
                <w:tab w:val="left" w:pos="1800"/>
              </w:tabs>
              <w:spacing w:after="0" w:line="240" w:lineRule="auto"/>
              <w:rPr>
                <w:rFonts w:ascii="Times New Roman" w:eastAsia="Times New Roman" w:hAnsi="Times New Roman"/>
                <w:i/>
                <w:sz w:val="24"/>
                <w:szCs w:val="24"/>
                <w:lang w:val="en-CA" w:eastAsia="en-CA"/>
              </w:rPr>
            </w:pPr>
            <w:r>
              <w:rPr>
                <w:rFonts w:ascii="Times New Roman" w:eastAsia="Times New Roman" w:hAnsi="Times New Roman"/>
                <w:i/>
                <w:sz w:val="24"/>
                <w:szCs w:val="24"/>
                <w:lang w:val="en-CA" w:eastAsia="en-CA"/>
              </w:rPr>
              <w:t>June 24, 2017</w:t>
            </w:r>
          </w:p>
        </w:tc>
      </w:tr>
      <w:tr w:rsidR="00A967ED" w:rsidRPr="00A967ED" w:rsidTr="00A967ED">
        <w:trPr>
          <w:trHeight w:val="703"/>
        </w:trPr>
        <w:tc>
          <w:tcPr>
            <w:tcW w:w="2995" w:type="dxa"/>
            <w:vMerge/>
          </w:tcPr>
          <w:p w:rsidR="00A967ED" w:rsidRPr="00A967ED" w:rsidRDefault="00A967ED" w:rsidP="00A967ED">
            <w:pPr>
              <w:spacing w:after="0" w:line="240" w:lineRule="auto"/>
              <w:rPr>
                <w:rFonts w:ascii="Times New Roman" w:eastAsia="Times New Roman" w:hAnsi="Times New Roman"/>
                <w:sz w:val="24"/>
                <w:szCs w:val="24"/>
                <w:lang w:val="en-CA" w:eastAsia="en-CA"/>
              </w:rPr>
            </w:pPr>
          </w:p>
        </w:tc>
        <w:tc>
          <w:tcPr>
            <w:tcW w:w="4950" w:type="dxa"/>
            <w:vMerge/>
            <w:vAlign w:val="center"/>
          </w:tcPr>
          <w:p w:rsidR="00A967ED" w:rsidRPr="00A967ED" w:rsidRDefault="00A967ED" w:rsidP="00A967ED">
            <w:pPr>
              <w:spacing w:after="0" w:line="240" w:lineRule="auto"/>
              <w:jc w:val="center"/>
              <w:rPr>
                <w:rFonts w:ascii="Times New Roman" w:eastAsia="Times New Roman" w:hAnsi="Times New Roman"/>
                <w:sz w:val="32"/>
                <w:szCs w:val="32"/>
                <w:lang w:val="en-CA" w:eastAsia="en-CA"/>
              </w:rPr>
            </w:pPr>
          </w:p>
        </w:tc>
        <w:tc>
          <w:tcPr>
            <w:tcW w:w="2880" w:type="dxa"/>
            <w:vAlign w:val="center"/>
          </w:tcPr>
          <w:p w:rsidR="00A967ED" w:rsidRPr="00A967ED" w:rsidRDefault="00A967ED" w:rsidP="00A967ED">
            <w:pPr>
              <w:tabs>
                <w:tab w:val="left" w:pos="1800"/>
              </w:tabs>
              <w:spacing w:after="0" w:line="240" w:lineRule="auto"/>
              <w:rPr>
                <w:rFonts w:ascii="Times New Roman" w:eastAsia="Times New Roman" w:hAnsi="Times New Roman"/>
                <w:b/>
                <w:i/>
                <w:sz w:val="24"/>
                <w:szCs w:val="24"/>
                <w:lang w:val="en-CA" w:eastAsia="en-CA"/>
              </w:rPr>
            </w:pPr>
            <w:r w:rsidRPr="00A967ED">
              <w:rPr>
                <w:rFonts w:ascii="Times New Roman" w:eastAsia="Times New Roman" w:hAnsi="Times New Roman"/>
                <w:b/>
                <w:i/>
                <w:sz w:val="24"/>
                <w:szCs w:val="24"/>
                <w:lang w:val="en-CA" w:eastAsia="en-CA"/>
              </w:rPr>
              <w:t>Updated:</w:t>
            </w:r>
          </w:p>
          <w:p w:rsidR="00A967ED" w:rsidRPr="00A967ED" w:rsidRDefault="008B07AA" w:rsidP="00A967ED">
            <w:pPr>
              <w:tabs>
                <w:tab w:val="left" w:pos="1800"/>
              </w:tabs>
              <w:spacing w:after="0" w:line="240" w:lineRule="auto"/>
              <w:rPr>
                <w:rFonts w:ascii="Times New Roman" w:eastAsia="Times New Roman" w:hAnsi="Times New Roman"/>
                <w:i/>
                <w:sz w:val="24"/>
                <w:szCs w:val="24"/>
                <w:lang w:val="en-CA" w:eastAsia="en-CA"/>
              </w:rPr>
            </w:pPr>
            <w:r>
              <w:rPr>
                <w:rFonts w:ascii="Times New Roman" w:eastAsia="Times New Roman" w:hAnsi="Times New Roman"/>
                <w:i/>
                <w:sz w:val="24"/>
                <w:szCs w:val="24"/>
                <w:lang w:val="en-CA" w:eastAsia="en-CA"/>
              </w:rPr>
              <w:t>July 7, 2017</w:t>
            </w:r>
            <w:bookmarkStart w:id="0" w:name="_GoBack"/>
            <w:bookmarkEnd w:id="0"/>
          </w:p>
        </w:tc>
      </w:tr>
      <w:tr w:rsidR="00A967ED" w:rsidRPr="00A967ED" w:rsidTr="00A967ED">
        <w:tc>
          <w:tcPr>
            <w:tcW w:w="2995" w:type="dxa"/>
            <w:shd w:val="clear" w:color="auto" w:fill="E6E6E6"/>
            <w:vAlign w:val="center"/>
          </w:tcPr>
          <w:p w:rsidR="00A967ED" w:rsidRPr="00A967ED" w:rsidRDefault="00A967ED" w:rsidP="00A967ED">
            <w:pPr>
              <w:spacing w:after="0" w:line="240" w:lineRule="auto"/>
              <w:jc w:val="center"/>
              <w:rPr>
                <w:rFonts w:ascii="Times New Roman" w:eastAsia="Times New Roman" w:hAnsi="Times New Roman"/>
                <w:b/>
                <w:i/>
                <w:sz w:val="28"/>
                <w:szCs w:val="28"/>
                <w:lang w:val="en-CA" w:eastAsia="en-CA"/>
              </w:rPr>
            </w:pPr>
            <w:r w:rsidRPr="00A967ED">
              <w:rPr>
                <w:rFonts w:ascii="Times New Roman" w:eastAsia="Times New Roman" w:hAnsi="Times New Roman"/>
                <w:b/>
                <w:i/>
                <w:sz w:val="28"/>
                <w:szCs w:val="28"/>
                <w:lang w:val="en-CA" w:eastAsia="en-CA"/>
              </w:rPr>
              <w:t>Board of Governors</w:t>
            </w:r>
          </w:p>
          <w:p w:rsidR="00A967ED" w:rsidRPr="00A967ED" w:rsidRDefault="00A967ED" w:rsidP="00A967ED">
            <w:pPr>
              <w:spacing w:after="0" w:line="240" w:lineRule="auto"/>
              <w:jc w:val="center"/>
              <w:rPr>
                <w:rFonts w:ascii="Times New Roman" w:eastAsia="Times New Roman" w:hAnsi="Times New Roman"/>
                <w:b/>
                <w:i/>
                <w:sz w:val="24"/>
                <w:szCs w:val="24"/>
                <w:lang w:val="en-CA" w:eastAsia="en-CA"/>
              </w:rPr>
            </w:pPr>
            <w:r w:rsidRPr="00A967ED">
              <w:rPr>
                <w:rFonts w:ascii="Times New Roman" w:eastAsia="Times New Roman" w:hAnsi="Times New Roman"/>
                <w:b/>
                <w:i/>
                <w:sz w:val="28"/>
                <w:szCs w:val="28"/>
                <w:lang w:val="en-CA" w:eastAsia="en-CA"/>
              </w:rPr>
              <w:t>Policy</w:t>
            </w:r>
          </w:p>
        </w:tc>
        <w:tc>
          <w:tcPr>
            <w:tcW w:w="4950" w:type="dxa"/>
          </w:tcPr>
          <w:p w:rsidR="00A967ED" w:rsidRPr="00A967ED" w:rsidRDefault="00A967ED" w:rsidP="00A967ED">
            <w:pPr>
              <w:spacing w:after="0" w:line="240" w:lineRule="auto"/>
              <w:rPr>
                <w:rFonts w:ascii="Times New Roman" w:eastAsia="Times New Roman" w:hAnsi="Times New Roman"/>
                <w:i/>
                <w:sz w:val="24"/>
                <w:szCs w:val="24"/>
                <w:lang w:val="en-CA" w:eastAsia="en-CA"/>
              </w:rPr>
            </w:pPr>
            <w:r w:rsidRPr="00A967ED">
              <w:rPr>
                <w:rFonts w:ascii="Times New Roman" w:eastAsia="Times New Roman" w:hAnsi="Times New Roman"/>
                <w:b/>
                <w:i/>
                <w:sz w:val="24"/>
                <w:szCs w:val="24"/>
                <w:lang w:val="en-CA" w:eastAsia="en-CA"/>
              </w:rPr>
              <w:t>Approved by</w:t>
            </w:r>
            <w:r w:rsidR="00993B14">
              <w:rPr>
                <w:rFonts w:ascii="Times New Roman" w:eastAsia="Times New Roman" w:hAnsi="Times New Roman"/>
                <w:i/>
                <w:sz w:val="24"/>
                <w:szCs w:val="24"/>
                <w:lang w:val="en-CA" w:eastAsia="en-CA"/>
              </w:rPr>
              <w:tab/>
              <w:t>Board of Governors</w:t>
            </w:r>
          </w:p>
          <w:p w:rsidR="00A967ED" w:rsidRPr="00A967ED" w:rsidRDefault="00A967ED" w:rsidP="00993B14">
            <w:pPr>
              <w:tabs>
                <w:tab w:val="left" w:pos="1684"/>
              </w:tabs>
              <w:spacing w:after="0" w:line="240" w:lineRule="auto"/>
              <w:rPr>
                <w:rFonts w:ascii="Times New Roman" w:eastAsia="Times New Roman" w:hAnsi="Times New Roman"/>
                <w:b/>
                <w:i/>
                <w:sz w:val="24"/>
                <w:szCs w:val="24"/>
                <w:lang w:val="en-CA" w:eastAsia="en-CA"/>
              </w:rPr>
            </w:pPr>
            <w:r w:rsidRPr="00A967ED">
              <w:rPr>
                <w:rFonts w:ascii="Times New Roman" w:eastAsia="Times New Roman" w:hAnsi="Times New Roman"/>
                <w:b/>
                <w:i/>
                <w:sz w:val="24"/>
                <w:szCs w:val="24"/>
                <w:lang w:val="en-CA" w:eastAsia="en-CA"/>
              </w:rPr>
              <w:t>Administered by</w:t>
            </w:r>
            <w:r w:rsidRPr="00A967ED">
              <w:rPr>
                <w:rFonts w:ascii="Times New Roman" w:eastAsia="Times New Roman" w:hAnsi="Times New Roman"/>
                <w:b/>
                <w:i/>
                <w:sz w:val="24"/>
                <w:szCs w:val="24"/>
                <w:lang w:val="en-CA" w:eastAsia="en-CA"/>
              </w:rPr>
              <w:tab/>
            </w:r>
            <w:r w:rsidR="00993B14">
              <w:rPr>
                <w:rFonts w:ascii="Times New Roman" w:eastAsia="Times New Roman" w:hAnsi="Times New Roman"/>
                <w:i/>
                <w:sz w:val="24"/>
                <w:szCs w:val="24"/>
                <w:lang w:val="en-CA" w:eastAsia="en-CA"/>
              </w:rPr>
              <w:t>Vice-President, Administration &amp; Finance</w:t>
            </w:r>
          </w:p>
        </w:tc>
        <w:tc>
          <w:tcPr>
            <w:tcW w:w="2880" w:type="dxa"/>
          </w:tcPr>
          <w:p w:rsidR="00A967ED" w:rsidRPr="00A967ED" w:rsidRDefault="00A967ED" w:rsidP="00A967ED">
            <w:pPr>
              <w:spacing w:after="0" w:line="240" w:lineRule="auto"/>
              <w:rPr>
                <w:rFonts w:ascii="Times New Roman" w:eastAsia="Times New Roman" w:hAnsi="Times New Roman"/>
                <w:sz w:val="24"/>
                <w:szCs w:val="24"/>
                <w:lang w:val="en-CA" w:eastAsia="en-CA"/>
              </w:rPr>
            </w:pPr>
            <w:r w:rsidRPr="00A967ED">
              <w:rPr>
                <w:rFonts w:ascii="Times New Roman" w:eastAsia="Times New Roman" w:hAnsi="Times New Roman"/>
                <w:b/>
                <w:i/>
                <w:sz w:val="24"/>
                <w:szCs w:val="24"/>
                <w:lang w:val="en-CA" w:eastAsia="en-CA"/>
              </w:rPr>
              <w:t>Reviewed:</w:t>
            </w:r>
          </w:p>
          <w:p w:rsidR="00A967ED" w:rsidRPr="00A967ED" w:rsidRDefault="00A967ED" w:rsidP="00A967ED">
            <w:pPr>
              <w:spacing w:after="0" w:line="240" w:lineRule="auto"/>
              <w:rPr>
                <w:rFonts w:ascii="Times New Roman" w:eastAsia="Times New Roman" w:hAnsi="Times New Roman"/>
                <w:i/>
                <w:sz w:val="24"/>
                <w:szCs w:val="24"/>
                <w:lang w:val="en-CA" w:eastAsia="en-CA"/>
              </w:rPr>
            </w:pPr>
          </w:p>
        </w:tc>
      </w:tr>
    </w:tbl>
    <w:p w:rsidR="00AA08CA" w:rsidRPr="004445A7" w:rsidRDefault="00AA08CA" w:rsidP="00AA08CA">
      <w:pPr>
        <w:pStyle w:val="ListParagraph"/>
        <w:numPr>
          <w:ilvl w:val="0"/>
          <w:numId w:val="4"/>
        </w:numPr>
        <w:spacing w:after="0" w:line="240" w:lineRule="auto"/>
        <w:rPr>
          <w:rFonts w:asciiTheme="minorHAnsi" w:hAnsiTheme="minorHAnsi" w:cs="Arial"/>
          <w:b/>
          <w:sz w:val="24"/>
          <w:szCs w:val="24"/>
        </w:rPr>
      </w:pPr>
      <w:r w:rsidRPr="004445A7">
        <w:rPr>
          <w:rFonts w:asciiTheme="minorHAnsi" w:hAnsiTheme="minorHAnsi" w:cs="Arial"/>
          <w:b/>
          <w:sz w:val="24"/>
          <w:szCs w:val="24"/>
        </w:rPr>
        <w:t>Introduction</w:t>
      </w:r>
    </w:p>
    <w:p w:rsidR="00AA08CA" w:rsidRPr="004445A7" w:rsidRDefault="00AA08CA" w:rsidP="00AA08CA">
      <w:pPr>
        <w:pStyle w:val="ListParagraph"/>
        <w:spacing w:after="0" w:line="240" w:lineRule="auto"/>
        <w:rPr>
          <w:rFonts w:asciiTheme="minorHAnsi" w:hAnsiTheme="minorHAnsi" w:cs="Arial"/>
          <w:b/>
          <w:sz w:val="24"/>
          <w:szCs w:val="24"/>
        </w:rPr>
      </w:pPr>
    </w:p>
    <w:p w:rsidR="00AA08CA" w:rsidRPr="004445A7" w:rsidRDefault="00AA08CA" w:rsidP="00AA08CA">
      <w:pPr>
        <w:spacing w:after="0" w:line="240" w:lineRule="auto"/>
        <w:rPr>
          <w:rFonts w:asciiTheme="minorHAnsi" w:hAnsiTheme="minorHAnsi" w:cs="Arial"/>
          <w:sz w:val="24"/>
          <w:szCs w:val="24"/>
        </w:rPr>
      </w:pPr>
      <w:r w:rsidRPr="004445A7">
        <w:rPr>
          <w:rFonts w:asciiTheme="minorHAnsi" w:hAnsiTheme="minorHAnsi" w:cs="Arial"/>
          <w:sz w:val="24"/>
          <w:szCs w:val="24"/>
        </w:rPr>
        <w:t xml:space="preserve">Brandon University is committed to maintaining a productive and respectful work and learning environment and believes it is the right of all </w:t>
      </w:r>
      <w:r w:rsidR="00450267" w:rsidRPr="004445A7">
        <w:rPr>
          <w:rFonts w:asciiTheme="minorHAnsi" w:hAnsiTheme="minorHAnsi" w:cs="Arial"/>
          <w:sz w:val="24"/>
          <w:szCs w:val="24"/>
        </w:rPr>
        <w:t>employees</w:t>
      </w:r>
      <w:r w:rsidRPr="004445A7">
        <w:rPr>
          <w:rFonts w:asciiTheme="minorHAnsi" w:hAnsiTheme="minorHAnsi" w:cs="Arial"/>
          <w:sz w:val="24"/>
          <w:szCs w:val="24"/>
        </w:rPr>
        <w:t xml:space="preserve"> and students to work and study in an environment free of discrimination and harassment. </w:t>
      </w:r>
      <w:r w:rsidR="00241E70" w:rsidRPr="004445A7">
        <w:rPr>
          <w:rFonts w:asciiTheme="minorHAnsi" w:hAnsiTheme="minorHAnsi" w:cs="Arial"/>
          <w:sz w:val="24"/>
          <w:szCs w:val="24"/>
        </w:rPr>
        <w:t>To this end</w:t>
      </w:r>
      <w:r w:rsidR="001959B7">
        <w:rPr>
          <w:rFonts w:asciiTheme="minorHAnsi" w:hAnsiTheme="minorHAnsi" w:cs="Arial"/>
          <w:sz w:val="24"/>
          <w:szCs w:val="24"/>
        </w:rPr>
        <w:t>,</w:t>
      </w:r>
      <w:r w:rsidR="00241E70" w:rsidRPr="004445A7">
        <w:rPr>
          <w:rFonts w:asciiTheme="minorHAnsi" w:hAnsiTheme="minorHAnsi" w:cs="Arial"/>
          <w:sz w:val="24"/>
          <w:szCs w:val="24"/>
        </w:rPr>
        <w:t xml:space="preserve"> </w:t>
      </w:r>
      <w:r w:rsidRPr="004445A7">
        <w:rPr>
          <w:rFonts w:asciiTheme="minorHAnsi" w:hAnsiTheme="minorHAnsi" w:cs="Arial"/>
          <w:sz w:val="24"/>
          <w:szCs w:val="24"/>
        </w:rPr>
        <w:t xml:space="preserve">the University </w:t>
      </w:r>
      <w:r w:rsidR="00241E70" w:rsidRPr="004445A7">
        <w:rPr>
          <w:rFonts w:asciiTheme="minorHAnsi" w:hAnsiTheme="minorHAnsi" w:cs="Arial"/>
          <w:sz w:val="24"/>
          <w:szCs w:val="24"/>
        </w:rPr>
        <w:t>will</w:t>
      </w:r>
      <w:r w:rsidRPr="004445A7">
        <w:rPr>
          <w:rFonts w:asciiTheme="minorHAnsi" w:hAnsiTheme="minorHAnsi" w:cs="Arial"/>
          <w:sz w:val="24"/>
          <w:szCs w:val="24"/>
        </w:rPr>
        <w:t xml:space="preserve"> make best efforts to prevent the occurrence of discrimination and harassment through education, training</w:t>
      </w:r>
      <w:r w:rsidR="003E0BC3" w:rsidRPr="004445A7">
        <w:rPr>
          <w:rFonts w:asciiTheme="minorHAnsi" w:hAnsiTheme="minorHAnsi" w:cs="Arial"/>
          <w:sz w:val="24"/>
          <w:szCs w:val="24"/>
        </w:rPr>
        <w:t>,</w:t>
      </w:r>
      <w:r w:rsidRPr="004445A7">
        <w:rPr>
          <w:rFonts w:asciiTheme="minorHAnsi" w:hAnsiTheme="minorHAnsi" w:cs="Arial"/>
          <w:sz w:val="24"/>
          <w:szCs w:val="24"/>
        </w:rPr>
        <w:t xml:space="preserve"> and early resolution of conflict in the workplace. </w:t>
      </w:r>
    </w:p>
    <w:p w:rsidR="00AA08CA" w:rsidRPr="004445A7" w:rsidRDefault="00AA08CA" w:rsidP="00AA08CA">
      <w:pPr>
        <w:spacing w:after="0" w:line="240" w:lineRule="auto"/>
        <w:rPr>
          <w:rFonts w:asciiTheme="minorHAnsi" w:hAnsiTheme="minorHAnsi" w:cs="Arial"/>
          <w:sz w:val="24"/>
          <w:szCs w:val="24"/>
        </w:rPr>
      </w:pPr>
    </w:p>
    <w:p w:rsidR="00AA08CA" w:rsidRPr="004445A7" w:rsidRDefault="00AA08CA" w:rsidP="00AA08CA">
      <w:pPr>
        <w:tabs>
          <w:tab w:val="left" w:pos="709"/>
        </w:tabs>
        <w:spacing w:after="0" w:line="240" w:lineRule="auto"/>
        <w:ind w:left="360"/>
        <w:rPr>
          <w:rFonts w:asciiTheme="minorHAnsi" w:hAnsiTheme="minorHAnsi" w:cs="Arial"/>
          <w:sz w:val="24"/>
          <w:szCs w:val="24"/>
        </w:rPr>
      </w:pPr>
      <w:r w:rsidRPr="004445A7">
        <w:rPr>
          <w:rFonts w:asciiTheme="minorHAnsi" w:hAnsiTheme="minorHAnsi" w:cs="Arial"/>
          <w:sz w:val="24"/>
          <w:szCs w:val="24"/>
        </w:rPr>
        <w:t>In positive terms, all members of the University community should strive to:</w:t>
      </w:r>
      <w:r w:rsidR="000546B0" w:rsidRPr="004445A7">
        <w:rPr>
          <w:rFonts w:asciiTheme="minorHAnsi" w:hAnsiTheme="minorHAnsi" w:cs="Arial"/>
          <w:sz w:val="24"/>
          <w:szCs w:val="24"/>
        </w:rPr>
        <w:br/>
      </w:r>
    </w:p>
    <w:p w:rsidR="00AA08CA" w:rsidRPr="004445A7" w:rsidRDefault="00AA08CA" w:rsidP="00AA08CA">
      <w:pPr>
        <w:numPr>
          <w:ilvl w:val="0"/>
          <w:numId w:val="1"/>
        </w:numPr>
        <w:tabs>
          <w:tab w:val="left" w:pos="709"/>
        </w:tabs>
        <w:spacing w:after="0" w:line="240" w:lineRule="auto"/>
        <w:rPr>
          <w:rFonts w:asciiTheme="minorHAnsi" w:hAnsiTheme="minorHAnsi" w:cs="Arial"/>
          <w:sz w:val="24"/>
          <w:szCs w:val="24"/>
        </w:rPr>
      </w:pPr>
      <w:r w:rsidRPr="004445A7">
        <w:rPr>
          <w:rFonts w:asciiTheme="minorHAnsi" w:hAnsiTheme="minorHAnsi" w:cs="Arial"/>
          <w:sz w:val="24"/>
          <w:szCs w:val="24"/>
        </w:rPr>
        <w:t>respect and value the diversity of people, values and beliefs represented</w:t>
      </w:r>
      <w:r w:rsidR="001959B7">
        <w:rPr>
          <w:rFonts w:asciiTheme="minorHAnsi" w:hAnsiTheme="minorHAnsi" w:cs="Arial"/>
          <w:sz w:val="24"/>
          <w:szCs w:val="24"/>
        </w:rPr>
        <w:t>;</w:t>
      </w:r>
      <w:r w:rsidR="000546B0" w:rsidRPr="004445A7">
        <w:rPr>
          <w:rFonts w:asciiTheme="minorHAnsi" w:hAnsiTheme="minorHAnsi" w:cs="Arial"/>
          <w:sz w:val="24"/>
          <w:szCs w:val="24"/>
        </w:rPr>
        <w:br/>
      </w:r>
    </w:p>
    <w:p w:rsidR="00AA08CA" w:rsidRPr="004445A7" w:rsidRDefault="00AA08CA" w:rsidP="00AA08CA">
      <w:pPr>
        <w:numPr>
          <w:ilvl w:val="0"/>
          <w:numId w:val="1"/>
        </w:numPr>
        <w:tabs>
          <w:tab w:val="left" w:pos="709"/>
        </w:tabs>
        <w:spacing w:after="0" w:line="240" w:lineRule="auto"/>
        <w:rPr>
          <w:rFonts w:asciiTheme="minorHAnsi" w:hAnsiTheme="minorHAnsi" w:cs="Arial"/>
          <w:sz w:val="24"/>
          <w:szCs w:val="24"/>
        </w:rPr>
      </w:pPr>
      <w:r w:rsidRPr="004445A7">
        <w:rPr>
          <w:rFonts w:asciiTheme="minorHAnsi" w:hAnsiTheme="minorHAnsi" w:cs="Arial"/>
          <w:sz w:val="24"/>
          <w:szCs w:val="24"/>
        </w:rPr>
        <w:t>preserve the dignity of others in all interactions</w:t>
      </w:r>
      <w:r w:rsidR="001959B7">
        <w:rPr>
          <w:rFonts w:asciiTheme="minorHAnsi" w:hAnsiTheme="minorHAnsi" w:cs="Arial"/>
          <w:sz w:val="24"/>
          <w:szCs w:val="24"/>
        </w:rPr>
        <w:t>;</w:t>
      </w:r>
      <w:r w:rsidR="000546B0" w:rsidRPr="004445A7">
        <w:rPr>
          <w:rFonts w:asciiTheme="minorHAnsi" w:hAnsiTheme="minorHAnsi" w:cs="Arial"/>
          <w:sz w:val="24"/>
          <w:szCs w:val="24"/>
        </w:rPr>
        <w:br/>
      </w:r>
    </w:p>
    <w:p w:rsidR="00AA08CA" w:rsidRPr="004445A7" w:rsidRDefault="00AA08CA" w:rsidP="00AA08CA">
      <w:pPr>
        <w:numPr>
          <w:ilvl w:val="0"/>
          <w:numId w:val="1"/>
        </w:numPr>
        <w:tabs>
          <w:tab w:val="left" w:pos="709"/>
        </w:tabs>
        <w:spacing w:after="0" w:line="240" w:lineRule="auto"/>
        <w:rPr>
          <w:rFonts w:asciiTheme="minorHAnsi" w:hAnsiTheme="minorHAnsi" w:cs="Arial"/>
          <w:sz w:val="24"/>
          <w:szCs w:val="24"/>
        </w:rPr>
      </w:pPr>
      <w:r w:rsidRPr="004445A7">
        <w:rPr>
          <w:rFonts w:asciiTheme="minorHAnsi" w:hAnsiTheme="minorHAnsi" w:cs="Arial"/>
          <w:sz w:val="24"/>
          <w:szCs w:val="24"/>
        </w:rPr>
        <w:t>act in a courteous manner at all times</w:t>
      </w:r>
      <w:r w:rsidR="001959B7">
        <w:rPr>
          <w:rFonts w:asciiTheme="minorHAnsi" w:hAnsiTheme="minorHAnsi" w:cs="Arial"/>
          <w:sz w:val="24"/>
          <w:szCs w:val="24"/>
        </w:rPr>
        <w:t>;</w:t>
      </w:r>
      <w:r w:rsidR="000546B0" w:rsidRPr="004445A7">
        <w:rPr>
          <w:rFonts w:asciiTheme="minorHAnsi" w:hAnsiTheme="minorHAnsi" w:cs="Arial"/>
          <w:sz w:val="24"/>
          <w:szCs w:val="24"/>
        </w:rPr>
        <w:br/>
      </w:r>
    </w:p>
    <w:p w:rsidR="00AA08CA" w:rsidRPr="004445A7" w:rsidRDefault="00AA08CA" w:rsidP="00AA08CA">
      <w:pPr>
        <w:numPr>
          <w:ilvl w:val="0"/>
          <w:numId w:val="1"/>
        </w:numPr>
        <w:tabs>
          <w:tab w:val="left" w:pos="709"/>
        </w:tabs>
        <w:spacing w:after="0" w:line="240" w:lineRule="auto"/>
        <w:rPr>
          <w:rFonts w:asciiTheme="minorHAnsi" w:hAnsiTheme="minorHAnsi" w:cs="Arial"/>
          <w:sz w:val="24"/>
          <w:szCs w:val="24"/>
        </w:rPr>
      </w:pPr>
      <w:r w:rsidRPr="004445A7">
        <w:rPr>
          <w:rFonts w:asciiTheme="minorHAnsi" w:hAnsiTheme="minorHAnsi" w:cs="Arial"/>
          <w:sz w:val="24"/>
          <w:szCs w:val="24"/>
        </w:rPr>
        <w:t>engage in communication that is solution-focused</w:t>
      </w:r>
      <w:r w:rsidR="001959B7">
        <w:rPr>
          <w:rFonts w:asciiTheme="minorHAnsi" w:hAnsiTheme="minorHAnsi" w:cs="Arial"/>
          <w:sz w:val="24"/>
          <w:szCs w:val="24"/>
        </w:rPr>
        <w:t>; and</w:t>
      </w:r>
      <w:r w:rsidR="000546B0" w:rsidRPr="004445A7">
        <w:rPr>
          <w:rFonts w:asciiTheme="minorHAnsi" w:hAnsiTheme="minorHAnsi" w:cs="Arial"/>
          <w:sz w:val="24"/>
          <w:szCs w:val="24"/>
        </w:rPr>
        <w:br/>
      </w:r>
    </w:p>
    <w:p w:rsidR="00AA08CA" w:rsidRPr="004445A7" w:rsidRDefault="00AA08CA" w:rsidP="00AA08CA">
      <w:pPr>
        <w:numPr>
          <w:ilvl w:val="0"/>
          <w:numId w:val="1"/>
        </w:numPr>
        <w:tabs>
          <w:tab w:val="left" w:pos="709"/>
        </w:tabs>
        <w:spacing w:after="0" w:line="240" w:lineRule="auto"/>
        <w:rPr>
          <w:rFonts w:asciiTheme="minorHAnsi" w:hAnsiTheme="minorHAnsi" w:cs="Arial"/>
          <w:sz w:val="24"/>
          <w:szCs w:val="24"/>
        </w:rPr>
      </w:pPr>
      <w:r w:rsidRPr="004445A7">
        <w:rPr>
          <w:rFonts w:asciiTheme="minorHAnsi" w:hAnsiTheme="minorHAnsi" w:cs="Arial"/>
          <w:sz w:val="24"/>
          <w:szCs w:val="24"/>
        </w:rPr>
        <w:t>collaborate with colleagues where appropriate.</w:t>
      </w:r>
    </w:p>
    <w:p w:rsidR="00AA08CA" w:rsidRPr="004445A7" w:rsidRDefault="00AA08CA" w:rsidP="00AA08CA">
      <w:pPr>
        <w:tabs>
          <w:tab w:val="left" w:pos="709"/>
        </w:tabs>
        <w:spacing w:after="0" w:line="240" w:lineRule="auto"/>
        <w:ind w:left="1069"/>
        <w:rPr>
          <w:rFonts w:asciiTheme="minorHAnsi" w:hAnsiTheme="minorHAnsi" w:cs="Arial"/>
          <w:sz w:val="24"/>
          <w:szCs w:val="24"/>
        </w:rPr>
      </w:pPr>
    </w:p>
    <w:p w:rsidR="00AA08CA" w:rsidRPr="004445A7" w:rsidRDefault="00AA08CA" w:rsidP="00AA08CA">
      <w:pPr>
        <w:tabs>
          <w:tab w:val="left" w:pos="709"/>
        </w:tabs>
        <w:spacing w:after="0" w:line="240" w:lineRule="auto"/>
        <w:rPr>
          <w:rFonts w:asciiTheme="minorHAnsi" w:hAnsiTheme="minorHAnsi" w:cs="Arial"/>
          <w:sz w:val="24"/>
          <w:szCs w:val="24"/>
        </w:rPr>
      </w:pPr>
      <w:r w:rsidRPr="004445A7">
        <w:rPr>
          <w:rFonts w:asciiTheme="minorHAnsi" w:hAnsiTheme="minorHAnsi" w:cs="Arial"/>
          <w:sz w:val="24"/>
          <w:szCs w:val="24"/>
        </w:rPr>
        <w:t xml:space="preserve">When a </w:t>
      </w:r>
      <w:r w:rsidR="003D5D48" w:rsidRPr="004445A7">
        <w:rPr>
          <w:rFonts w:asciiTheme="minorHAnsi" w:hAnsiTheme="minorHAnsi" w:cs="Arial"/>
          <w:sz w:val="24"/>
          <w:szCs w:val="24"/>
        </w:rPr>
        <w:t xml:space="preserve">concern </w:t>
      </w:r>
      <w:r w:rsidRPr="004445A7">
        <w:rPr>
          <w:rFonts w:asciiTheme="minorHAnsi" w:hAnsiTheme="minorHAnsi" w:cs="Arial"/>
          <w:sz w:val="24"/>
          <w:szCs w:val="24"/>
        </w:rPr>
        <w:t>is brought forward</w:t>
      </w:r>
      <w:r w:rsidR="001959B7">
        <w:rPr>
          <w:rFonts w:asciiTheme="minorHAnsi" w:hAnsiTheme="minorHAnsi" w:cs="Arial"/>
          <w:sz w:val="24"/>
          <w:szCs w:val="24"/>
        </w:rPr>
        <w:t>,</w:t>
      </w:r>
      <w:r w:rsidRPr="004445A7">
        <w:rPr>
          <w:rFonts w:asciiTheme="minorHAnsi" w:hAnsiTheme="minorHAnsi" w:cs="Arial"/>
          <w:sz w:val="24"/>
          <w:szCs w:val="24"/>
        </w:rPr>
        <w:t xml:space="preserve"> </w:t>
      </w:r>
      <w:r w:rsidR="003D5D48" w:rsidRPr="004445A7">
        <w:rPr>
          <w:rFonts w:asciiTheme="minorHAnsi" w:hAnsiTheme="minorHAnsi" w:cs="Arial"/>
          <w:sz w:val="24"/>
          <w:szCs w:val="24"/>
        </w:rPr>
        <w:t xml:space="preserve">the first step will be for the </w:t>
      </w:r>
      <w:r w:rsidRPr="004445A7">
        <w:rPr>
          <w:rFonts w:asciiTheme="minorHAnsi" w:hAnsiTheme="minorHAnsi" w:cs="Arial"/>
          <w:sz w:val="24"/>
          <w:szCs w:val="24"/>
        </w:rPr>
        <w:t>Diversity and Human Rights Advisor</w:t>
      </w:r>
      <w:r w:rsidR="00697012" w:rsidRPr="004445A7">
        <w:rPr>
          <w:rFonts w:asciiTheme="minorHAnsi" w:hAnsiTheme="minorHAnsi" w:cs="Arial"/>
          <w:sz w:val="24"/>
          <w:szCs w:val="24"/>
        </w:rPr>
        <w:t xml:space="preserve"> (DHRA</w:t>
      </w:r>
      <w:r w:rsidR="003E0BC3" w:rsidRPr="004445A7">
        <w:rPr>
          <w:rFonts w:asciiTheme="minorHAnsi" w:hAnsiTheme="minorHAnsi" w:cs="Arial"/>
          <w:sz w:val="24"/>
          <w:szCs w:val="24"/>
        </w:rPr>
        <w:t>) to</w:t>
      </w:r>
      <w:r w:rsidRPr="004445A7">
        <w:rPr>
          <w:rFonts w:asciiTheme="minorHAnsi" w:hAnsiTheme="minorHAnsi" w:cs="Arial"/>
          <w:sz w:val="24"/>
          <w:szCs w:val="24"/>
        </w:rPr>
        <w:t xml:space="preserve"> determine if the issue is best dealt with under the processes outlined in the </w:t>
      </w:r>
      <w:r w:rsidRPr="004445A7">
        <w:rPr>
          <w:rFonts w:asciiTheme="minorHAnsi" w:hAnsiTheme="minorHAnsi" w:cs="Arial"/>
          <w:i/>
          <w:sz w:val="24"/>
          <w:szCs w:val="24"/>
        </w:rPr>
        <w:t>Guide to Resolving Conflict at Brandon University</w:t>
      </w:r>
      <w:r w:rsidRPr="004445A7">
        <w:rPr>
          <w:rFonts w:asciiTheme="minorHAnsi" w:hAnsiTheme="minorHAnsi" w:cs="Arial"/>
          <w:sz w:val="24"/>
          <w:szCs w:val="24"/>
        </w:rPr>
        <w:t xml:space="preserve"> or if it falls under the </w:t>
      </w:r>
      <w:r w:rsidRPr="004445A7">
        <w:rPr>
          <w:rFonts w:asciiTheme="minorHAnsi" w:hAnsiTheme="minorHAnsi" w:cs="Arial"/>
          <w:i/>
          <w:sz w:val="24"/>
          <w:szCs w:val="24"/>
        </w:rPr>
        <w:t xml:space="preserve">Discrimination and Harassment </w:t>
      </w:r>
      <w:r w:rsidR="005219A4" w:rsidRPr="004445A7">
        <w:rPr>
          <w:rFonts w:asciiTheme="minorHAnsi" w:hAnsiTheme="minorHAnsi" w:cs="Arial"/>
          <w:i/>
          <w:sz w:val="24"/>
          <w:szCs w:val="24"/>
        </w:rPr>
        <w:t xml:space="preserve">Prevention </w:t>
      </w:r>
      <w:r w:rsidRPr="004445A7">
        <w:rPr>
          <w:rFonts w:asciiTheme="minorHAnsi" w:hAnsiTheme="minorHAnsi" w:cs="Arial"/>
          <w:i/>
          <w:sz w:val="24"/>
          <w:szCs w:val="24"/>
        </w:rPr>
        <w:t>Policy</w:t>
      </w:r>
      <w:r w:rsidRPr="004445A7">
        <w:rPr>
          <w:rFonts w:asciiTheme="minorHAnsi" w:hAnsiTheme="minorHAnsi" w:cs="Arial"/>
          <w:sz w:val="24"/>
          <w:szCs w:val="24"/>
        </w:rPr>
        <w:t>.</w:t>
      </w:r>
      <w:r w:rsidRPr="004445A7">
        <w:rPr>
          <w:rFonts w:asciiTheme="minorHAnsi" w:hAnsiTheme="minorHAnsi" w:cs="Arial"/>
          <w:sz w:val="24"/>
          <w:szCs w:val="24"/>
        </w:rPr>
        <w:tab/>
      </w:r>
    </w:p>
    <w:p w:rsidR="00AA08CA" w:rsidRPr="004445A7" w:rsidRDefault="00AA08CA" w:rsidP="00AA08CA">
      <w:pPr>
        <w:tabs>
          <w:tab w:val="left" w:pos="709"/>
        </w:tabs>
        <w:spacing w:after="0" w:line="240" w:lineRule="auto"/>
        <w:rPr>
          <w:rFonts w:asciiTheme="minorHAnsi" w:hAnsiTheme="minorHAnsi" w:cs="Arial"/>
          <w:sz w:val="24"/>
          <w:szCs w:val="24"/>
        </w:rPr>
      </w:pPr>
    </w:p>
    <w:p w:rsidR="00AA08CA" w:rsidRPr="004445A7" w:rsidRDefault="00993B14" w:rsidP="00AA08CA">
      <w:pPr>
        <w:pStyle w:val="ListParagraph"/>
        <w:numPr>
          <w:ilvl w:val="0"/>
          <w:numId w:val="4"/>
        </w:numPr>
        <w:spacing w:after="0" w:line="240" w:lineRule="auto"/>
        <w:rPr>
          <w:rFonts w:asciiTheme="minorHAnsi" w:hAnsiTheme="minorHAnsi" w:cs="Arial"/>
          <w:b/>
          <w:smallCaps/>
          <w:sz w:val="24"/>
          <w:szCs w:val="24"/>
        </w:rPr>
      </w:pPr>
      <w:r w:rsidRPr="004445A7">
        <w:rPr>
          <w:rFonts w:asciiTheme="minorHAnsi" w:hAnsiTheme="minorHAnsi" w:cs="Arial"/>
          <w:b/>
          <w:smallCaps/>
          <w:sz w:val="24"/>
          <w:szCs w:val="24"/>
        </w:rPr>
        <w:t>R</w:t>
      </w:r>
      <w:r w:rsidRPr="004445A7">
        <w:rPr>
          <w:rFonts w:asciiTheme="minorHAnsi" w:hAnsiTheme="minorHAnsi" w:cs="Arial"/>
          <w:b/>
          <w:sz w:val="24"/>
          <w:szCs w:val="24"/>
        </w:rPr>
        <w:t>esponsibilities Under</w:t>
      </w:r>
      <w:r w:rsidR="0012354C" w:rsidRPr="004445A7">
        <w:rPr>
          <w:rFonts w:asciiTheme="minorHAnsi" w:hAnsiTheme="minorHAnsi" w:cs="Arial"/>
          <w:b/>
          <w:sz w:val="24"/>
          <w:szCs w:val="24"/>
        </w:rPr>
        <w:t xml:space="preserve"> this Policy</w:t>
      </w:r>
    </w:p>
    <w:p w:rsidR="00AA08CA" w:rsidRPr="004445A7" w:rsidRDefault="00AA08CA" w:rsidP="00AA08CA">
      <w:pPr>
        <w:pStyle w:val="ListParagraph"/>
        <w:spacing w:after="0" w:line="240" w:lineRule="auto"/>
        <w:ind w:left="360"/>
        <w:rPr>
          <w:rFonts w:asciiTheme="minorHAnsi" w:hAnsiTheme="minorHAnsi" w:cs="Arial"/>
          <w:b/>
          <w:smallCaps/>
          <w:sz w:val="24"/>
          <w:szCs w:val="24"/>
        </w:rPr>
      </w:pPr>
    </w:p>
    <w:p w:rsidR="001D6FB3" w:rsidRDefault="00EA29E4" w:rsidP="001D6FB3">
      <w:pPr>
        <w:tabs>
          <w:tab w:val="left" w:pos="567"/>
          <w:tab w:val="left" w:pos="709"/>
        </w:tabs>
        <w:spacing w:after="240" w:line="240" w:lineRule="auto"/>
        <w:rPr>
          <w:rFonts w:asciiTheme="minorHAnsi" w:hAnsiTheme="minorHAnsi" w:cs="Arial"/>
          <w:sz w:val="24"/>
          <w:szCs w:val="24"/>
        </w:rPr>
      </w:pPr>
      <w:r w:rsidRPr="004445A7">
        <w:rPr>
          <w:rFonts w:asciiTheme="minorHAnsi" w:hAnsiTheme="minorHAnsi" w:cs="Arial"/>
          <w:sz w:val="24"/>
          <w:szCs w:val="24"/>
        </w:rPr>
        <w:t xml:space="preserve">Brandon University is committed to combatting discrimination and harassment through raising awareness and providing training to </w:t>
      </w:r>
      <w:r w:rsidR="00450267" w:rsidRPr="004445A7">
        <w:rPr>
          <w:rFonts w:asciiTheme="minorHAnsi" w:hAnsiTheme="minorHAnsi" w:cs="Arial"/>
          <w:sz w:val="24"/>
          <w:szCs w:val="24"/>
        </w:rPr>
        <w:t>employees</w:t>
      </w:r>
      <w:r w:rsidRPr="004445A7">
        <w:rPr>
          <w:rFonts w:asciiTheme="minorHAnsi" w:hAnsiTheme="minorHAnsi" w:cs="Arial"/>
          <w:sz w:val="24"/>
          <w:szCs w:val="24"/>
        </w:rPr>
        <w:t xml:space="preserve"> and students on the </w:t>
      </w:r>
      <w:r w:rsidRPr="004445A7">
        <w:rPr>
          <w:rFonts w:asciiTheme="minorHAnsi" w:hAnsiTheme="minorHAnsi" w:cs="Arial"/>
          <w:i/>
          <w:sz w:val="24"/>
          <w:szCs w:val="24"/>
        </w:rPr>
        <w:t>Manitoba Human Rights Code</w:t>
      </w:r>
      <w:r w:rsidRPr="004445A7">
        <w:rPr>
          <w:rFonts w:asciiTheme="minorHAnsi" w:hAnsiTheme="minorHAnsi" w:cs="Arial"/>
          <w:sz w:val="24"/>
          <w:szCs w:val="24"/>
        </w:rPr>
        <w:t xml:space="preserve"> (</w:t>
      </w:r>
      <w:r w:rsidRPr="004445A7">
        <w:rPr>
          <w:rFonts w:asciiTheme="minorHAnsi" w:hAnsiTheme="minorHAnsi" w:cs="Arial"/>
          <w:i/>
          <w:sz w:val="24"/>
          <w:szCs w:val="24"/>
        </w:rPr>
        <w:t>MHRC</w:t>
      </w:r>
      <w:r w:rsidRPr="004445A7">
        <w:rPr>
          <w:rFonts w:asciiTheme="minorHAnsi" w:hAnsiTheme="minorHAnsi" w:cs="Arial"/>
          <w:sz w:val="24"/>
          <w:szCs w:val="24"/>
        </w:rPr>
        <w:t xml:space="preserve">), the </w:t>
      </w:r>
      <w:r w:rsidRPr="004445A7">
        <w:rPr>
          <w:rFonts w:asciiTheme="minorHAnsi" w:hAnsiTheme="minorHAnsi" w:cs="Arial"/>
          <w:i/>
          <w:sz w:val="24"/>
          <w:szCs w:val="24"/>
        </w:rPr>
        <w:t>W</w:t>
      </w:r>
      <w:r w:rsidR="00497133" w:rsidRPr="004445A7">
        <w:rPr>
          <w:rFonts w:asciiTheme="minorHAnsi" w:hAnsiTheme="minorHAnsi" w:cs="Arial"/>
          <w:i/>
          <w:sz w:val="24"/>
          <w:szCs w:val="24"/>
        </w:rPr>
        <w:t xml:space="preserve">orkplace </w:t>
      </w:r>
      <w:r w:rsidRPr="004445A7">
        <w:rPr>
          <w:rFonts w:asciiTheme="minorHAnsi" w:hAnsiTheme="minorHAnsi" w:cs="Arial"/>
          <w:i/>
          <w:sz w:val="24"/>
          <w:szCs w:val="24"/>
        </w:rPr>
        <w:t>S</w:t>
      </w:r>
      <w:r w:rsidR="00497133" w:rsidRPr="004445A7">
        <w:rPr>
          <w:rFonts w:asciiTheme="minorHAnsi" w:hAnsiTheme="minorHAnsi" w:cs="Arial"/>
          <w:i/>
          <w:sz w:val="24"/>
          <w:szCs w:val="24"/>
        </w:rPr>
        <w:t xml:space="preserve">afety </w:t>
      </w:r>
      <w:r w:rsidR="00993B14" w:rsidRPr="004445A7">
        <w:rPr>
          <w:rFonts w:asciiTheme="minorHAnsi" w:hAnsiTheme="minorHAnsi" w:cs="Arial"/>
          <w:i/>
          <w:sz w:val="24"/>
          <w:szCs w:val="24"/>
        </w:rPr>
        <w:t>and Health</w:t>
      </w:r>
      <w:r w:rsidRPr="004445A7">
        <w:rPr>
          <w:rFonts w:asciiTheme="minorHAnsi" w:hAnsiTheme="minorHAnsi" w:cs="Arial"/>
          <w:i/>
          <w:sz w:val="24"/>
          <w:szCs w:val="24"/>
        </w:rPr>
        <w:t xml:space="preserve"> Act and Regulations</w:t>
      </w:r>
      <w:r w:rsidR="00497133" w:rsidRPr="004445A7">
        <w:rPr>
          <w:rFonts w:asciiTheme="minorHAnsi" w:hAnsiTheme="minorHAnsi" w:cs="Arial"/>
          <w:sz w:val="24"/>
          <w:szCs w:val="24"/>
        </w:rPr>
        <w:t xml:space="preserve"> (</w:t>
      </w:r>
      <w:r w:rsidR="00497133" w:rsidRPr="004445A7">
        <w:rPr>
          <w:rFonts w:asciiTheme="minorHAnsi" w:hAnsiTheme="minorHAnsi" w:cs="Arial"/>
          <w:i/>
          <w:sz w:val="24"/>
          <w:szCs w:val="24"/>
        </w:rPr>
        <w:t>W</w:t>
      </w:r>
      <w:r w:rsidR="001959B7">
        <w:rPr>
          <w:rFonts w:asciiTheme="minorHAnsi" w:hAnsiTheme="minorHAnsi" w:cs="Arial"/>
          <w:i/>
          <w:sz w:val="24"/>
          <w:szCs w:val="24"/>
        </w:rPr>
        <w:t>SH</w:t>
      </w:r>
      <w:r w:rsidR="00497133" w:rsidRPr="004445A7">
        <w:rPr>
          <w:rFonts w:asciiTheme="minorHAnsi" w:hAnsiTheme="minorHAnsi" w:cs="Arial"/>
          <w:i/>
          <w:sz w:val="24"/>
          <w:szCs w:val="24"/>
        </w:rPr>
        <w:t xml:space="preserve"> Act and Regulations</w:t>
      </w:r>
      <w:r w:rsidR="00497133" w:rsidRPr="004445A7">
        <w:rPr>
          <w:rFonts w:asciiTheme="minorHAnsi" w:hAnsiTheme="minorHAnsi" w:cs="Arial"/>
          <w:sz w:val="24"/>
          <w:szCs w:val="24"/>
        </w:rPr>
        <w:t>)</w:t>
      </w:r>
      <w:r w:rsidRPr="004445A7">
        <w:rPr>
          <w:rFonts w:asciiTheme="minorHAnsi" w:hAnsiTheme="minorHAnsi" w:cs="Arial"/>
          <w:sz w:val="24"/>
          <w:szCs w:val="24"/>
        </w:rPr>
        <w:t xml:space="preserve">, and responding to incidents of discrimination and harassment. </w:t>
      </w:r>
    </w:p>
    <w:p w:rsidR="00F84B13" w:rsidRPr="004445A7" w:rsidRDefault="00AA08CA" w:rsidP="001D6FB3">
      <w:pPr>
        <w:tabs>
          <w:tab w:val="left" w:pos="567"/>
          <w:tab w:val="left" w:pos="709"/>
        </w:tabs>
        <w:spacing w:after="240" w:line="240" w:lineRule="auto"/>
        <w:rPr>
          <w:rFonts w:asciiTheme="minorHAnsi" w:hAnsiTheme="minorHAnsi" w:cs="Arial"/>
          <w:sz w:val="24"/>
          <w:szCs w:val="24"/>
        </w:rPr>
      </w:pPr>
      <w:r w:rsidRPr="004445A7">
        <w:rPr>
          <w:rFonts w:asciiTheme="minorHAnsi" w:hAnsiTheme="minorHAnsi" w:cs="Arial"/>
          <w:sz w:val="24"/>
          <w:szCs w:val="24"/>
        </w:rPr>
        <w:lastRenderedPageBreak/>
        <w:t>Brandon University has a responsibility to prevent acts of discrimination and harassment and to address them when they happen.  Even in cases where no report has been filed, the University has a duty</w:t>
      </w:r>
      <w:r w:rsidR="00EA29E4" w:rsidRPr="004445A7">
        <w:rPr>
          <w:rFonts w:asciiTheme="minorHAnsi" w:hAnsiTheme="minorHAnsi" w:cs="Arial"/>
          <w:sz w:val="24"/>
          <w:szCs w:val="24"/>
        </w:rPr>
        <w:t xml:space="preserve">, under the </w:t>
      </w:r>
      <w:r w:rsidR="00497133" w:rsidRPr="004445A7">
        <w:rPr>
          <w:rFonts w:asciiTheme="minorHAnsi" w:hAnsiTheme="minorHAnsi" w:cs="Arial"/>
          <w:i/>
          <w:sz w:val="24"/>
          <w:szCs w:val="24"/>
        </w:rPr>
        <w:t>WSH</w:t>
      </w:r>
      <w:r w:rsidR="00EA29E4" w:rsidRPr="004445A7">
        <w:rPr>
          <w:rFonts w:asciiTheme="minorHAnsi" w:hAnsiTheme="minorHAnsi" w:cs="Arial"/>
          <w:i/>
          <w:sz w:val="24"/>
          <w:szCs w:val="24"/>
        </w:rPr>
        <w:t xml:space="preserve"> Act and Regulations</w:t>
      </w:r>
      <w:r w:rsidR="00EA29E4" w:rsidRPr="004445A7">
        <w:rPr>
          <w:rFonts w:asciiTheme="minorHAnsi" w:hAnsiTheme="minorHAnsi" w:cs="Arial"/>
          <w:sz w:val="24"/>
          <w:szCs w:val="24"/>
        </w:rPr>
        <w:t>,</w:t>
      </w:r>
      <w:r w:rsidRPr="004445A7">
        <w:rPr>
          <w:rFonts w:asciiTheme="minorHAnsi" w:hAnsiTheme="minorHAnsi" w:cs="Arial"/>
          <w:sz w:val="24"/>
          <w:szCs w:val="24"/>
        </w:rPr>
        <w:t xml:space="preserve"> to respond to incidents that appear to be discriminatory or harassing in nature. For example, a University</w:t>
      </w:r>
      <w:r w:rsidR="00CB45C2" w:rsidRPr="004445A7">
        <w:rPr>
          <w:rFonts w:asciiTheme="minorHAnsi" w:hAnsiTheme="minorHAnsi" w:cs="Arial"/>
          <w:sz w:val="24"/>
          <w:szCs w:val="24"/>
        </w:rPr>
        <w:t xml:space="preserve"> </w:t>
      </w:r>
      <w:r w:rsidRPr="004445A7">
        <w:rPr>
          <w:rFonts w:asciiTheme="minorHAnsi" w:hAnsiTheme="minorHAnsi" w:cs="Arial"/>
          <w:sz w:val="24"/>
          <w:szCs w:val="24"/>
        </w:rPr>
        <w:t xml:space="preserve">initiated investigation may be necessary in situations where there are repeated </w:t>
      </w:r>
      <w:r w:rsidR="003D5D48" w:rsidRPr="004445A7">
        <w:rPr>
          <w:rFonts w:asciiTheme="minorHAnsi" w:hAnsiTheme="minorHAnsi" w:cs="Arial"/>
          <w:sz w:val="24"/>
          <w:szCs w:val="24"/>
        </w:rPr>
        <w:t xml:space="preserve">concerns </w:t>
      </w:r>
      <w:r w:rsidRPr="004445A7">
        <w:rPr>
          <w:rFonts w:asciiTheme="minorHAnsi" w:hAnsiTheme="minorHAnsi" w:cs="Arial"/>
          <w:sz w:val="24"/>
          <w:szCs w:val="24"/>
        </w:rPr>
        <w:t>about the same individual or where there is evidence of an unhealthy work environment in an area of the University.</w:t>
      </w:r>
      <w:r w:rsidR="00F84B13" w:rsidRPr="004445A7">
        <w:rPr>
          <w:rFonts w:asciiTheme="minorHAnsi" w:hAnsiTheme="minorHAnsi" w:cs="Arial"/>
          <w:sz w:val="24"/>
          <w:szCs w:val="24"/>
        </w:rPr>
        <w:t xml:space="preserve"> </w:t>
      </w:r>
    </w:p>
    <w:p w:rsidR="00F84B13" w:rsidRPr="004445A7" w:rsidRDefault="00F84B13" w:rsidP="001D6FB3">
      <w:pPr>
        <w:spacing w:after="0" w:line="240" w:lineRule="auto"/>
        <w:rPr>
          <w:rFonts w:asciiTheme="minorHAnsi" w:hAnsiTheme="minorHAnsi" w:cs="Arial"/>
          <w:sz w:val="24"/>
          <w:szCs w:val="24"/>
        </w:rPr>
      </w:pPr>
      <w:r w:rsidRPr="004445A7">
        <w:rPr>
          <w:rFonts w:asciiTheme="minorHAnsi" w:hAnsiTheme="minorHAnsi" w:cs="Arial"/>
          <w:sz w:val="24"/>
          <w:szCs w:val="24"/>
        </w:rPr>
        <w:t xml:space="preserve">Where </w:t>
      </w:r>
      <w:r w:rsidR="00A213AB" w:rsidRPr="004445A7">
        <w:rPr>
          <w:rFonts w:asciiTheme="minorHAnsi" w:hAnsiTheme="minorHAnsi" w:cs="Arial"/>
          <w:sz w:val="24"/>
          <w:szCs w:val="24"/>
        </w:rPr>
        <w:t>a member of the</w:t>
      </w:r>
      <w:r w:rsidRPr="004445A7">
        <w:rPr>
          <w:rFonts w:asciiTheme="minorHAnsi" w:hAnsiTheme="minorHAnsi" w:cs="Arial"/>
          <w:sz w:val="24"/>
          <w:szCs w:val="24"/>
        </w:rPr>
        <w:t xml:space="preserve"> University community, especially </w:t>
      </w:r>
      <w:r w:rsidR="00D9192C" w:rsidRPr="004445A7">
        <w:rPr>
          <w:rFonts w:asciiTheme="minorHAnsi" w:hAnsiTheme="minorHAnsi" w:cs="Arial"/>
          <w:sz w:val="24"/>
          <w:szCs w:val="24"/>
        </w:rPr>
        <w:t xml:space="preserve">anyone </w:t>
      </w:r>
      <w:r w:rsidRPr="004445A7">
        <w:rPr>
          <w:rFonts w:asciiTheme="minorHAnsi" w:hAnsiTheme="minorHAnsi" w:cs="Arial"/>
          <w:sz w:val="24"/>
          <w:szCs w:val="24"/>
        </w:rPr>
        <w:t xml:space="preserve">in </w:t>
      </w:r>
      <w:r w:rsidR="00D9192C" w:rsidRPr="004445A7">
        <w:rPr>
          <w:rFonts w:asciiTheme="minorHAnsi" w:hAnsiTheme="minorHAnsi" w:cs="Arial"/>
          <w:sz w:val="24"/>
          <w:szCs w:val="24"/>
        </w:rPr>
        <w:t>a</w:t>
      </w:r>
      <w:r w:rsidR="001959B7">
        <w:rPr>
          <w:rFonts w:asciiTheme="minorHAnsi" w:hAnsiTheme="minorHAnsi" w:cs="Arial"/>
          <w:sz w:val="24"/>
          <w:szCs w:val="24"/>
        </w:rPr>
        <w:t xml:space="preserve"> </w:t>
      </w:r>
      <w:r w:rsidRPr="004445A7">
        <w:rPr>
          <w:rFonts w:asciiTheme="minorHAnsi" w:hAnsiTheme="minorHAnsi" w:cs="Arial"/>
          <w:sz w:val="24"/>
          <w:szCs w:val="24"/>
        </w:rPr>
        <w:t>leadership</w:t>
      </w:r>
      <w:r w:rsidR="00CF2ABD">
        <w:rPr>
          <w:rFonts w:asciiTheme="minorHAnsi" w:hAnsiTheme="minorHAnsi" w:cs="Arial"/>
          <w:sz w:val="24"/>
          <w:szCs w:val="24"/>
        </w:rPr>
        <w:t>, management</w:t>
      </w:r>
      <w:r w:rsidRPr="004445A7">
        <w:rPr>
          <w:rFonts w:asciiTheme="minorHAnsi" w:hAnsiTheme="minorHAnsi" w:cs="Arial"/>
          <w:sz w:val="24"/>
          <w:szCs w:val="24"/>
        </w:rPr>
        <w:t xml:space="preserve"> or supervisory role, is aware of acts of discrimination or harassment and fails to take action to address the </w:t>
      </w:r>
      <w:proofErr w:type="spellStart"/>
      <w:r w:rsidRPr="004445A7">
        <w:rPr>
          <w:rFonts w:asciiTheme="minorHAnsi" w:hAnsiTheme="minorHAnsi" w:cs="Arial"/>
          <w:sz w:val="24"/>
          <w:szCs w:val="24"/>
        </w:rPr>
        <w:t>behaviour</w:t>
      </w:r>
      <w:proofErr w:type="spellEnd"/>
      <w:r w:rsidRPr="004445A7">
        <w:rPr>
          <w:rFonts w:asciiTheme="minorHAnsi" w:hAnsiTheme="minorHAnsi" w:cs="Arial"/>
          <w:sz w:val="24"/>
          <w:szCs w:val="24"/>
        </w:rPr>
        <w:t xml:space="preserve"> they may be subject to penalties under this policy or under the </w:t>
      </w:r>
      <w:r w:rsidRPr="004445A7">
        <w:rPr>
          <w:rFonts w:asciiTheme="minorHAnsi" w:hAnsiTheme="minorHAnsi" w:cs="Arial"/>
          <w:i/>
          <w:sz w:val="24"/>
          <w:szCs w:val="24"/>
        </w:rPr>
        <w:t>WSH Act</w:t>
      </w:r>
      <w:r w:rsidR="006642F3" w:rsidRPr="004445A7">
        <w:rPr>
          <w:rFonts w:asciiTheme="minorHAnsi" w:hAnsiTheme="minorHAnsi" w:cs="Arial"/>
          <w:sz w:val="24"/>
          <w:szCs w:val="24"/>
        </w:rPr>
        <w:t xml:space="preserve"> </w:t>
      </w:r>
      <w:r w:rsidR="006642F3" w:rsidRPr="004445A7">
        <w:rPr>
          <w:rFonts w:asciiTheme="minorHAnsi" w:hAnsiTheme="minorHAnsi" w:cs="Arial"/>
          <w:i/>
          <w:sz w:val="24"/>
          <w:szCs w:val="24"/>
        </w:rPr>
        <w:t>and Regulations</w:t>
      </w:r>
      <w:r w:rsidRPr="004445A7">
        <w:rPr>
          <w:rFonts w:asciiTheme="minorHAnsi" w:hAnsiTheme="minorHAnsi" w:cs="Arial"/>
          <w:sz w:val="24"/>
          <w:szCs w:val="24"/>
        </w:rPr>
        <w:t>.</w:t>
      </w:r>
    </w:p>
    <w:p w:rsidR="00CB45C2" w:rsidRPr="004445A7" w:rsidRDefault="00CB45C2" w:rsidP="00AA08CA">
      <w:pPr>
        <w:spacing w:after="0" w:line="240" w:lineRule="auto"/>
        <w:rPr>
          <w:rFonts w:asciiTheme="minorHAnsi" w:hAnsiTheme="minorHAnsi" w:cs="Arial"/>
          <w:sz w:val="24"/>
          <w:szCs w:val="24"/>
        </w:rPr>
      </w:pPr>
    </w:p>
    <w:p w:rsidR="00EA29E4" w:rsidRPr="004445A7" w:rsidRDefault="0012354C" w:rsidP="000706D0">
      <w:pPr>
        <w:pStyle w:val="ListParagraph"/>
        <w:numPr>
          <w:ilvl w:val="0"/>
          <w:numId w:val="41"/>
        </w:numPr>
        <w:spacing w:after="0" w:line="240" w:lineRule="auto"/>
        <w:rPr>
          <w:rFonts w:asciiTheme="minorHAnsi" w:hAnsiTheme="minorHAnsi" w:cs="Arial"/>
          <w:b/>
          <w:sz w:val="24"/>
          <w:szCs w:val="24"/>
        </w:rPr>
      </w:pPr>
      <w:r w:rsidRPr="004445A7">
        <w:rPr>
          <w:rFonts w:asciiTheme="minorHAnsi" w:hAnsiTheme="minorHAnsi" w:cs="Arial"/>
          <w:b/>
          <w:sz w:val="24"/>
          <w:szCs w:val="24"/>
        </w:rPr>
        <w:t xml:space="preserve">Responsibilities of </w:t>
      </w:r>
      <w:r w:rsidR="00992380" w:rsidRPr="004445A7">
        <w:rPr>
          <w:rFonts w:asciiTheme="minorHAnsi" w:hAnsiTheme="minorHAnsi" w:cs="Arial"/>
          <w:b/>
          <w:sz w:val="24"/>
          <w:szCs w:val="24"/>
        </w:rPr>
        <w:t xml:space="preserve">All </w:t>
      </w:r>
      <w:r w:rsidRPr="004445A7">
        <w:rPr>
          <w:rFonts w:asciiTheme="minorHAnsi" w:hAnsiTheme="minorHAnsi" w:cs="Arial"/>
          <w:b/>
          <w:sz w:val="24"/>
          <w:szCs w:val="24"/>
        </w:rPr>
        <w:t>Individuals</w:t>
      </w:r>
    </w:p>
    <w:p w:rsidR="0012354C" w:rsidRPr="004445A7" w:rsidRDefault="0012354C" w:rsidP="00796ACE">
      <w:pPr>
        <w:pStyle w:val="ListParagraph"/>
        <w:spacing w:after="0" w:line="240" w:lineRule="auto"/>
        <w:ind w:left="774"/>
        <w:rPr>
          <w:rFonts w:asciiTheme="minorHAnsi" w:hAnsiTheme="minorHAnsi" w:cs="Arial"/>
          <w:sz w:val="24"/>
          <w:szCs w:val="24"/>
        </w:rPr>
      </w:pPr>
      <w:r w:rsidRPr="004445A7">
        <w:rPr>
          <w:rFonts w:asciiTheme="minorHAnsi" w:hAnsiTheme="minorHAnsi" w:cs="Arial"/>
          <w:sz w:val="24"/>
          <w:szCs w:val="24"/>
        </w:rPr>
        <w:t xml:space="preserve">Every member of the University </w:t>
      </w:r>
      <w:r w:rsidR="00497133" w:rsidRPr="004445A7">
        <w:rPr>
          <w:rFonts w:asciiTheme="minorHAnsi" w:hAnsiTheme="minorHAnsi" w:cs="Arial"/>
          <w:sz w:val="24"/>
          <w:szCs w:val="24"/>
        </w:rPr>
        <w:t xml:space="preserve">community </w:t>
      </w:r>
      <w:r w:rsidRPr="004445A7">
        <w:rPr>
          <w:rFonts w:asciiTheme="minorHAnsi" w:hAnsiTheme="minorHAnsi" w:cs="Arial"/>
          <w:sz w:val="24"/>
          <w:szCs w:val="24"/>
        </w:rPr>
        <w:t xml:space="preserve">must adhere to University policies and support the aim of the University to create a climate of understanding and respect for the dignity and rights of all.  Every member of the </w:t>
      </w:r>
      <w:r w:rsidR="00497133" w:rsidRPr="004445A7">
        <w:rPr>
          <w:rFonts w:asciiTheme="minorHAnsi" w:hAnsiTheme="minorHAnsi" w:cs="Arial"/>
          <w:sz w:val="24"/>
          <w:szCs w:val="24"/>
        </w:rPr>
        <w:t xml:space="preserve">University community </w:t>
      </w:r>
      <w:r w:rsidRPr="004445A7">
        <w:rPr>
          <w:rFonts w:asciiTheme="minorHAnsi" w:hAnsiTheme="minorHAnsi" w:cs="Arial"/>
          <w:sz w:val="24"/>
          <w:szCs w:val="24"/>
        </w:rPr>
        <w:t>is expected to respect the rights of academic freedom</w:t>
      </w:r>
      <w:r w:rsidR="00E9191F" w:rsidRPr="004445A7">
        <w:rPr>
          <w:rFonts w:asciiTheme="minorHAnsi" w:hAnsiTheme="minorHAnsi" w:cs="Arial"/>
          <w:sz w:val="24"/>
          <w:szCs w:val="24"/>
        </w:rPr>
        <w:t xml:space="preserve"> and</w:t>
      </w:r>
      <w:r w:rsidRPr="004445A7">
        <w:rPr>
          <w:rFonts w:asciiTheme="minorHAnsi" w:hAnsiTheme="minorHAnsi" w:cs="Arial"/>
          <w:sz w:val="24"/>
          <w:szCs w:val="24"/>
        </w:rPr>
        <w:t xml:space="preserve"> freedom of thought, inquiry and expression and also to </w:t>
      </w:r>
      <w:r w:rsidR="00B779EF" w:rsidRPr="004445A7">
        <w:rPr>
          <w:rFonts w:asciiTheme="minorHAnsi" w:hAnsiTheme="minorHAnsi" w:cs="Arial"/>
          <w:sz w:val="24"/>
          <w:szCs w:val="24"/>
        </w:rPr>
        <w:t>support the University’s efforts to ensure that the working and learning environment is free of discrimination and harassment.</w:t>
      </w:r>
    </w:p>
    <w:p w:rsidR="00992380" w:rsidRPr="004445A7" w:rsidRDefault="00992380" w:rsidP="00796ACE">
      <w:pPr>
        <w:pStyle w:val="ListParagraph"/>
        <w:spacing w:after="0" w:line="240" w:lineRule="auto"/>
        <w:ind w:left="774"/>
        <w:rPr>
          <w:rFonts w:asciiTheme="minorHAnsi" w:hAnsiTheme="minorHAnsi" w:cs="Arial"/>
          <w:sz w:val="24"/>
          <w:szCs w:val="24"/>
        </w:rPr>
      </w:pPr>
    </w:p>
    <w:p w:rsidR="00992380" w:rsidRPr="004445A7" w:rsidRDefault="00992380" w:rsidP="00992380">
      <w:pPr>
        <w:pStyle w:val="ListParagraph"/>
        <w:numPr>
          <w:ilvl w:val="0"/>
          <w:numId w:val="41"/>
        </w:numPr>
        <w:spacing w:after="0" w:line="240" w:lineRule="auto"/>
        <w:rPr>
          <w:rFonts w:asciiTheme="minorHAnsi" w:hAnsiTheme="minorHAnsi" w:cs="Arial"/>
          <w:b/>
          <w:sz w:val="24"/>
          <w:szCs w:val="24"/>
        </w:rPr>
      </w:pPr>
      <w:r w:rsidRPr="004445A7">
        <w:rPr>
          <w:rFonts w:asciiTheme="minorHAnsi" w:hAnsiTheme="minorHAnsi" w:cs="Arial"/>
          <w:b/>
          <w:sz w:val="24"/>
          <w:szCs w:val="24"/>
        </w:rPr>
        <w:t>Responsibilities of</w:t>
      </w:r>
      <w:r w:rsidR="00231A58" w:rsidRPr="004445A7">
        <w:rPr>
          <w:rFonts w:asciiTheme="minorHAnsi" w:hAnsiTheme="minorHAnsi" w:cs="Arial"/>
          <w:b/>
          <w:sz w:val="24"/>
          <w:szCs w:val="24"/>
        </w:rPr>
        <w:t xml:space="preserve"> </w:t>
      </w:r>
      <w:r w:rsidR="005E0B86" w:rsidRPr="004445A7">
        <w:rPr>
          <w:rFonts w:asciiTheme="minorHAnsi" w:hAnsiTheme="minorHAnsi" w:cs="Arial"/>
          <w:b/>
          <w:sz w:val="24"/>
          <w:szCs w:val="24"/>
        </w:rPr>
        <w:t>President’s Executive Council</w:t>
      </w:r>
    </w:p>
    <w:p w:rsidR="00992380" w:rsidRPr="004445A7" w:rsidRDefault="005E0B86" w:rsidP="00992380">
      <w:pPr>
        <w:pStyle w:val="ListParagraph"/>
        <w:spacing w:after="0" w:line="240" w:lineRule="auto"/>
        <w:ind w:left="774"/>
        <w:rPr>
          <w:rFonts w:asciiTheme="minorHAnsi" w:hAnsiTheme="minorHAnsi" w:cs="Arial"/>
          <w:sz w:val="24"/>
          <w:szCs w:val="24"/>
        </w:rPr>
      </w:pPr>
      <w:r w:rsidRPr="004445A7">
        <w:rPr>
          <w:rFonts w:asciiTheme="minorHAnsi" w:hAnsiTheme="minorHAnsi" w:cs="Arial"/>
          <w:sz w:val="24"/>
          <w:szCs w:val="24"/>
        </w:rPr>
        <w:t>The President’s Executive Council (PEC)</w:t>
      </w:r>
      <w:r w:rsidR="00686FEB" w:rsidRPr="004445A7">
        <w:rPr>
          <w:rFonts w:asciiTheme="minorHAnsi" w:hAnsiTheme="minorHAnsi" w:cs="Arial"/>
          <w:sz w:val="24"/>
          <w:szCs w:val="24"/>
        </w:rPr>
        <w:t xml:space="preserve"> at</w:t>
      </w:r>
      <w:r w:rsidR="00992380" w:rsidRPr="004445A7">
        <w:rPr>
          <w:rFonts w:asciiTheme="minorHAnsi" w:hAnsiTheme="minorHAnsi" w:cs="Arial"/>
          <w:sz w:val="24"/>
          <w:szCs w:val="24"/>
        </w:rPr>
        <w:t xml:space="preserve"> Brandon </w:t>
      </w:r>
      <w:r w:rsidR="00686FEB" w:rsidRPr="004445A7">
        <w:rPr>
          <w:rFonts w:asciiTheme="minorHAnsi" w:hAnsiTheme="minorHAnsi" w:cs="Arial"/>
          <w:sz w:val="24"/>
          <w:szCs w:val="24"/>
        </w:rPr>
        <w:t xml:space="preserve">University </w:t>
      </w:r>
      <w:r w:rsidR="00231A58" w:rsidRPr="004445A7">
        <w:rPr>
          <w:rFonts w:asciiTheme="minorHAnsi" w:hAnsiTheme="minorHAnsi" w:cs="Arial"/>
          <w:sz w:val="24"/>
          <w:szCs w:val="24"/>
        </w:rPr>
        <w:t>include</w:t>
      </w:r>
      <w:r w:rsidRPr="004445A7">
        <w:rPr>
          <w:rFonts w:asciiTheme="minorHAnsi" w:hAnsiTheme="minorHAnsi" w:cs="Arial"/>
          <w:sz w:val="24"/>
          <w:szCs w:val="24"/>
        </w:rPr>
        <w:t>s</w:t>
      </w:r>
      <w:r w:rsidR="00231A58" w:rsidRPr="004445A7">
        <w:rPr>
          <w:rFonts w:asciiTheme="minorHAnsi" w:hAnsiTheme="minorHAnsi" w:cs="Arial"/>
          <w:sz w:val="24"/>
          <w:szCs w:val="24"/>
        </w:rPr>
        <w:t xml:space="preserve"> the President, Vice Presidents,</w:t>
      </w:r>
      <w:r w:rsidR="00A213AB" w:rsidRPr="004445A7">
        <w:rPr>
          <w:rFonts w:asciiTheme="minorHAnsi" w:hAnsiTheme="minorHAnsi" w:cs="Arial"/>
          <w:sz w:val="24"/>
          <w:szCs w:val="24"/>
        </w:rPr>
        <w:t xml:space="preserve"> </w:t>
      </w:r>
      <w:r w:rsidR="00231A58" w:rsidRPr="004445A7">
        <w:rPr>
          <w:rFonts w:asciiTheme="minorHAnsi" w:hAnsiTheme="minorHAnsi" w:cs="Arial"/>
          <w:sz w:val="24"/>
          <w:szCs w:val="24"/>
        </w:rPr>
        <w:t xml:space="preserve">and the Chief Human Resources Officer.  These leaders </w:t>
      </w:r>
      <w:r w:rsidR="00686FEB" w:rsidRPr="004445A7">
        <w:rPr>
          <w:rFonts w:asciiTheme="minorHAnsi" w:hAnsiTheme="minorHAnsi" w:cs="Arial"/>
          <w:sz w:val="24"/>
          <w:szCs w:val="24"/>
        </w:rPr>
        <w:t>are</w:t>
      </w:r>
      <w:r w:rsidR="00992380" w:rsidRPr="004445A7">
        <w:rPr>
          <w:rFonts w:asciiTheme="minorHAnsi" w:hAnsiTheme="minorHAnsi" w:cs="Arial"/>
          <w:sz w:val="24"/>
          <w:szCs w:val="24"/>
        </w:rPr>
        <w:t xml:space="preserve"> ultimately responsible for providing and supporting a work and learning environment which is free from harassment and discrimination.  </w:t>
      </w:r>
      <w:r w:rsidR="006642F3" w:rsidRPr="004445A7">
        <w:rPr>
          <w:rFonts w:asciiTheme="minorHAnsi" w:hAnsiTheme="minorHAnsi" w:cs="Arial"/>
          <w:sz w:val="24"/>
          <w:szCs w:val="24"/>
        </w:rPr>
        <w:t>PEC</w:t>
      </w:r>
      <w:r w:rsidR="00992380" w:rsidRPr="004445A7">
        <w:rPr>
          <w:rFonts w:asciiTheme="minorHAnsi" w:hAnsiTheme="minorHAnsi" w:cs="Arial"/>
          <w:sz w:val="24"/>
          <w:szCs w:val="24"/>
        </w:rPr>
        <w:t xml:space="preserve"> will provide resources for the education of members of the University community, </w:t>
      </w:r>
      <w:proofErr w:type="spellStart"/>
      <w:r w:rsidR="00992380" w:rsidRPr="004445A7">
        <w:rPr>
          <w:rFonts w:asciiTheme="minorHAnsi" w:hAnsiTheme="minorHAnsi" w:cs="Arial"/>
          <w:sz w:val="24"/>
          <w:szCs w:val="24"/>
        </w:rPr>
        <w:t>lead</w:t>
      </w:r>
      <w:proofErr w:type="spellEnd"/>
      <w:r w:rsidR="00992380" w:rsidRPr="004445A7">
        <w:rPr>
          <w:rFonts w:asciiTheme="minorHAnsi" w:hAnsiTheme="minorHAnsi" w:cs="Arial"/>
          <w:sz w:val="24"/>
          <w:szCs w:val="24"/>
        </w:rPr>
        <w:t xml:space="preserve"> by example by carrying out their duties in a respectful manner, and ensure that there are policies and procedures in place for addressing instances of discrimination and harassment.</w:t>
      </w:r>
    </w:p>
    <w:p w:rsidR="00992380" w:rsidRPr="004445A7" w:rsidRDefault="00992380" w:rsidP="00992380">
      <w:pPr>
        <w:pStyle w:val="ListParagraph"/>
        <w:spacing w:after="0" w:line="240" w:lineRule="auto"/>
        <w:ind w:left="774"/>
        <w:rPr>
          <w:rFonts w:asciiTheme="minorHAnsi" w:hAnsiTheme="minorHAnsi" w:cs="Arial"/>
          <w:sz w:val="24"/>
          <w:szCs w:val="24"/>
        </w:rPr>
      </w:pPr>
      <w:r w:rsidRPr="004445A7">
        <w:rPr>
          <w:rFonts w:asciiTheme="minorHAnsi" w:hAnsiTheme="minorHAnsi" w:cs="Arial"/>
          <w:sz w:val="24"/>
          <w:szCs w:val="24"/>
        </w:rPr>
        <w:t xml:space="preserve"> </w:t>
      </w:r>
    </w:p>
    <w:p w:rsidR="00992380" w:rsidRPr="004445A7" w:rsidRDefault="00992380" w:rsidP="00992380">
      <w:pPr>
        <w:pStyle w:val="ListParagraph"/>
        <w:numPr>
          <w:ilvl w:val="0"/>
          <w:numId w:val="41"/>
        </w:numPr>
        <w:spacing w:after="0" w:line="240" w:lineRule="auto"/>
        <w:rPr>
          <w:rFonts w:asciiTheme="minorHAnsi" w:hAnsiTheme="minorHAnsi" w:cs="Arial"/>
          <w:b/>
          <w:sz w:val="24"/>
          <w:szCs w:val="24"/>
        </w:rPr>
      </w:pPr>
      <w:r w:rsidRPr="004445A7">
        <w:rPr>
          <w:rFonts w:asciiTheme="minorHAnsi" w:hAnsiTheme="minorHAnsi" w:cs="Arial"/>
          <w:b/>
          <w:sz w:val="24"/>
          <w:szCs w:val="24"/>
        </w:rPr>
        <w:t xml:space="preserve">Responsibilities of </w:t>
      </w:r>
      <w:r w:rsidR="005E0B86" w:rsidRPr="004445A7">
        <w:rPr>
          <w:rFonts w:asciiTheme="minorHAnsi" w:hAnsiTheme="minorHAnsi" w:cs="Arial"/>
          <w:b/>
          <w:sz w:val="24"/>
          <w:szCs w:val="24"/>
        </w:rPr>
        <w:t xml:space="preserve">Managers and </w:t>
      </w:r>
      <w:r w:rsidRPr="004445A7">
        <w:rPr>
          <w:rFonts w:asciiTheme="minorHAnsi" w:hAnsiTheme="minorHAnsi" w:cs="Arial"/>
          <w:b/>
          <w:sz w:val="24"/>
          <w:szCs w:val="24"/>
        </w:rPr>
        <w:t>Supervisors</w:t>
      </w:r>
    </w:p>
    <w:p w:rsidR="00992380" w:rsidRPr="004445A7" w:rsidRDefault="005E0B86" w:rsidP="00992380">
      <w:pPr>
        <w:pStyle w:val="ListParagraph"/>
        <w:spacing w:after="0" w:line="240" w:lineRule="auto"/>
        <w:ind w:left="774"/>
        <w:rPr>
          <w:rFonts w:asciiTheme="minorHAnsi" w:hAnsiTheme="minorHAnsi" w:cs="Arial"/>
          <w:sz w:val="24"/>
          <w:szCs w:val="24"/>
        </w:rPr>
      </w:pPr>
      <w:r w:rsidRPr="004445A7">
        <w:rPr>
          <w:rFonts w:asciiTheme="minorHAnsi" w:hAnsiTheme="minorHAnsi" w:cs="Arial"/>
          <w:sz w:val="24"/>
          <w:szCs w:val="24"/>
        </w:rPr>
        <w:t>Managers and s</w:t>
      </w:r>
      <w:r w:rsidR="00992380" w:rsidRPr="004445A7">
        <w:rPr>
          <w:rFonts w:asciiTheme="minorHAnsi" w:hAnsiTheme="minorHAnsi" w:cs="Arial"/>
          <w:sz w:val="24"/>
          <w:szCs w:val="24"/>
        </w:rPr>
        <w:t xml:space="preserve">upervisors are </w:t>
      </w:r>
      <w:r w:rsidR="00231A58" w:rsidRPr="004445A7">
        <w:rPr>
          <w:rFonts w:asciiTheme="minorHAnsi" w:hAnsiTheme="minorHAnsi" w:cs="Arial"/>
          <w:sz w:val="24"/>
          <w:szCs w:val="24"/>
        </w:rPr>
        <w:t xml:space="preserve">those who, by virtue of their position at Brandon University, are </w:t>
      </w:r>
      <w:r w:rsidR="00992380" w:rsidRPr="004445A7">
        <w:rPr>
          <w:rFonts w:asciiTheme="minorHAnsi" w:hAnsiTheme="minorHAnsi" w:cs="Arial"/>
          <w:sz w:val="24"/>
          <w:szCs w:val="24"/>
        </w:rPr>
        <w:t xml:space="preserve">responsible for </w:t>
      </w:r>
      <w:r w:rsidR="00686FEB" w:rsidRPr="004445A7">
        <w:rPr>
          <w:rFonts w:asciiTheme="minorHAnsi" w:hAnsiTheme="minorHAnsi" w:cs="Arial"/>
          <w:sz w:val="24"/>
          <w:szCs w:val="24"/>
        </w:rPr>
        <w:t>oversee</w:t>
      </w:r>
      <w:r w:rsidR="00992380" w:rsidRPr="004445A7">
        <w:rPr>
          <w:rFonts w:asciiTheme="minorHAnsi" w:hAnsiTheme="minorHAnsi" w:cs="Arial"/>
          <w:sz w:val="24"/>
          <w:szCs w:val="24"/>
        </w:rPr>
        <w:t>ing</w:t>
      </w:r>
      <w:r w:rsidR="00231A58" w:rsidRPr="004445A7">
        <w:rPr>
          <w:rFonts w:asciiTheme="minorHAnsi" w:hAnsiTheme="minorHAnsi" w:cs="Arial"/>
          <w:sz w:val="24"/>
          <w:szCs w:val="24"/>
        </w:rPr>
        <w:t xml:space="preserve"> others in the workplace</w:t>
      </w:r>
      <w:r w:rsidR="00F84B13" w:rsidRPr="004445A7">
        <w:rPr>
          <w:rFonts w:asciiTheme="minorHAnsi" w:hAnsiTheme="minorHAnsi" w:cs="Arial"/>
          <w:sz w:val="24"/>
          <w:szCs w:val="24"/>
        </w:rPr>
        <w:t xml:space="preserve">. </w:t>
      </w:r>
      <w:r w:rsidRPr="004445A7">
        <w:rPr>
          <w:rFonts w:asciiTheme="minorHAnsi" w:hAnsiTheme="minorHAnsi" w:cs="Arial"/>
          <w:sz w:val="24"/>
          <w:szCs w:val="24"/>
        </w:rPr>
        <w:t xml:space="preserve">Managers and supervisors </w:t>
      </w:r>
      <w:r w:rsidR="00231A58" w:rsidRPr="004445A7">
        <w:rPr>
          <w:rFonts w:asciiTheme="minorHAnsi" w:hAnsiTheme="minorHAnsi" w:cs="Arial"/>
          <w:sz w:val="24"/>
          <w:szCs w:val="24"/>
        </w:rPr>
        <w:t>must</w:t>
      </w:r>
      <w:r w:rsidR="00F84B13" w:rsidRPr="004445A7">
        <w:rPr>
          <w:rFonts w:asciiTheme="minorHAnsi" w:hAnsiTheme="minorHAnsi" w:cs="Arial"/>
          <w:sz w:val="24"/>
          <w:szCs w:val="24"/>
        </w:rPr>
        <w:t xml:space="preserve"> monitor the work and learning</w:t>
      </w:r>
      <w:r w:rsidR="00231A58" w:rsidRPr="004445A7">
        <w:rPr>
          <w:rFonts w:asciiTheme="minorHAnsi" w:hAnsiTheme="minorHAnsi" w:cs="Arial"/>
          <w:sz w:val="24"/>
          <w:szCs w:val="24"/>
        </w:rPr>
        <w:t xml:space="preserve"> </w:t>
      </w:r>
      <w:r w:rsidR="00992380" w:rsidRPr="004445A7">
        <w:rPr>
          <w:rFonts w:asciiTheme="minorHAnsi" w:hAnsiTheme="minorHAnsi" w:cs="Arial"/>
          <w:sz w:val="24"/>
          <w:szCs w:val="24"/>
        </w:rPr>
        <w:t xml:space="preserve">environment for signs that harassment or discrimination are taking place, and </w:t>
      </w:r>
      <w:r w:rsidR="00F84B13" w:rsidRPr="004445A7">
        <w:rPr>
          <w:rFonts w:asciiTheme="minorHAnsi" w:hAnsiTheme="minorHAnsi" w:cs="Arial"/>
          <w:sz w:val="24"/>
          <w:szCs w:val="24"/>
        </w:rPr>
        <w:t xml:space="preserve">take </w:t>
      </w:r>
      <w:r w:rsidR="00992380" w:rsidRPr="004445A7">
        <w:rPr>
          <w:rFonts w:asciiTheme="minorHAnsi" w:hAnsiTheme="minorHAnsi" w:cs="Arial"/>
          <w:sz w:val="24"/>
          <w:szCs w:val="24"/>
        </w:rPr>
        <w:t xml:space="preserve">early action to address any concerns they are aware of, even in the absence of a complaint.  </w:t>
      </w:r>
      <w:r w:rsidRPr="004445A7">
        <w:rPr>
          <w:rFonts w:asciiTheme="minorHAnsi" w:hAnsiTheme="minorHAnsi" w:cs="Arial"/>
          <w:sz w:val="24"/>
          <w:szCs w:val="24"/>
        </w:rPr>
        <w:t xml:space="preserve">Managers and supervisors </w:t>
      </w:r>
      <w:r w:rsidR="00992380" w:rsidRPr="004445A7">
        <w:rPr>
          <w:rFonts w:asciiTheme="minorHAnsi" w:hAnsiTheme="minorHAnsi" w:cs="Arial"/>
          <w:sz w:val="24"/>
          <w:szCs w:val="24"/>
        </w:rPr>
        <w:t>must ensure that their employees are aware of this policy and related procedures and th</w:t>
      </w:r>
      <w:r w:rsidR="00497133" w:rsidRPr="004445A7">
        <w:rPr>
          <w:rFonts w:asciiTheme="minorHAnsi" w:hAnsiTheme="minorHAnsi" w:cs="Arial"/>
          <w:sz w:val="24"/>
          <w:szCs w:val="24"/>
        </w:rPr>
        <w:t>at they are provided opportunities</w:t>
      </w:r>
      <w:r w:rsidR="00992380" w:rsidRPr="004445A7">
        <w:rPr>
          <w:rFonts w:asciiTheme="minorHAnsi" w:hAnsiTheme="minorHAnsi" w:cs="Arial"/>
          <w:sz w:val="24"/>
          <w:szCs w:val="24"/>
        </w:rPr>
        <w:t xml:space="preserve"> to participate in education and training related to harassment and discrimination.  When complaints have been made and corrective actions recommended to address them, it is the </w:t>
      </w:r>
      <w:r w:rsidRPr="004445A7">
        <w:rPr>
          <w:rFonts w:asciiTheme="minorHAnsi" w:hAnsiTheme="minorHAnsi" w:cs="Arial"/>
          <w:sz w:val="24"/>
          <w:szCs w:val="24"/>
        </w:rPr>
        <w:t>manager</w:t>
      </w:r>
      <w:r w:rsidR="001959B7">
        <w:rPr>
          <w:rFonts w:asciiTheme="minorHAnsi" w:hAnsiTheme="minorHAnsi" w:cs="Arial"/>
          <w:sz w:val="24"/>
          <w:szCs w:val="24"/>
        </w:rPr>
        <w:t>’s</w:t>
      </w:r>
      <w:r w:rsidRPr="004445A7">
        <w:rPr>
          <w:rFonts w:asciiTheme="minorHAnsi" w:hAnsiTheme="minorHAnsi" w:cs="Arial"/>
          <w:sz w:val="24"/>
          <w:szCs w:val="24"/>
        </w:rPr>
        <w:t xml:space="preserve"> or </w:t>
      </w:r>
      <w:r w:rsidR="00992380" w:rsidRPr="004445A7">
        <w:rPr>
          <w:rFonts w:asciiTheme="minorHAnsi" w:hAnsiTheme="minorHAnsi" w:cs="Arial"/>
          <w:sz w:val="24"/>
          <w:szCs w:val="24"/>
        </w:rPr>
        <w:t xml:space="preserve">supervisor’s responsibility to ensure these corrective actions are implemented and to monitor the situation. </w:t>
      </w:r>
      <w:r w:rsidRPr="004445A7">
        <w:rPr>
          <w:rFonts w:asciiTheme="minorHAnsi" w:hAnsiTheme="minorHAnsi" w:cs="Arial"/>
          <w:sz w:val="24"/>
          <w:szCs w:val="24"/>
        </w:rPr>
        <w:t xml:space="preserve">Managers and supervisors </w:t>
      </w:r>
      <w:r w:rsidR="00C20D6C" w:rsidRPr="004445A7">
        <w:rPr>
          <w:rFonts w:asciiTheme="minorHAnsi" w:hAnsiTheme="minorHAnsi" w:cs="Arial"/>
          <w:sz w:val="24"/>
          <w:szCs w:val="24"/>
        </w:rPr>
        <w:t>are expected to take part in learning opportunities, or to consult with the DHRA</w:t>
      </w:r>
      <w:r w:rsidR="004445A7">
        <w:rPr>
          <w:rFonts w:asciiTheme="minorHAnsi" w:hAnsiTheme="minorHAnsi" w:cs="Arial"/>
          <w:sz w:val="24"/>
          <w:szCs w:val="24"/>
        </w:rPr>
        <w:t>,</w:t>
      </w:r>
      <w:r w:rsidR="00C20D6C" w:rsidRPr="004445A7">
        <w:rPr>
          <w:rFonts w:asciiTheme="minorHAnsi" w:hAnsiTheme="minorHAnsi" w:cs="Arial"/>
          <w:sz w:val="24"/>
          <w:szCs w:val="24"/>
        </w:rPr>
        <w:t xml:space="preserve"> to ensure they are appropriately addressing issues of human rights, discrimination</w:t>
      </w:r>
      <w:r w:rsidR="004445A7">
        <w:rPr>
          <w:rFonts w:asciiTheme="minorHAnsi" w:hAnsiTheme="minorHAnsi" w:cs="Arial"/>
          <w:sz w:val="24"/>
          <w:szCs w:val="24"/>
        </w:rPr>
        <w:t>,</w:t>
      </w:r>
      <w:r w:rsidR="00C20D6C" w:rsidRPr="004445A7">
        <w:rPr>
          <w:rFonts w:asciiTheme="minorHAnsi" w:hAnsiTheme="minorHAnsi" w:cs="Arial"/>
          <w:sz w:val="24"/>
          <w:szCs w:val="24"/>
        </w:rPr>
        <w:t xml:space="preserve"> and harassment.</w:t>
      </w:r>
    </w:p>
    <w:p w:rsidR="00992380" w:rsidRPr="004445A7" w:rsidRDefault="00992380" w:rsidP="00796ACE">
      <w:pPr>
        <w:pStyle w:val="ListParagraph"/>
        <w:spacing w:after="0" w:line="240" w:lineRule="auto"/>
        <w:ind w:left="774"/>
        <w:rPr>
          <w:rFonts w:asciiTheme="minorHAnsi" w:hAnsiTheme="minorHAnsi" w:cs="Arial"/>
          <w:sz w:val="24"/>
          <w:szCs w:val="24"/>
        </w:rPr>
      </w:pPr>
    </w:p>
    <w:p w:rsidR="00B779EF" w:rsidRPr="004445A7" w:rsidRDefault="00B779EF" w:rsidP="00796ACE">
      <w:pPr>
        <w:pStyle w:val="ListParagraph"/>
        <w:spacing w:after="0" w:line="240" w:lineRule="auto"/>
        <w:ind w:left="774"/>
        <w:rPr>
          <w:rFonts w:asciiTheme="minorHAnsi" w:hAnsiTheme="minorHAnsi" w:cs="Arial"/>
          <w:sz w:val="24"/>
          <w:szCs w:val="24"/>
        </w:rPr>
      </w:pPr>
    </w:p>
    <w:p w:rsidR="0012354C" w:rsidRPr="004445A7" w:rsidRDefault="0012354C" w:rsidP="00796ACE">
      <w:pPr>
        <w:pStyle w:val="ListParagraph"/>
        <w:numPr>
          <w:ilvl w:val="0"/>
          <w:numId w:val="41"/>
        </w:numPr>
        <w:spacing w:after="0" w:line="240" w:lineRule="auto"/>
        <w:rPr>
          <w:rFonts w:asciiTheme="minorHAnsi" w:hAnsiTheme="minorHAnsi" w:cs="Arial"/>
          <w:b/>
          <w:sz w:val="24"/>
          <w:szCs w:val="24"/>
        </w:rPr>
      </w:pPr>
      <w:r w:rsidRPr="004445A7">
        <w:rPr>
          <w:rFonts w:asciiTheme="minorHAnsi" w:hAnsiTheme="minorHAnsi" w:cs="Arial"/>
          <w:b/>
          <w:sz w:val="24"/>
          <w:szCs w:val="24"/>
        </w:rPr>
        <w:t xml:space="preserve">Responsibilities of People in </w:t>
      </w:r>
      <w:r w:rsidR="008D01C2" w:rsidRPr="004445A7">
        <w:rPr>
          <w:rFonts w:asciiTheme="minorHAnsi" w:hAnsiTheme="minorHAnsi" w:cs="Arial"/>
          <w:b/>
          <w:sz w:val="24"/>
          <w:szCs w:val="24"/>
        </w:rPr>
        <w:t xml:space="preserve">Authority </w:t>
      </w:r>
    </w:p>
    <w:p w:rsidR="00AA08CA" w:rsidRPr="004445A7" w:rsidRDefault="00F84B13" w:rsidP="002B4973">
      <w:pPr>
        <w:spacing w:after="0" w:line="240" w:lineRule="auto"/>
        <w:ind w:left="720"/>
        <w:rPr>
          <w:rFonts w:asciiTheme="minorHAnsi" w:hAnsiTheme="minorHAnsi" w:cs="Arial"/>
          <w:sz w:val="24"/>
          <w:szCs w:val="24"/>
        </w:rPr>
      </w:pPr>
      <w:r w:rsidRPr="004445A7">
        <w:rPr>
          <w:rFonts w:asciiTheme="minorHAnsi" w:hAnsiTheme="minorHAnsi" w:cs="Arial"/>
          <w:sz w:val="24"/>
          <w:szCs w:val="24"/>
        </w:rPr>
        <w:t xml:space="preserve">Even those who do not hold a formal leadership or supervisory </w:t>
      </w:r>
      <w:r w:rsidR="00D9192C" w:rsidRPr="004445A7">
        <w:rPr>
          <w:rFonts w:asciiTheme="minorHAnsi" w:hAnsiTheme="minorHAnsi" w:cs="Arial"/>
          <w:sz w:val="24"/>
          <w:szCs w:val="24"/>
        </w:rPr>
        <w:t>role hold</w:t>
      </w:r>
      <w:r w:rsidR="00497133" w:rsidRPr="004445A7">
        <w:rPr>
          <w:rFonts w:asciiTheme="minorHAnsi" w:hAnsiTheme="minorHAnsi" w:cs="Arial"/>
          <w:sz w:val="24"/>
          <w:szCs w:val="24"/>
        </w:rPr>
        <w:t xml:space="preserve"> authority in certain circumstances</w:t>
      </w:r>
      <w:r w:rsidRPr="004445A7">
        <w:rPr>
          <w:rFonts w:asciiTheme="minorHAnsi" w:hAnsiTheme="minorHAnsi" w:cs="Arial"/>
          <w:sz w:val="24"/>
          <w:szCs w:val="24"/>
        </w:rPr>
        <w:t>, and therefore have a responsibility under this policy</w:t>
      </w:r>
      <w:r w:rsidR="00497133" w:rsidRPr="004445A7">
        <w:rPr>
          <w:rFonts w:asciiTheme="minorHAnsi" w:hAnsiTheme="minorHAnsi" w:cs="Arial"/>
          <w:sz w:val="24"/>
          <w:szCs w:val="24"/>
        </w:rPr>
        <w:t xml:space="preserve">.  For example, faculty members hold authority over students in a classroom </w:t>
      </w:r>
      <w:r w:rsidR="00636244">
        <w:rPr>
          <w:rFonts w:asciiTheme="minorHAnsi" w:hAnsiTheme="minorHAnsi" w:cs="Arial"/>
          <w:sz w:val="24"/>
          <w:szCs w:val="24"/>
        </w:rPr>
        <w:t>and</w:t>
      </w:r>
      <w:r w:rsidR="00497133" w:rsidRPr="004445A7">
        <w:rPr>
          <w:rFonts w:asciiTheme="minorHAnsi" w:hAnsiTheme="minorHAnsi" w:cs="Arial"/>
          <w:sz w:val="24"/>
          <w:szCs w:val="24"/>
        </w:rPr>
        <w:t xml:space="preserve"> </w:t>
      </w:r>
      <w:r w:rsidR="004445A7">
        <w:rPr>
          <w:rFonts w:asciiTheme="minorHAnsi" w:hAnsiTheme="minorHAnsi" w:cs="Arial"/>
          <w:sz w:val="24"/>
          <w:szCs w:val="24"/>
        </w:rPr>
        <w:t xml:space="preserve">employees </w:t>
      </w:r>
      <w:r w:rsidR="00497133" w:rsidRPr="004445A7">
        <w:rPr>
          <w:rFonts w:asciiTheme="minorHAnsi" w:hAnsiTheme="minorHAnsi" w:cs="Arial"/>
          <w:sz w:val="24"/>
          <w:szCs w:val="24"/>
        </w:rPr>
        <w:t>who oversee the activities of volunteers hold authority in that c</w:t>
      </w:r>
      <w:r w:rsidR="00686FEB" w:rsidRPr="004445A7">
        <w:rPr>
          <w:rFonts w:asciiTheme="minorHAnsi" w:hAnsiTheme="minorHAnsi" w:cs="Arial"/>
          <w:sz w:val="24"/>
          <w:szCs w:val="24"/>
        </w:rPr>
        <w:t>o</w:t>
      </w:r>
      <w:r w:rsidR="00497133" w:rsidRPr="004445A7">
        <w:rPr>
          <w:rFonts w:asciiTheme="minorHAnsi" w:hAnsiTheme="minorHAnsi" w:cs="Arial"/>
          <w:sz w:val="24"/>
          <w:szCs w:val="24"/>
        </w:rPr>
        <w:t xml:space="preserve">ntext. </w:t>
      </w:r>
      <w:r w:rsidR="00EA29E4" w:rsidRPr="004445A7">
        <w:rPr>
          <w:rFonts w:asciiTheme="minorHAnsi" w:hAnsiTheme="minorHAnsi" w:cs="Arial"/>
          <w:sz w:val="24"/>
          <w:szCs w:val="24"/>
        </w:rPr>
        <w:t xml:space="preserve">People </w:t>
      </w:r>
      <w:r w:rsidR="00AA08CA" w:rsidRPr="004445A7">
        <w:rPr>
          <w:rFonts w:asciiTheme="minorHAnsi" w:hAnsiTheme="minorHAnsi" w:cs="Arial"/>
          <w:sz w:val="24"/>
          <w:szCs w:val="24"/>
        </w:rPr>
        <w:t xml:space="preserve">in </w:t>
      </w:r>
      <w:r w:rsidR="009A661C" w:rsidRPr="004445A7">
        <w:rPr>
          <w:rFonts w:asciiTheme="minorHAnsi" w:hAnsiTheme="minorHAnsi" w:cs="Arial"/>
          <w:sz w:val="24"/>
          <w:szCs w:val="24"/>
        </w:rPr>
        <w:t>authority</w:t>
      </w:r>
      <w:r w:rsidR="00EA29E4" w:rsidRPr="004445A7">
        <w:rPr>
          <w:rFonts w:asciiTheme="minorHAnsi" w:hAnsiTheme="minorHAnsi" w:cs="Arial"/>
          <w:sz w:val="24"/>
          <w:szCs w:val="24"/>
        </w:rPr>
        <w:t xml:space="preserve"> </w:t>
      </w:r>
      <w:r w:rsidR="00AA08CA" w:rsidRPr="004445A7">
        <w:rPr>
          <w:rFonts w:asciiTheme="minorHAnsi" w:hAnsiTheme="minorHAnsi" w:cs="Arial"/>
          <w:sz w:val="24"/>
          <w:szCs w:val="24"/>
        </w:rPr>
        <w:t xml:space="preserve">are expected to participate in training to ensure they understand their responsibilities </w:t>
      </w:r>
      <w:r w:rsidR="00241E70" w:rsidRPr="004445A7">
        <w:rPr>
          <w:rFonts w:asciiTheme="minorHAnsi" w:hAnsiTheme="minorHAnsi" w:cs="Arial"/>
          <w:sz w:val="24"/>
          <w:szCs w:val="24"/>
        </w:rPr>
        <w:t>in</w:t>
      </w:r>
      <w:r w:rsidR="00AA08CA" w:rsidRPr="004445A7">
        <w:rPr>
          <w:rFonts w:asciiTheme="minorHAnsi" w:hAnsiTheme="minorHAnsi" w:cs="Arial"/>
          <w:sz w:val="24"/>
          <w:szCs w:val="24"/>
        </w:rPr>
        <w:t xml:space="preserve"> preventing and </w:t>
      </w:r>
      <w:r w:rsidR="00A213AB" w:rsidRPr="004445A7">
        <w:rPr>
          <w:rFonts w:asciiTheme="minorHAnsi" w:hAnsiTheme="minorHAnsi" w:cs="Arial"/>
          <w:sz w:val="24"/>
          <w:szCs w:val="24"/>
        </w:rPr>
        <w:t xml:space="preserve">addressing </w:t>
      </w:r>
      <w:r w:rsidR="00AA08CA" w:rsidRPr="004445A7">
        <w:rPr>
          <w:rFonts w:asciiTheme="minorHAnsi" w:hAnsiTheme="minorHAnsi" w:cs="Arial"/>
          <w:sz w:val="24"/>
          <w:szCs w:val="24"/>
        </w:rPr>
        <w:t xml:space="preserve">incidents of discrimination and harassment. </w:t>
      </w:r>
      <w:r w:rsidR="00EA29E4" w:rsidRPr="004445A7">
        <w:rPr>
          <w:rFonts w:asciiTheme="minorHAnsi" w:hAnsiTheme="minorHAnsi" w:cs="Arial"/>
          <w:sz w:val="24"/>
          <w:szCs w:val="24"/>
        </w:rPr>
        <w:t xml:space="preserve">People in </w:t>
      </w:r>
      <w:r w:rsidR="009A661C" w:rsidRPr="004445A7">
        <w:rPr>
          <w:rFonts w:asciiTheme="minorHAnsi" w:hAnsiTheme="minorHAnsi" w:cs="Arial"/>
          <w:sz w:val="24"/>
          <w:szCs w:val="24"/>
        </w:rPr>
        <w:t>authority</w:t>
      </w:r>
      <w:r w:rsidR="00EA29E4" w:rsidRPr="004445A7">
        <w:rPr>
          <w:rFonts w:asciiTheme="minorHAnsi" w:hAnsiTheme="minorHAnsi" w:cs="Arial"/>
          <w:sz w:val="24"/>
          <w:szCs w:val="24"/>
        </w:rPr>
        <w:t xml:space="preserve"> </w:t>
      </w:r>
      <w:r w:rsidR="00AA08CA" w:rsidRPr="004445A7">
        <w:rPr>
          <w:rFonts w:asciiTheme="minorHAnsi" w:hAnsiTheme="minorHAnsi" w:cs="Arial"/>
          <w:sz w:val="24"/>
          <w:szCs w:val="24"/>
        </w:rPr>
        <w:t>must also ensure</w:t>
      </w:r>
      <w:r w:rsidR="009A661C" w:rsidRPr="004445A7">
        <w:rPr>
          <w:rFonts w:asciiTheme="minorHAnsi" w:hAnsiTheme="minorHAnsi" w:cs="Arial"/>
          <w:sz w:val="24"/>
          <w:szCs w:val="24"/>
        </w:rPr>
        <w:t>, to the extent practicable,</w:t>
      </w:r>
      <w:r w:rsidR="00AA08CA" w:rsidRPr="004445A7">
        <w:rPr>
          <w:rFonts w:asciiTheme="minorHAnsi" w:hAnsiTheme="minorHAnsi" w:cs="Arial"/>
          <w:sz w:val="24"/>
          <w:szCs w:val="24"/>
        </w:rPr>
        <w:t xml:space="preserve"> </w:t>
      </w:r>
      <w:r w:rsidR="000706D0" w:rsidRPr="004445A7">
        <w:rPr>
          <w:rFonts w:asciiTheme="minorHAnsi" w:hAnsiTheme="minorHAnsi" w:cs="Arial"/>
          <w:sz w:val="24"/>
          <w:szCs w:val="24"/>
        </w:rPr>
        <w:t>that those</w:t>
      </w:r>
      <w:r w:rsidR="00EA29E4" w:rsidRPr="004445A7">
        <w:rPr>
          <w:rFonts w:asciiTheme="minorHAnsi" w:hAnsiTheme="minorHAnsi" w:cs="Arial"/>
          <w:sz w:val="24"/>
          <w:szCs w:val="24"/>
        </w:rPr>
        <w:t xml:space="preserve"> they </w:t>
      </w:r>
      <w:r w:rsidR="00D9192C" w:rsidRPr="004445A7">
        <w:rPr>
          <w:rFonts w:asciiTheme="minorHAnsi" w:hAnsiTheme="minorHAnsi" w:cs="Arial"/>
          <w:sz w:val="24"/>
          <w:szCs w:val="24"/>
        </w:rPr>
        <w:t xml:space="preserve">oversee </w:t>
      </w:r>
      <w:r w:rsidR="00AA08CA" w:rsidRPr="004445A7">
        <w:rPr>
          <w:rFonts w:asciiTheme="minorHAnsi" w:hAnsiTheme="minorHAnsi" w:cs="Arial"/>
          <w:sz w:val="24"/>
          <w:szCs w:val="24"/>
        </w:rPr>
        <w:t>are aware of human rights issues and their rights and responsibilities.</w:t>
      </w:r>
    </w:p>
    <w:p w:rsidR="002B4973" w:rsidRPr="004445A7" w:rsidRDefault="002B4973" w:rsidP="002B4973">
      <w:pPr>
        <w:spacing w:after="0" w:line="240" w:lineRule="auto"/>
        <w:rPr>
          <w:rFonts w:asciiTheme="minorHAnsi" w:hAnsiTheme="minorHAnsi" w:cs="Arial"/>
          <w:sz w:val="24"/>
          <w:szCs w:val="24"/>
        </w:rPr>
      </w:pPr>
    </w:p>
    <w:p w:rsidR="0012354C" w:rsidRPr="004445A7" w:rsidRDefault="0012354C" w:rsidP="00796ACE">
      <w:pPr>
        <w:pStyle w:val="ListParagraph"/>
        <w:numPr>
          <w:ilvl w:val="0"/>
          <w:numId w:val="41"/>
        </w:numPr>
        <w:tabs>
          <w:tab w:val="left" w:pos="567"/>
          <w:tab w:val="left" w:pos="709"/>
        </w:tabs>
        <w:spacing w:after="240" w:line="240" w:lineRule="auto"/>
        <w:rPr>
          <w:rFonts w:asciiTheme="minorHAnsi" w:hAnsiTheme="minorHAnsi" w:cs="Arial"/>
          <w:b/>
          <w:sz w:val="24"/>
          <w:szCs w:val="24"/>
        </w:rPr>
      </w:pPr>
      <w:r w:rsidRPr="004445A7">
        <w:rPr>
          <w:rFonts w:asciiTheme="minorHAnsi" w:hAnsiTheme="minorHAnsi" w:cs="Arial"/>
          <w:b/>
          <w:sz w:val="24"/>
          <w:szCs w:val="24"/>
        </w:rPr>
        <w:t>Responsibilities of the Diversity and Human Rights Advisor</w:t>
      </w:r>
      <w:r w:rsidR="001959B7">
        <w:rPr>
          <w:rFonts w:asciiTheme="minorHAnsi" w:hAnsiTheme="minorHAnsi" w:cs="Arial"/>
          <w:b/>
          <w:sz w:val="24"/>
          <w:szCs w:val="24"/>
        </w:rPr>
        <w:t xml:space="preserve"> (DHRA)</w:t>
      </w:r>
    </w:p>
    <w:p w:rsidR="00B779EF" w:rsidRPr="004445A7" w:rsidRDefault="00B779EF" w:rsidP="00796ACE">
      <w:pPr>
        <w:pStyle w:val="ListParagraph"/>
        <w:tabs>
          <w:tab w:val="left" w:pos="567"/>
          <w:tab w:val="left" w:pos="709"/>
        </w:tabs>
        <w:spacing w:after="240" w:line="240" w:lineRule="auto"/>
        <w:ind w:left="774"/>
        <w:rPr>
          <w:rFonts w:asciiTheme="minorHAnsi" w:hAnsiTheme="minorHAnsi" w:cs="Arial"/>
          <w:sz w:val="24"/>
          <w:szCs w:val="24"/>
        </w:rPr>
      </w:pPr>
      <w:r w:rsidRPr="004445A7">
        <w:rPr>
          <w:rFonts w:asciiTheme="minorHAnsi" w:hAnsiTheme="minorHAnsi" w:cs="Arial"/>
          <w:sz w:val="24"/>
          <w:szCs w:val="24"/>
        </w:rPr>
        <w:t xml:space="preserve">The DHRA is responsible for </w:t>
      </w:r>
      <w:r w:rsidR="000706D0" w:rsidRPr="004445A7">
        <w:rPr>
          <w:rFonts w:asciiTheme="minorHAnsi" w:hAnsiTheme="minorHAnsi" w:cs="Arial"/>
          <w:sz w:val="24"/>
          <w:szCs w:val="24"/>
        </w:rPr>
        <w:t>developing and facilitating education and prevention initiatives around issues of discrimination, harassment, equity, diversity</w:t>
      </w:r>
      <w:r w:rsidR="004445A7">
        <w:rPr>
          <w:rFonts w:asciiTheme="minorHAnsi" w:hAnsiTheme="minorHAnsi" w:cs="Arial"/>
          <w:sz w:val="24"/>
          <w:szCs w:val="24"/>
        </w:rPr>
        <w:t>,</w:t>
      </w:r>
      <w:r w:rsidR="000706D0" w:rsidRPr="004445A7">
        <w:rPr>
          <w:rFonts w:asciiTheme="minorHAnsi" w:hAnsiTheme="minorHAnsi" w:cs="Arial"/>
          <w:sz w:val="24"/>
          <w:szCs w:val="24"/>
        </w:rPr>
        <w:t xml:space="preserve"> and human rights.  The DHRA provides </w:t>
      </w:r>
      <w:r w:rsidRPr="004445A7">
        <w:rPr>
          <w:rFonts w:asciiTheme="minorHAnsi" w:hAnsiTheme="minorHAnsi" w:cs="Arial"/>
          <w:sz w:val="24"/>
          <w:szCs w:val="24"/>
        </w:rPr>
        <w:t>advice and assistance to all members of the University Community on matters relating to human rights, equity</w:t>
      </w:r>
      <w:r w:rsidR="004445A7">
        <w:rPr>
          <w:rFonts w:asciiTheme="minorHAnsi" w:hAnsiTheme="minorHAnsi" w:cs="Arial"/>
          <w:sz w:val="24"/>
          <w:szCs w:val="24"/>
        </w:rPr>
        <w:t>,</w:t>
      </w:r>
      <w:r w:rsidRPr="004445A7">
        <w:rPr>
          <w:rFonts w:asciiTheme="minorHAnsi" w:hAnsiTheme="minorHAnsi" w:cs="Arial"/>
          <w:sz w:val="24"/>
          <w:szCs w:val="24"/>
        </w:rPr>
        <w:t xml:space="preserve"> and diversity. The DHRA may consult, provide guidance for early resolution of issues, provide educational opportunities, facilitate conversations, mediate between parties in conflict, conduct workplace assessments</w:t>
      </w:r>
      <w:r w:rsidR="00E9191F" w:rsidRPr="004445A7">
        <w:rPr>
          <w:rFonts w:asciiTheme="minorHAnsi" w:hAnsiTheme="minorHAnsi" w:cs="Arial"/>
          <w:sz w:val="24"/>
          <w:szCs w:val="24"/>
        </w:rPr>
        <w:t xml:space="preserve"> and internal investigations</w:t>
      </w:r>
      <w:r w:rsidR="004445A7">
        <w:rPr>
          <w:rFonts w:asciiTheme="minorHAnsi" w:hAnsiTheme="minorHAnsi" w:cs="Arial"/>
          <w:sz w:val="24"/>
          <w:szCs w:val="24"/>
        </w:rPr>
        <w:t>,</w:t>
      </w:r>
      <w:r w:rsidRPr="004445A7">
        <w:rPr>
          <w:rFonts w:asciiTheme="minorHAnsi" w:hAnsiTheme="minorHAnsi" w:cs="Arial"/>
          <w:sz w:val="24"/>
          <w:szCs w:val="24"/>
        </w:rPr>
        <w:t xml:space="preserve"> or coordinate the services of an external facilitator or group in providing any of these services. </w:t>
      </w:r>
    </w:p>
    <w:p w:rsidR="00B779EF" w:rsidRPr="004445A7" w:rsidRDefault="00B779EF" w:rsidP="00796ACE">
      <w:pPr>
        <w:pStyle w:val="ListParagraph"/>
        <w:tabs>
          <w:tab w:val="left" w:pos="567"/>
          <w:tab w:val="left" w:pos="709"/>
        </w:tabs>
        <w:spacing w:after="240" w:line="240" w:lineRule="auto"/>
        <w:ind w:left="774"/>
        <w:rPr>
          <w:rFonts w:asciiTheme="minorHAnsi" w:hAnsiTheme="minorHAnsi" w:cs="Arial"/>
          <w:sz w:val="24"/>
          <w:szCs w:val="24"/>
        </w:rPr>
      </w:pPr>
      <w:r w:rsidRPr="004445A7">
        <w:rPr>
          <w:rFonts w:asciiTheme="minorHAnsi" w:hAnsiTheme="minorHAnsi" w:cs="Arial"/>
          <w:sz w:val="24"/>
          <w:szCs w:val="24"/>
        </w:rPr>
        <w:t xml:space="preserve"> </w:t>
      </w:r>
    </w:p>
    <w:p w:rsidR="00AA08CA" w:rsidRPr="004445A7" w:rsidRDefault="00AA08CA" w:rsidP="00AA08CA">
      <w:pPr>
        <w:pStyle w:val="ListParagraph"/>
        <w:numPr>
          <w:ilvl w:val="0"/>
          <w:numId w:val="4"/>
        </w:numPr>
        <w:spacing w:after="0" w:line="240" w:lineRule="auto"/>
        <w:rPr>
          <w:rFonts w:asciiTheme="minorHAnsi" w:hAnsiTheme="minorHAnsi" w:cs="Arial"/>
          <w:sz w:val="24"/>
          <w:szCs w:val="24"/>
        </w:rPr>
      </w:pPr>
      <w:r w:rsidRPr="004445A7">
        <w:rPr>
          <w:rFonts w:asciiTheme="minorHAnsi" w:hAnsiTheme="minorHAnsi" w:cs="Arial"/>
          <w:b/>
          <w:sz w:val="24"/>
          <w:szCs w:val="24"/>
        </w:rPr>
        <w:t xml:space="preserve">Manitoba Legislation and this Policy </w:t>
      </w:r>
    </w:p>
    <w:p w:rsidR="00AA08CA" w:rsidRPr="004445A7" w:rsidRDefault="00AA08CA" w:rsidP="00AA08CA">
      <w:pPr>
        <w:pStyle w:val="ListParagraph"/>
        <w:spacing w:after="0" w:line="240" w:lineRule="auto"/>
        <w:ind w:left="360"/>
        <w:rPr>
          <w:rFonts w:asciiTheme="minorHAnsi" w:hAnsiTheme="minorHAnsi" w:cs="Arial"/>
          <w:b/>
          <w:sz w:val="24"/>
          <w:szCs w:val="24"/>
        </w:rPr>
      </w:pPr>
    </w:p>
    <w:p w:rsidR="00450267" w:rsidRPr="004445A7" w:rsidRDefault="00AA08CA" w:rsidP="00AA08CA">
      <w:pPr>
        <w:pStyle w:val="ListParagraph"/>
        <w:spacing w:after="0" w:line="240" w:lineRule="auto"/>
        <w:ind w:left="0"/>
        <w:rPr>
          <w:rFonts w:asciiTheme="minorHAnsi" w:hAnsiTheme="minorHAnsi" w:cs="Arial"/>
          <w:sz w:val="24"/>
          <w:szCs w:val="24"/>
        </w:rPr>
      </w:pPr>
      <w:r w:rsidRPr="004445A7">
        <w:rPr>
          <w:rFonts w:asciiTheme="minorHAnsi" w:hAnsiTheme="minorHAnsi" w:cs="Arial"/>
          <w:sz w:val="24"/>
          <w:szCs w:val="24"/>
        </w:rPr>
        <w:t xml:space="preserve">At Brandon University the </w:t>
      </w:r>
      <w:r w:rsidRPr="004445A7">
        <w:rPr>
          <w:rFonts w:asciiTheme="minorHAnsi" w:hAnsiTheme="minorHAnsi" w:cs="Arial"/>
          <w:i/>
          <w:sz w:val="24"/>
          <w:szCs w:val="24"/>
        </w:rPr>
        <w:t xml:space="preserve">Discrimination and Harassment </w:t>
      </w:r>
      <w:r w:rsidR="005219A4" w:rsidRPr="004445A7">
        <w:rPr>
          <w:rFonts w:asciiTheme="minorHAnsi" w:hAnsiTheme="minorHAnsi" w:cs="Arial"/>
          <w:i/>
          <w:sz w:val="24"/>
          <w:szCs w:val="24"/>
        </w:rPr>
        <w:t xml:space="preserve">Prevention </w:t>
      </w:r>
      <w:r w:rsidR="004445A7" w:rsidRPr="004445A7">
        <w:rPr>
          <w:rFonts w:asciiTheme="minorHAnsi" w:hAnsiTheme="minorHAnsi" w:cs="Arial"/>
          <w:i/>
          <w:sz w:val="24"/>
          <w:szCs w:val="24"/>
        </w:rPr>
        <w:t xml:space="preserve">Policy </w:t>
      </w:r>
      <w:r w:rsidR="004445A7" w:rsidRPr="004445A7">
        <w:rPr>
          <w:rFonts w:asciiTheme="minorHAnsi" w:hAnsiTheme="minorHAnsi" w:cs="Arial"/>
          <w:sz w:val="24"/>
          <w:szCs w:val="24"/>
        </w:rPr>
        <w:t>and</w:t>
      </w:r>
      <w:r w:rsidR="000706D0" w:rsidRPr="004445A7">
        <w:rPr>
          <w:rFonts w:asciiTheme="minorHAnsi" w:hAnsiTheme="minorHAnsi" w:cs="Arial"/>
          <w:sz w:val="24"/>
          <w:szCs w:val="24"/>
        </w:rPr>
        <w:t xml:space="preserve"> related procedures </w:t>
      </w:r>
      <w:r w:rsidR="00DD37E3" w:rsidRPr="004445A7">
        <w:rPr>
          <w:rFonts w:asciiTheme="minorHAnsi" w:hAnsiTheme="minorHAnsi" w:cs="Arial"/>
          <w:sz w:val="24"/>
          <w:szCs w:val="24"/>
        </w:rPr>
        <w:t>are informed and guided by t</w:t>
      </w:r>
      <w:r w:rsidRPr="004445A7">
        <w:rPr>
          <w:rFonts w:asciiTheme="minorHAnsi" w:hAnsiTheme="minorHAnsi" w:cs="Arial"/>
          <w:sz w:val="24"/>
          <w:szCs w:val="24"/>
        </w:rPr>
        <w:t xml:space="preserve">he </w:t>
      </w:r>
      <w:r w:rsidR="00697012" w:rsidRPr="004445A7">
        <w:rPr>
          <w:rFonts w:asciiTheme="minorHAnsi" w:hAnsiTheme="minorHAnsi" w:cs="Arial"/>
          <w:i/>
          <w:sz w:val="24"/>
          <w:szCs w:val="24"/>
        </w:rPr>
        <w:t>MHRC</w:t>
      </w:r>
      <w:r w:rsidR="00DD37E3" w:rsidRPr="004445A7">
        <w:rPr>
          <w:rFonts w:asciiTheme="minorHAnsi" w:hAnsiTheme="minorHAnsi" w:cs="Arial"/>
          <w:sz w:val="24"/>
          <w:szCs w:val="24"/>
        </w:rPr>
        <w:t xml:space="preserve"> and t</w:t>
      </w:r>
      <w:r w:rsidRPr="004445A7">
        <w:rPr>
          <w:rFonts w:asciiTheme="minorHAnsi" w:hAnsiTheme="minorHAnsi" w:cs="Arial"/>
          <w:sz w:val="24"/>
          <w:szCs w:val="24"/>
        </w:rPr>
        <w:t xml:space="preserve">he </w:t>
      </w:r>
      <w:r w:rsidR="00697012" w:rsidRPr="004445A7">
        <w:rPr>
          <w:rFonts w:asciiTheme="minorHAnsi" w:hAnsiTheme="minorHAnsi" w:cs="Arial"/>
          <w:i/>
          <w:sz w:val="24"/>
          <w:szCs w:val="24"/>
        </w:rPr>
        <w:t>WSH</w:t>
      </w:r>
      <w:r w:rsidRPr="004445A7">
        <w:rPr>
          <w:rFonts w:asciiTheme="minorHAnsi" w:hAnsiTheme="minorHAnsi" w:cs="Arial"/>
          <w:i/>
          <w:sz w:val="24"/>
          <w:szCs w:val="24"/>
        </w:rPr>
        <w:t xml:space="preserve"> Act and Regulations</w:t>
      </w:r>
      <w:r w:rsidRPr="004445A7">
        <w:rPr>
          <w:rFonts w:asciiTheme="minorHAnsi" w:hAnsiTheme="minorHAnsi" w:cs="Arial"/>
          <w:sz w:val="24"/>
          <w:szCs w:val="24"/>
        </w:rPr>
        <w:t xml:space="preserve">. These two pieces of legislation apply to and prevail over all provincial legislation (with few exceptions), as well as over University policies and collective agreements.  </w:t>
      </w:r>
      <w:r w:rsidR="00450267" w:rsidRPr="004445A7">
        <w:rPr>
          <w:rFonts w:asciiTheme="minorHAnsi" w:hAnsiTheme="minorHAnsi" w:cs="Arial"/>
          <w:sz w:val="24"/>
          <w:szCs w:val="24"/>
        </w:rPr>
        <w:t>Subject to applicable legislation, all processes in this policy shall be pursued in accordance with the respective collective agreements</w:t>
      </w:r>
      <w:r w:rsidR="00E9191F" w:rsidRPr="004445A7">
        <w:rPr>
          <w:rFonts w:asciiTheme="minorHAnsi" w:hAnsiTheme="minorHAnsi" w:cs="Arial"/>
          <w:sz w:val="24"/>
          <w:szCs w:val="24"/>
        </w:rPr>
        <w:t xml:space="preserve"> </w:t>
      </w:r>
      <w:r w:rsidR="00450267" w:rsidRPr="004445A7">
        <w:rPr>
          <w:rFonts w:asciiTheme="minorHAnsi" w:hAnsiTheme="minorHAnsi" w:cs="Arial"/>
          <w:sz w:val="24"/>
          <w:szCs w:val="24"/>
        </w:rPr>
        <w:t>entered into between the University and its employees</w:t>
      </w:r>
      <w:r w:rsidR="00E9191F" w:rsidRPr="004445A7">
        <w:rPr>
          <w:rFonts w:asciiTheme="minorHAnsi" w:hAnsiTheme="minorHAnsi" w:cs="Arial"/>
          <w:sz w:val="24"/>
          <w:szCs w:val="24"/>
        </w:rPr>
        <w:t xml:space="preserve"> and all University Policies and Procedures</w:t>
      </w:r>
      <w:r w:rsidR="00450267" w:rsidRPr="004445A7">
        <w:rPr>
          <w:rFonts w:asciiTheme="minorHAnsi" w:hAnsiTheme="minorHAnsi" w:cs="Arial"/>
          <w:sz w:val="24"/>
          <w:szCs w:val="24"/>
        </w:rPr>
        <w:t>.</w:t>
      </w:r>
    </w:p>
    <w:p w:rsidR="00450267" w:rsidRPr="004445A7" w:rsidRDefault="00450267" w:rsidP="00AA08CA">
      <w:pPr>
        <w:pStyle w:val="ListParagraph"/>
        <w:spacing w:after="0" w:line="240" w:lineRule="auto"/>
        <w:ind w:left="0"/>
        <w:rPr>
          <w:rFonts w:asciiTheme="minorHAnsi" w:hAnsiTheme="minorHAnsi" w:cs="Arial"/>
          <w:sz w:val="24"/>
          <w:szCs w:val="24"/>
        </w:rPr>
      </w:pPr>
    </w:p>
    <w:p w:rsidR="00AA08CA" w:rsidRPr="004445A7" w:rsidRDefault="00AA08CA" w:rsidP="00AA08CA">
      <w:pPr>
        <w:pStyle w:val="ListParagraph"/>
        <w:spacing w:after="0" w:line="240" w:lineRule="auto"/>
        <w:ind w:left="0"/>
        <w:rPr>
          <w:rFonts w:asciiTheme="minorHAnsi" w:hAnsiTheme="minorHAnsi" w:cs="Arial"/>
          <w:sz w:val="24"/>
          <w:szCs w:val="24"/>
        </w:rPr>
      </w:pPr>
      <w:r w:rsidRPr="004445A7">
        <w:rPr>
          <w:rFonts w:asciiTheme="minorHAnsi" w:hAnsiTheme="minorHAnsi" w:cs="Arial"/>
          <w:sz w:val="24"/>
          <w:szCs w:val="24"/>
        </w:rPr>
        <w:t xml:space="preserve">The </w:t>
      </w:r>
      <w:r w:rsidR="00697012" w:rsidRPr="004445A7">
        <w:rPr>
          <w:rFonts w:asciiTheme="minorHAnsi" w:hAnsiTheme="minorHAnsi" w:cs="Arial"/>
          <w:i/>
          <w:sz w:val="24"/>
          <w:szCs w:val="24"/>
        </w:rPr>
        <w:t>MHRC</w:t>
      </w:r>
      <w:r w:rsidRPr="004445A7">
        <w:rPr>
          <w:rFonts w:asciiTheme="minorHAnsi" w:hAnsiTheme="minorHAnsi" w:cs="Arial"/>
          <w:sz w:val="24"/>
          <w:szCs w:val="24"/>
        </w:rPr>
        <w:t xml:space="preserve"> governs any discrimination or harassment that is based on the “prohibited grounds” listed in the </w:t>
      </w:r>
      <w:r w:rsidR="001959B7">
        <w:rPr>
          <w:rFonts w:asciiTheme="minorHAnsi" w:hAnsiTheme="minorHAnsi" w:cs="Arial"/>
          <w:sz w:val="24"/>
          <w:szCs w:val="24"/>
        </w:rPr>
        <w:t>C</w:t>
      </w:r>
      <w:r w:rsidRPr="004445A7">
        <w:rPr>
          <w:rFonts w:asciiTheme="minorHAnsi" w:hAnsiTheme="minorHAnsi" w:cs="Arial"/>
          <w:sz w:val="24"/>
          <w:szCs w:val="24"/>
        </w:rPr>
        <w:t xml:space="preserve">ode. The </w:t>
      </w:r>
      <w:r w:rsidR="00697012" w:rsidRPr="004445A7">
        <w:rPr>
          <w:rFonts w:asciiTheme="minorHAnsi" w:hAnsiTheme="minorHAnsi" w:cs="Arial"/>
          <w:i/>
          <w:sz w:val="24"/>
          <w:szCs w:val="24"/>
        </w:rPr>
        <w:t>WSH</w:t>
      </w:r>
      <w:r w:rsidRPr="004445A7">
        <w:rPr>
          <w:rFonts w:asciiTheme="minorHAnsi" w:hAnsiTheme="minorHAnsi" w:cs="Arial"/>
          <w:i/>
          <w:sz w:val="24"/>
          <w:szCs w:val="24"/>
        </w:rPr>
        <w:t xml:space="preserve"> Act and Regulations</w:t>
      </w:r>
      <w:r w:rsidRPr="004445A7">
        <w:rPr>
          <w:rFonts w:asciiTheme="minorHAnsi" w:hAnsiTheme="minorHAnsi" w:cs="Arial"/>
          <w:sz w:val="24"/>
          <w:szCs w:val="24"/>
        </w:rPr>
        <w:t xml:space="preserve"> prohibit both </w:t>
      </w:r>
      <w:proofErr w:type="gramStart"/>
      <w:r w:rsidRPr="004445A7">
        <w:rPr>
          <w:rFonts w:asciiTheme="minorHAnsi" w:hAnsiTheme="minorHAnsi" w:cs="Arial"/>
          <w:sz w:val="24"/>
          <w:szCs w:val="24"/>
        </w:rPr>
        <w:t>harassment</w:t>
      </w:r>
      <w:proofErr w:type="gramEnd"/>
      <w:r w:rsidRPr="004445A7">
        <w:rPr>
          <w:rFonts w:asciiTheme="minorHAnsi" w:hAnsiTheme="minorHAnsi" w:cs="Arial"/>
          <w:sz w:val="24"/>
          <w:szCs w:val="24"/>
        </w:rPr>
        <w:t xml:space="preserve"> based on the prohibited grounds, and what will be termed here as “Personal Harassment”, and also speaks to what is not considered harassment.</w:t>
      </w:r>
    </w:p>
    <w:p w:rsidR="00AA08CA" w:rsidRPr="004445A7" w:rsidRDefault="00AA08CA" w:rsidP="00AA08CA">
      <w:pPr>
        <w:spacing w:after="0" w:line="240" w:lineRule="auto"/>
        <w:rPr>
          <w:rFonts w:asciiTheme="minorHAnsi" w:hAnsiTheme="minorHAnsi" w:cs="Arial"/>
          <w:sz w:val="24"/>
          <w:szCs w:val="24"/>
        </w:rPr>
      </w:pPr>
      <w:r w:rsidRPr="004445A7">
        <w:rPr>
          <w:rFonts w:asciiTheme="minorHAnsi" w:hAnsiTheme="minorHAnsi" w:cs="Arial"/>
          <w:sz w:val="24"/>
          <w:szCs w:val="24"/>
        </w:rPr>
        <w:t xml:space="preserve">  </w:t>
      </w:r>
    </w:p>
    <w:p w:rsidR="004445A7" w:rsidRPr="004445A7" w:rsidRDefault="00A967ED" w:rsidP="00A967ED">
      <w:pPr>
        <w:pStyle w:val="ListParagraph"/>
        <w:numPr>
          <w:ilvl w:val="0"/>
          <w:numId w:val="35"/>
        </w:numPr>
        <w:tabs>
          <w:tab w:val="left" w:pos="567"/>
        </w:tabs>
        <w:spacing w:after="0" w:line="240" w:lineRule="auto"/>
        <w:rPr>
          <w:rFonts w:asciiTheme="minorHAnsi" w:eastAsia="Arial" w:hAnsiTheme="minorHAnsi" w:cs="Arial"/>
          <w:sz w:val="24"/>
          <w:szCs w:val="24"/>
        </w:rPr>
      </w:pPr>
      <w:r w:rsidRPr="004445A7">
        <w:rPr>
          <w:rFonts w:asciiTheme="minorHAnsi" w:eastAsia="Arial" w:hAnsiTheme="minorHAnsi" w:cs="Arial"/>
          <w:b/>
          <w:sz w:val="24"/>
          <w:szCs w:val="24"/>
        </w:rPr>
        <w:tab/>
      </w:r>
      <w:r w:rsidR="00AA08CA" w:rsidRPr="004445A7">
        <w:rPr>
          <w:rFonts w:asciiTheme="minorHAnsi" w:eastAsia="Arial" w:hAnsiTheme="minorHAnsi" w:cs="Arial"/>
          <w:b/>
          <w:sz w:val="24"/>
          <w:szCs w:val="24"/>
        </w:rPr>
        <w:t>Discrimination and Harassment (Prohibited Grounds)</w:t>
      </w:r>
    </w:p>
    <w:p w:rsidR="00AA08CA" w:rsidRPr="004445A7" w:rsidRDefault="00AA08CA" w:rsidP="004445A7">
      <w:pPr>
        <w:tabs>
          <w:tab w:val="left" w:pos="567"/>
        </w:tabs>
        <w:spacing w:after="0" w:line="240" w:lineRule="auto"/>
        <w:ind w:left="720"/>
        <w:rPr>
          <w:rFonts w:asciiTheme="minorHAnsi" w:eastAsia="Arial" w:hAnsiTheme="minorHAnsi" w:cs="Arial"/>
          <w:sz w:val="24"/>
          <w:szCs w:val="24"/>
        </w:rPr>
      </w:pPr>
      <w:r w:rsidRPr="004445A7">
        <w:rPr>
          <w:rFonts w:asciiTheme="minorHAnsi" w:eastAsia="Arial" w:hAnsiTheme="minorHAnsi" w:cs="Arial"/>
          <w:b/>
          <w:sz w:val="24"/>
          <w:szCs w:val="24"/>
        </w:rPr>
        <w:t xml:space="preserve"> </w:t>
      </w:r>
      <w:r w:rsidRPr="004445A7">
        <w:rPr>
          <w:rFonts w:asciiTheme="minorHAnsi" w:eastAsia="Arial" w:hAnsiTheme="minorHAnsi" w:cs="Arial"/>
          <w:sz w:val="24"/>
          <w:szCs w:val="24"/>
        </w:rPr>
        <w:t>All mem</w:t>
      </w:r>
      <w:r w:rsidR="00DD37E3" w:rsidRPr="004445A7">
        <w:rPr>
          <w:rFonts w:asciiTheme="minorHAnsi" w:eastAsia="Arial" w:hAnsiTheme="minorHAnsi" w:cs="Arial"/>
          <w:sz w:val="24"/>
          <w:szCs w:val="24"/>
        </w:rPr>
        <w:t>bers of the Brandon University c</w:t>
      </w:r>
      <w:r w:rsidRPr="004445A7">
        <w:rPr>
          <w:rFonts w:asciiTheme="minorHAnsi" w:eastAsia="Arial" w:hAnsiTheme="minorHAnsi" w:cs="Arial"/>
          <w:sz w:val="24"/>
          <w:szCs w:val="24"/>
        </w:rPr>
        <w:t>ommunity have the right to be free of discrimination and harassment. We recognize that all people have the right to fair and equal treatment</w:t>
      </w:r>
      <w:r w:rsidR="004445A7" w:rsidRPr="004445A7">
        <w:rPr>
          <w:rFonts w:asciiTheme="minorHAnsi" w:eastAsia="Arial" w:hAnsiTheme="minorHAnsi" w:cs="Arial"/>
          <w:sz w:val="24"/>
          <w:szCs w:val="24"/>
        </w:rPr>
        <w:t>,</w:t>
      </w:r>
      <w:r w:rsidRPr="004445A7">
        <w:rPr>
          <w:rFonts w:asciiTheme="minorHAnsi" w:eastAsia="Arial" w:hAnsiTheme="minorHAnsi" w:cs="Arial"/>
          <w:sz w:val="24"/>
          <w:szCs w:val="24"/>
        </w:rPr>
        <w:t xml:space="preserve"> and to be protected from discrimination and harassment on the basis of the following grounds:</w:t>
      </w:r>
    </w:p>
    <w:p w:rsidR="00AA08CA" w:rsidRPr="004445A7" w:rsidRDefault="00AA08CA" w:rsidP="00AA08CA">
      <w:pPr>
        <w:tabs>
          <w:tab w:val="left" w:pos="567"/>
        </w:tabs>
        <w:spacing w:after="0" w:line="240" w:lineRule="auto"/>
        <w:rPr>
          <w:rFonts w:asciiTheme="minorHAnsi" w:eastAsia="Arial" w:hAnsiTheme="minorHAnsi" w:cs="Arial"/>
          <w:sz w:val="24"/>
          <w:szCs w:val="24"/>
        </w:rPr>
      </w:pPr>
    </w:p>
    <w:p w:rsidR="00AA08CA" w:rsidRPr="004445A7" w:rsidRDefault="00AA08CA" w:rsidP="00AA08CA">
      <w:pPr>
        <w:numPr>
          <w:ilvl w:val="0"/>
          <w:numId w:val="2"/>
        </w:numPr>
        <w:tabs>
          <w:tab w:val="left" w:pos="567"/>
        </w:tabs>
        <w:spacing w:after="0" w:line="240" w:lineRule="auto"/>
        <w:rPr>
          <w:rFonts w:asciiTheme="minorHAnsi" w:eastAsia="Arial" w:hAnsiTheme="minorHAnsi" w:cs="Arial"/>
          <w:sz w:val="24"/>
          <w:szCs w:val="24"/>
        </w:rPr>
      </w:pPr>
      <w:r w:rsidRPr="004445A7">
        <w:rPr>
          <w:rFonts w:asciiTheme="minorHAnsi" w:eastAsia="Arial" w:hAnsiTheme="minorHAnsi" w:cs="Arial"/>
          <w:sz w:val="24"/>
          <w:szCs w:val="24"/>
        </w:rPr>
        <w:lastRenderedPageBreak/>
        <w:t xml:space="preserve">ancestry, including </w:t>
      </w:r>
      <w:proofErr w:type="spellStart"/>
      <w:r w:rsidRPr="004445A7">
        <w:rPr>
          <w:rFonts w:asciiTheme="minorHAnsi" w:eastAsia="Arial" w:hAnsiTheme="minorHAnsi" w:cs="Arial"/>
          <w:sz w:val="24"/>
          <w:szCs w:val="24"/>
        </w:rPr>
        <w:t>colour</w:t>
      </w:r>
      <w:proofErr w:type="spellEnd"/>
      <w:r w:rsidRPr="004445A7">
        <w:rPr>
          <w:rFonts w:asciiTheme="minorHAnsi" w:eastAsia="Arial" w:hAnsiTheme="minorHAnsi" w:cs="Arial"/>
          <w:sz w:val="24"/>
          <w:szCs w:val="24"/>
        </w:rPr>
        <w:t xml:space="preserve"> and perceived race</w:t>
      </w:r>
      <w:r w:rsidR="001959B7">
        <w:rPr>
          <w:rFonts w:asciiTheme="minorHAnsi" w:eastAsia="Arial" w:hAnsiTheme="minorHAnsi" w:cs="Arial"/>
          <w:sz w:val="24"/>
          <w:szCs w:val="24"/>
        </w:rPr>
        <w:t>;</w:t>
      </w:r>
      <w:r w:rsidRPr="004445A7">
        <w:rPr>
          <w:rFonts w:asciiTheme="minorHAnsi" w:eastAsia="Arial" w:hAnsiTheme="minorHAnsi" w:cs="Arial"/>
          <w:sz w:val="24"/>
          <w:szCs w:val="24"/>
        </w:rPr>
        <w:br/>
      </w:r>
    </w:p>
    <w:p w:rsidR="00AA08CA" w:rsidRPr="004445A7" w:rsidRDefault="00AA08CA" w:rsidP="00AA08CA">
      <w:pPr>
        <w:numPr>
          <w:ilvl w:val="0"/>
          <w:numId w:val="2"/>
        </w:numPr>
        <w:tabs>
          <w:tab w:val="left" w:pos="567"/>
        </w:tabs>
        <w:spacing w:after="0" w:line="240" w:lineRule="auto"/>
        <w:rPr>
          <w:rFonts w:asciiTheme="minorHAnsi" w:eastAsia="Arial" w:hAnsiTheme="minorHAnsi" w:cs="Arial"/>
          <w:sz w:val="24"/>
          <w:szCs w:val="24"/>
        </w:rPr>
      </w:pPr>
      <w:r w:rsidRPr="004445A7">
        <w:rPr>
          <w:rFonts w:asciiTheme="minorHAnsi" w:eastAsia="Arial" w:hAnsiTheme="minorHAnsi" w:cs="Arial"/>
          <w:sz w:val="24"/>
          <w:szCs w:val="24"/>
        </w:rPr>
        <w:t>nationality or national origin</w:t>
      </w:r>
      <w:r w:rsidR="001959B7">
        <w:rPr>
          <w:rFonts w:asciiTheme="minorHAnsi" w:eastAsia="Arial" w:hAnsiTheme="minorHAnsi" w:cs="Arial"/>
          <w:sz w:val="24"/>
          <w:szCs w:val="24"/>
        </w:rPr>
        <w:t>;</w:t>
      </w:r>
      <w:r w:rsidRPr="004445A7">
        <w:rPr>
          <w:rFonts w:asciiTheme="minorHAnsi" w:eastAsia="Arial" w:hAnsiTheme="minorHAnsi" w:cs="Arial"/>
          <w:sz w:val="24"/>
          <w:szCs w:val="24"/>
        </w:rPr>
        <w:br/>
      </w:r>
    </w:p>
    <w:p w:rsidR="00AA08CA" w:rsidRPr="004445A7" w:rsidRDefault="00AA08CA" w:rsidP="00AA08CA">
      <w:pPr>
        <w:numPr>
          <w:ilvl w:val="0"/>
          <w:numId w:val="2"/>
        </w:numPr>
        <w:tabs>
          <w:tab w:val="left" w:pos="567"/>
        </w:tabs>
        <w:spacing w:after="0" w:line="240" w:lineRule="auto"/>
        <w:rPr>
          <w:rFonts w:asciiTheme="minorHAnsi" w:eastAsia="Arial" w:hAnsiTheme="minorHAnsi" w:cs="Arial"/>
          <w:sz w:val="24"/>
          <w:szCs w:val="24"/>
        </w:rPr>
      </w:pPr>
      <w:r w:rsidRPr="004445A7">
        <w:rPr>
          <w:rFonts w:asciiTheme="minorHAnsi" w:eastAsia="Arial" w:hAnsiTheme="minorHAnsi" w:cs="Arial"/>
          <w:sz w:val="24"/>
          <w:szCs w:val="24"/>
        </w:rPr>
        <w:t>ethnic background or origin</w:t>
      </w:r>
      <w:r w:rsidR="001959B7">
        <w:rPr>
          <w:rFonts w:asciiTheme="minorHAnsi" w:eastAsia="Arial" w:hAnsiTheme="minorHAnsi" w:cs="Arial"/>
          <w:sz w:val="24"/>
          <w:szCs w:val="24"/>
        </w:rPr>
        <w:t>;</w:t>
      </w:r>
      <w:r w:rsidRPr="004445A7">
        <w:rPr>
          <w:rFonts w:asciiTheme="minorHAnsi" w:eastAsia="Arial" w:hAnsiTheme="minorHAnsi" w:cs="Arial"/>
          <w:sz w:val="24"/>
          <w:szCs w:val="24"/>
        </w:rPr>
        <w:br/>
      </w:r>
    </w:p>
    <w:p w:rsidR="00AA08CA" w:rsidRPr="004445A7" w:rsidRDefault="00AA08CA" w:rsidP="00AA08CA">
      <w:pPr>
        <w:numPr>
          <w:ilvl w:val="0"/>
          <w:numId w:val="2"/>
        </w:numPr>
        <w:tabs>
          <w:tab w:val="left" w:pos="567"/>
        </w:tabs>
        <w:spacing w:after="0" w:line="240" w:lineRule="auto"/>
        <w:rPr>
          <w:rFonts w:asciiTheme="minorHAnsi" w:eastAsia="Arial" w:hAnsiTheme="minorHAnsi" w:cs="Arial"/>
          <w:sz w:val="24"/>
          <w:szCs w:val="24"/>
        </w:rPr>
      </w:pPr>
      <w:r w:rsidRPr="004445A7">
        <w:rPr>
          <w:rFonts w:asciiTheme="minorHAnsi" w:eastAsia="Arial" w:hAnsiTheme="minorHAnsi" w:cs="Arial"/>
          <w:sz w:val="24"/>
          <w:szCs w:val="24"/>
        </w:rPr>
        <w:t>religion or creed, or religious belief, association or activity</w:t>
      </w:r>
      <w:r w:rsidR="001959B7">
        <w:rPr>
          <w:rFonts w:asciiTheme="minorHAnsi" w:eastAsia="Arial" w:hAnsiTheme="minorHAnsi" w:cs="Arial"/>
          <w:sz w:val="24"/>
          <w:szCs w:val="24"/>
        </w:rPr>
        <w:t>;</w:t>
      </w:r>
      <w:r w:rsidRPr="004445A7">
        <w:rPr>
          <w:rFonts w:asciiTheme="minorHAnsi" w:eastAsia="Arial" w:hAnsiTheme="minorHAnsi" w:cs="Arial"/>
          <w:sz w:val="24"/>
          <w:szCs w:val="24"/>
        </w:rPr>
        <w:br/>
      </w:r>
    </w:p>
    <w:p w:rsidR="00AA08CA" w:rsidRPr="004445A7" w:rsidRDefault="00AA08CA" w:rsidP="00AA08CA">
      <w:pPr>
        <w:numPr>
          <w:ilvl w:val="0"/>
          <w:numId w:val="2"/>
        </w:numPr>
        <w:tabs>
          <w:tab w:val="left" w:pos="567"/>
        </w:tabs>
        <w:spacing w:after="0" w:line="240" w:lineRule="auto"/>
        <w:rPr>
          <w:rFonts w:asciiTheme="minorHAnsi" w:eastAsia="Arial" w:hAnsiTheme="minorHAnsi" w:cs="Arial"/>
          <w:sz w:val="24"/>
          <w:szCs w:val="24"/>
        </w:rPr>
      </w:pPr>
      <w:r w:rsidRPr="004445A7">
        <w:rPr>
          <w:rFonts w:asciiTheme="minorHAnsi" w:eastAsia="Arial" w:hAnsiTheme="minorHAnsi" w:cs="Arial"/>
          <w:sz w:val="24"/>
          <w:szCs w:val="24"/>
        </w:rPr>
        <w:t>age</w:t>
      </w:r>
      <w:r w:rsidR="001959B7">
        <w:rPr>
          <w:rFonts w:asciiTheme="minorHAnsi" w:eastAsia="Arial" w:hAnsiTheme="minorHAnsi" w:cs="Arial"/>
          <w:sz w:val="24"/>
          <w:szCs w:val="24"/>
        </w:rPr>
        <w:t>;</w:t>
      </w:r>
      <w:r w:rsidRPr="004445A7">
        <w:rPr>
          <w:rFonts w:asciiTheme="minorHAnsi" w:eastAsia="Arial" w:hAnsiTheme="minorHAnsi" w:cs="Arial"/>
          <w:sz w:val="24"/>
          <w:szCs w:val="24"/>
        </w:rPr>
        <w:br/>
      </w:r>
    </w:p>
    <w:p w:rsidR="00AA08CA" w:rsidRPr="004445A7" w:rsidRDefault="00AA08CA" w:rsidP="00AA08CA">
      <w:pPr>
        <w:numPr>
          <w:ilvl w:val="0"/>
          <w:numId w:val="2"/>
        </w:numPr>
        <w:tabs>
          <w:tab w:val="left" w:pos="567"/>
        </w:tabs>
        <w:spacing w:after="0" w:line="240" w:lineRule="auto"/>
        <w:rPr>
          <w:rFonts w:asciiTheme="minorHAnsi" w:eastAsia="Arial" w:hAnsiTheme="minorHAnsi" w:cs="Arial"/>
          <w:sz w:val="24"/>
          <w:szCs w:val="24"/>
        </w:rPr>
      </w:pPr>
      <w:r w:rsidRPr="004445A7">
        <w:rPr>
          <w:rFonts w:asciiTheme="minorHAnsi" w:eastAsia="Arial" w:hAnsiTheme="minorHAnsi" w:cs="Arial"/>
          <w:sz w:val="24"/>
          <w:szCs w:val="24"/>
        </w:rPr>
        <w:t>sex including sex-determined characteristics or circumstances</w:t>
      </w:r>
      <w:r w:rsidR="001959B7">
        <w:rPr>
          <w:rFonts w:asciiTheme="minorHAnsi" w:eastAsia="Arial" w:hAnsiTheme="minorHAnsi" w:cs="Arial"/>
          <w:sz w:val="24"/>
          <w:szCs w:val="24"/>
        </w:rPr>
        <w:t>;</w:t>
      </w:r>
      <w:r w:rsidRPr="004445A7">
        <w:rPr>
          <w:rFonts w:asciiTheme="minorHAnsi" w:eastAsia="Arial" w:hAnsiTheme="minorHAnsi" w:cs="Arial"/>
          <w:sz w:val="24"/>
          <w:szCs w:val="24"/>
        </w:rPr>
        <w:br/>
      </w:r>
    </w:p>
    <w:p w:rsidR="00AA08CA" w:rsidRPr="004445A7" w:rsidRDefault="00AA08CA" w:rsidP="00AA08CA">
      <w:pPr>
        <w:numPr>
          <w:ilvl w:val="0"/>
          <w:numId w:val="2"/>
        </w:numPr>
        <w:tabs>
          <w:tab w:val="left" w:pos="567"/>
        </w:tabs>
        <w:spacing w:after="0" w:line="240" w:lineRule="auto"/>
        <w:rPr>
          <w:rFonts w:asciiTheme="minorHAnsi" w:eastAsia="Arial" w:hAnsiTheme="minorHAnsi" w:cs="Arial"/>
          <w:sz w:val="24"/>
          <w:szCs w:val="24"/>
        </w:rPr>
      </w:pPr>
      <w:r w:rsidRPr="004445A7">
        <w:rPr>
          <w:rFonts w:asciiTheme="minorHAnsi" w:eastAsia="Arial" w:hAnsiTheme="minorHAnsi" w:cs="Arial"/>
          <w:sz w:val="24"/>
          <w:szCs w:val="24"/>
        </w:rPr>
        <w:t>gender identity and gender expression*</w:t>
      </w:r>
      <w:r w:rsidR="001959B7">
        <w:rPr>
          <w:rFonts w:asciiTheme="minorHAnsi" w:eastAsia="Arial" w:hAnsiTheme="minorHAnsi" w:cs="Arial"/>
          <w:sz w:val="24"/>
          <w:szCs w:val="24"/>
        </w:rPr>
        <w:t>;</w:t>
      </w:r>
      <w:r w:rsidRPr="004445A7">
        <w:rPr>
          <w:rFonts w:asciiTheme="minorHAnsi" w:eastAsia="Arial" w:hAnsiTheme="minorHAnsi" w:cs="Arial"/>
          <w:sz w:val="24"/>
          <w:szCs w:val="24"/>
        </w:rPr>
        <w:br/>
      </w:r>
    </w:p>
    <w:p w:rsidR="00AA08CA" w:rsidRPr="004445A7" w:rsidRDefault="00AA08CA" w:rsidP="00AA08CA">
      <w:pPr>
        <w:numPr>
          <w:ilvl w:val="0"/>
          <w:numId w:val="2"/>
        </w:numPr>
        <w:tabs>
          <w:tab w:val="left" w:pos="567"/>
        </w:tabs>
        <w:spacing w:after="0" w:line="240" w:lineRule="auto"/>
        <w:rPr>
          <w:rFonts w:asciiTheme="minorHAnsi" w:eastAsia="Arial" w:hAnsiTheme="minorHAnsi" w:cs="Arial"/>
          <w:sz w:val="24"/>
          <w:szCs w:val="24"/>
        </w:rPr>
      </w:pPr>
      <w:r w:rsidRPr="004445A7">
        <w:rPr>
          <w:rFonts w:asciiTheme="minorHAnsi" w:eastAsia="Arial" w:hAnsiTheme="minorHAnsi" w:cs="Arial"/>
          <w:sz w:val="24"/>
          <w:szCs w:val="24"/>
        </w:rPr>
        <w:t>sexual orientation</w:t>
      </w:r>
      <w:r w:rsidR="001959B7">
        <w:rPr>
          <w:rFonts w:asciiTheme="minorHAnsi" w:eastAsia="Arial" w:hAnsiTheme="minorHAnsi" w:cs="Arial"/>
          <w:sz w:val="24"/>
          <w:szCs w:val="24"/>
        </w:rPr>
        <w:t>;</w:t>
      </w:r>
      <w:r w:rsidRPr="004445A7">
        <w:rPr>
          <w:rFonts w:asciiTheme="minorHAnsi" w:eastAsia="Arial" w:hAnsiTheme="minorHAnsi" w:cs="Arial"/>
          <w:sz w:val="24"/>
          <w:szCs w:val="24"/>
        </w:rPr>
        <w:br/>
      </w:r>
    </w:p>
    <w:p w:rsidR="00AA08CA" w:rsidRPr="004445A7" w:rsidRDefault="00AA08CA" w:rsidP="00AA08CA">
      <w:pPr>
        <w:numPr>
          <w:ilvl w:val="0"/>
          <w:numId w:val="2"/>
        </w:numPr>
        <w:tabs>
          <w:tab w:val="left" w:pos="567"/>
        </w:tabs>
        <w:spacing w:after="0" w:line="240" w:lineRule="auto"/>
        <w:rPr>
          <w:rFonts w:asciiTheme="minorHAnsi" w:eastAsia="Arial" w:hAnsiTheme="minorHAnsi" w:cs="Arial"/>
          <w:sz w:val="24"/>
          <w:szCs w:val="24"/>
        </w:rPr>
      </w:pPr>
      <w:r w:rsidRPr="004445A7">
        <w:rPr>
          <w:rFonts w:asciiTheme="minorHAnsi" w:eastAsia="Arial" w:hAnsiTheme="minorHAnsi" w:cs="Arial"/>
          <w:sz w:val="24"/>
          <w:szCs w:val="24"/>
        </w:rPr>
        <w:t>marital or family status</w:t>
      </w:r>
      <w:r w:rsidR="001959B7">
        <w:rPr>
          <w:rFonts w:asciiTheme="minorHAnsi" w:eastAsia="Arial" w:hAnsiTheme="minorHAnsi" w:cs="Arial"/>
          <w:sz w:val="24"/>
          <w:szCs w:val="24"/>
        </w:rPr>
        <w:t>;</w:t>
      </w:r>
      <w:r w:rsidRPr="004445A7">
        <w:rPr>
          <w:rFonts w:asciiTheme="minorHAnsi" w:eastAsia="Arial" w:hAnsiTheme="minorHAnsi" w:cs="Arial"/>
          <w:sz w:val="24"/>
          <w:szCs w:val="24"/>
        </w:rPr>
        <w:br/>
      </w:r>
    </w:p>
    <w:p w:rsidR="00AA08CA" w:rsidRPr="004445A7" w:rsidRDefault="00AA08CA" w:rsidP="00AA08CA">
      <w:pPr>
        <w:numPr>
          <w:ilvl w:val="0"/>
          <w:numId w:val="2"/>
        </w:numPr>
        <w:tabs>
          <w:tab w:val="left" w:pos="567"/>
        </w:tabs>
        <w:spacing w:after="0" w:line="240" w:lineRule="auto"/>
        <w:rPr>
          <w:rFonts w:asciiTheme="minorHAnsi" w:eastAsia="Arial" w:hAnsiTheme="minorHAnsi" w:cs="Arial"/>
          <w:sz w:val="24"/>
          <w:szCs w:val="24"/>
        </w:rPr>
      </w:pPr>
      <w:r w:rsidRPr="004445A7">
        <w:rPr>
          <w:rFonts w:asciiTheme="minorHAnsi" w:eastAsia="Arial" w:hAnsiTheme="minorHAnsi" w:cs="Arial"/>
          <w:sz w:val="24"/>
          <w:szCs w:val="24"/>
        </w:rPr>
        <w:t>source of income</w:t>
      </w:r>
      <w:r w:rsidR="001959B7">
        <w:rPr>
          <w:rFonts w:asciiTheme="minorHAnsi" w:eastAsia="Arial" w:hAnsiTheme="minorHAnsi" w:cs="Arial"/>
          <w:sz w:val="24"/>
          <w:szCs w:val="24"/>
        </w:rPr>
        <w:t>;</w:t>
      </w:r>
      <w:r w:rsidRPr="004445A7">
        <w:rPr>
          <w:rFonts w:asciiTheme="minorHAnsi" w:eastAsia="Arial" w:hAnsiTheme="minorHAnsi" w:cs="Arial"/>
          <w:sz w:val="24"/>
          <w:szCs w:val="24"/>
        </w:rPr>
        <w:br/>
      </w:r>
    </w:p>
    <w:p w:rsidR="00AA08CA" w:rsidRPr="004445A7" w:rsidRDefault="00AA08CA" w:rsidP="00AA08CA">
      <w:pPr>
        <w:numPr>
          <w:ilvl w:val="0"/>
          <w:numId w:val="2"/>
        </w:numPr>
        <w:tabs>
          <w:tab w:val="left" w:pos="567"/>
        </w:tabs>
        <w:spacing w:after="0" w:line="240" w:lineRule="auto"/>
        <w:rPr>
          <w:rFonts w:asciiTheme="minorHAnsi" w:eastAsia="Arial" w:hAnsiTheme="minorHAnsi" w:cs="Arial"/>
          <w:sz w:val="24"/>
          <w:szCs w:val="24"/>
        </w:rPr>
      </w:pPr>
      <w:r w:rsidRPr="004445A7">
        <w:rPr>
          <w:rFonts w:asciiTheme="minorHAnsi" w:eastAsia="Arial" w:hAnsiTheme="minorHAnsi" w:cs="Arial"/>
          <w:sz w:val="24"/>
          <w:szCs w:val="24"/>
        </w:rPr>
        <w:t>political belief, political association or political activity (including union affiliation or activity)</w:t>
      </w:r>
      <w:r w:rsidR="001959B7">
        <w:rPr>
          <w:rFonts w:asciiTheme="minorHAnsi" w:eastAsia="Arial" w:hAnsiTheme="minorHAnsi" w:cs="Arial"/>
          <w:sz w:val="24"/>
          <w:szCs w:val="24"/>
        </w:rPr>
        <w:t>;</w:t>
      </w:r>
      <w:r w:rsidRPr="004445A7">
        <w:rPr>
          <w:rFonts w:asciiTheme="minorHAnsi" w:eastAsia="Arial" w:hAnsiTheme="minorHAnsi" w:cs="Arial"/>
          <w:sz w:val="24"/>
          <w:szCs w:val="24"/>
        </w:rPr>
        <w:br/>
      </w:r>
    </w:p>
    <w:p w:rsidR="00AA08CA" w:rsidRPr="004445A7" w:rsidRDefault="00AA08CA" w:rsidP="00AA08CA">
      <w:pPr>
        <w:numPr>
          <w:ilvl w:val="0"/>
          <w:numId w:val="2"/>
        </w:numPr>
        <w:tabs>
          <w:tab w:val="left" w:pos="567"/>
        </w:tabs>
        <w:spacing w:after="0" w:line="240" w:lineRule="auto"/>
        <w:rPr>
          <w:rFonts w:asciiTheme="minorHAnsi" w:eastAsia="Arial" w:hAnsiTheme="minorHAnsi" w:cs="Arial"/>
          <w:sz w:val="24"/>
          <w:szCs w:val="24"/>
        </w:rPr>
      </w:pPr>
      <w:r w:rsidRPr="004445A7">
        <w:rPr>
          <w:rFonts w:asciiTheme="minorHAnsi" w:eastAsia="Arial" w:hAnsiTheme="minorHAnsi" w:cs="Arial"/>
          <w:sz w:val="24"/>
          <w:szCs w:val="24"/>
        </w:rPr>
        <w:t>physical or mental disability or related characteristics or circumstances</w:t>
      </w:r>
      <w:r w:rsidR="001959B7">
        <w:rPr>
          <w:rFonts w:asciiTheme="minorHAnsi" w:eastAsia="Arial" w:hAnsiTheme="minorHAnsi" w:cs="Arial"/>
          <w:sz w:val="24"/>
          <w:szCs w:val="24"/>
        </w:rPr>
        <w:t>; and</w:t>
      </w:r>
      <w:r w:rsidRPr="004445A7">
        <w:rPr>
          <w:rFonts w:asciiTheme="minorHAnsi" w:eastAsia="Arial" w:hAnsiTheme="minorHAnsi" w:cs="Arial"/>
          <w:sz w:val="24"/>
          <w:szCs w:val="24"/>
        </w:rPr>
        <w:br/>
      </w:r>
    </w:p>
    <w:p w:rsidR="00AA08CA" w:rsidRPr="004445A7" w:rsidRDefault="00AA08CA" w:rsidP="00AA08CA">
      <w:pPr>
        <w:numPr>
          <w:ilvl w:val="0"/>
          <w:numId w:val="2"/>
        </w:numPr>
        <w:tabs>
          <w:tab w:val="left" w:pos="567"/>
        </w:tabs>
        <w:spacing w:after="0" w:line="240" w:lineRule="auto"/>
        <w:rPr>
          <w:rFonts w:asciiTheme="minorHAnsi" w:eastAsia="Arial" w:hAnsiTheme="minorHAnsi" w:cs="Arial"/>
          <w:sz w:val="24"/>
          <w:szCs w:val="24"/>
        </w:rPr>
      </w:pPr>
      <w:r w:rsidRPr="004445A7">
        <w:rPr>
          <w:rFonts w:asciiTheme="minorHAnsi" w:eastAsia="Arial" w:hAnsiTheme="minorHAnsi" w:cs="Arial"/>
          <w:sz w:val="24"/>
          <w:szCs w:val="24"/>
        </w:rPr>
        <w:t>social disadvantage</w:t>
      </w:r>
      <w:r w:rsidR="001959B7">
        <w:rPr>
          <w:rFonts w:asciiTheme="minorHAnsi" w:eastAsia="Arial" w:hAnsiTheme="minorHAnsi" w:cs="Arial"/>
          <w:sz w:val="24"/>
          <w:szCs w:val="24"/>
        </w:rPr>
        <w:t>.</w:t>
      </w:r>
    </w:p>
    <w:p w:rsidR="00AA08CA" w:rsidRPr="004445A7" w:rsidRDefault="00AA08CA" w:rsidP="00AA08CA">
      <w:pPr>
        <w:tabs>
          <w:tab w:val="left" w:pos="567"/>
        </w:tabs>
        <w:spacing w:before="240" w:after="0" w:line="240" w:lineRule="auto"/>
        <w:rPr>
          <w:rFonts w:asciiTheme="minorHAnsi" w:eastAsia="Arial" w:hAnsiTheme="minorHAnsi" w:cs="Arial"/>
          <w:sz w:val="24"/>
          <w:szCs w:val="24"/>
        </w:rPr>
      </w:pPr>
      <w:r w:rsidRPr="004445A7">
        <w:rPr>
          <w:rFonts w:asciiTheme="minorHAnsi" w:eastAsia="Arial" w:hAnsiTheme="minorHAnsi" w:cs="Arial"/>
          <w:sz w:val="24"/>
          <w:szCs w:val="24"/>
        </w:rPr>
        <w:t xml:space="preserve">Where an individual is mistreated because of a relationship or association with someone identified as belonging to any of the above groups, this also infringes on their right to be free from discrimination and harassment.  </w:t>
      </w:r>
    </w:p>
    <w:p w:rsidR="00AA08CA" w:rsidRPr="004445A7" w:rsidRDefault="00AA08CA" w:rsidP="00AA08CA">
      <w:pPr>
        <w:tabs>
          <w:tab w:val="left" w:pos="567"/>
        </w:tabs>
        <w:spacing w:before="240" w:after="0" w:line="240" w:lineRule="auto"/>
        <w:rPr>
          <w:rFonts w:asciiTheme="minorHAnsi" w:eastAsia="Arial" w:hAnsiTheme="minorHAnsi" w:cs="Arial"/>
          <w:sz w:val="24"/>
          <w:szCs w:val="24"/>
        </w:rPr>
      </w:pPr>
      <w:r w:rsidRPr="004445A7">
        <w:rPr>
          <w:rFonts w:asciiTheme="minorHAnsi" w:eastAsia="Arial" w:hAnsiTheme="minorHAnsi" w:cs="Arial"/>
          <w:sz w:val="24"/>
          <w:szCs w:val="24"/>
        </w:rPr>
        <w:t xml:space="preserve">*Although gender expression is not explicitly mentioned in the </w:t>
      </w:r>
      <w:r w:rsidR="00697012" w:rsidRPr="004445A7">
        <w:rPr>
          <w:rFonts w:asciiTheme="minorHAnsi" w:eastAsia="Arial" w:hAnsiTheme="minorHAnsi" w:cs="Arial"/>
          <w:i/>
          <w:sz w:val="24"/>
          <w:szCs w:val="24"/>
        </w:rPr>
        <w:t>MHRC</w:t>
      </w:r>
      <w:r w:rsidRPr="004445A7">
        <w:rPr>
          <w:rFonts w:asciiTheme="minorHAnsi" w:eastAsia="Arial" w:hAnsiTheme="minorHAnsi" w:cs="Arial"/>
          <w:sz w:val="24"/>
          <w:szCs w:val="24"/>
        </w:rPr>
        <w:t>, Brandon University recognizes it as a protected characteristic.</w:t>
      </w:r>
    </w:p>
    <w:p w:rsidR="00242757" w:rsidRPr="00242757" w:rsidRDefault="00AA08CA" w:rsidP="00A967ED">
      <w:pPr>
        <w:pStyle w:val="ListParagraph"/>
        <w:numPr>
          <w:ilvl w:val="0"/>
          <w:numId w:val="35"/>
        </w:numPr>
        <w:tabs>
          <w:tab w:val="left" w:pos="709"/>
        </w:tabs>
        <w:spacing w:before="240" w:line="240" w:lineRule="auto"/>
        <w:rPr>
          <w:rFonts w:asciiTheme="minorHAnsi" w:hAnsiTheme="minorHAnsi" w:cs="Arial"/>
          <w:sz w:val="24"/>
          <w:szCs w:val="24"/>
        </w:rPr>
      </w:pPr>
      <w:r w:rsidRPr="004445A7">
        <w:rPr>
          <w:rFonts w:asciiTheme="minorHAnsi" w:hAnsiTheme="minorHAnsi" w:cs="Arial"/>
          <w:b/>
          <w:sz w:val="24"/>
          <w:szCs w:val="24"/>
        </w:rPr>
        <w:t>Personal Harassment</w:t>
      </w:r>
    </w:p>
    <w:p w:rsidR="00AA08CA" w:rsidRPr="004445A7" w:rsidRDefault="00AA08CA" w:rsidP="00242757">
      <w:pPr>
        <w:pStyle w:val="ListParagraph"/>
        <w:tabs>
          <w:tab w:val="left" w:pos="709"/>
        </w:tabs>
        <w:spacing w:before="240" w:line="240" w:lineRule="auto"/>
        <w:rPr>
          <w:rFonts w:asciiTheme="minorHAnsi" w:hAnsiTheme="minorHAnsi" w:cs="Arial"/>
          <w:sz w:val="24"/>
          <w:szCs w:val="24"/>
        </w:rPr>
      </w:pPr>
      <w:r w:rsidRPr="004445A7">
        <w:rPr>
          <w:rFonts w:asciiTheme="minorHAnsi" w:hAnsiTheme="minorHAnsi" w:cs="Arial"/>
          <w:sz w:val="24"/>
          <w:szCs w:val="24"/>
        </w:rPr>
        <w:t xml:space="preserve">Under the </w:t>
      </w:r>
      <w:r w:rsidR="00697012" w:rsidRPr="004445A7">
        <w:rPr>
          <w:rFonts w:asciiTheme="minorHAnsi" w:hAnsiTheme="minorHAnsi" w:cs="Arial"/>
          <w:i/>
          <w:sz w:val="24"/>
          <w:szCs w:val="24"/>
        </w:rPr>
        <w:t>WSH</w:t>
      </w:r>
      <w:r w:rsidRPr="004445A7">
        <w:rPr>
          <w:rFonts w:asciiTheme="minorHAnsi" w:hAnsiTheme="minorHAnsi" w:cs="Arial"/>
          <w:i/>
          <w:sz w:val="24"/>
          <w:szCs w:val="24"/>
        </w:rPr>
        <w:t xml:space="preserve"> Act and Regulations</w:t>
      </w:r>
      <w:r w:rsidRPr="004445A7">
        <w:rPr>
          <w:rFonts w:asciiTheme="minorHAnsi" w:hAnsiTheme="minorHAnsi" w:cs="Arial"/>
          <w:sz w:val="24"/>
          <w:szCs w:val="24"/>
        </w:rPr>
        <w:t xml:space="preserve">, personal harassment is objectionable or severe conduct that negatively impacts an individual’s mental or physical wellbeing.  It can be one act or comment, but is usually a course of actions, which have the effect of humiliating or intimidating someone. Personal harassment does not need to be linked to any of the grounds listed above.  </w:t>
      </w:r>
      <w:r w:rsidR="00A967ED" w:rsidRPr="004445A7">
        <w:rPr>
          <w:rFonts w:asciiTheme="minorHAnsi" w:hAnsiTheme="minorHAnsi" w:cs="Arial"/>
          <w:sz w:val="24"/>
          <w:szCs w:val="24"/>
        </w:rPr>
        <w:br/>
      </w:r>
    </w:p>
    <w:p w:rsidR="00242757" w:rsidRPr="00242757" w:rsidRDefault="00AA08CA" w:rsidP="00A967ED">
      <w:pPr>
        <w:pStyle w:val="ListParagraph"/>
        <w:numPr>
          <w:ilvl w:val="0"/>
          <w:numId w:val="35"/>
        </w:numPr>
        <w:tabs>
          <w:tab w:val="left" w:pos="1200"/>
          <w:tab w:val="left" w:pos="1418"/>
        </w:tabs>
        <w:spacing w:after="0" w:line="240" w:lineRule="auto"/>
        <w:rPr>
          <w:rFonts w:asciiTheme="minorHAnsi" w:eastAsia="Arial" w:hAnsiTheme="minorHAnsi" w:cs="Arial"/>
          <w:sz w:val="24"/>
          <w:szCs w:val="24"/>
        </w:rPr>
      </w:pPr>
      <w:r w:rsidRPr="004445A7">
        <w:rPr>
          <w:rFonts w:asciiTheme="minorHAnsi" w:hAnsiTheme="minorHAnsi" w:cs="Arial"/>
          <w:b/>
          <w:sz w:val="24"/>
          <w:szCs w:val="24"/>
        </w:rPr>
        <w:t>Not Harassment</w:t>
      </w:r>
      <w:r w:rsidRPr="004445A7">
        <w:rPr>
          <w:rFonts w:asciiTheme="minorHAnsi" w:hAnsiTheme="minorHAnsi" w:cs="Arial"/>
          <w:sz w:val="24"/>
          <w:szCs w:val="24"/>
        </w:rPr>
        <w:t xml:space="preserve"> </w:t>
      </w:r>
    </w:p>
    <w:p w:rsidR="00AA08CA" w:rsidRPr="004445A7" w:rsidRDefault="00AA08CA" w:rsidP="00242757">
      <w:pPr>
        <w:pStyle w:val="ListParagraph"/>
        <w:tabs>
          <w:tab w:val="left" w:pos="1200"/>
          <w:tab w:val="left" w:pos="1418"/>
        </w:tabs>
        <w:spacing w:after="0" w:line="240" w:lineRule="auto"/>
        <w:rPr>
          <w:rFonts w:asciiTheme="minorHAnsi" w:eastAsia="Arial" w:hAnsiTheme="minorHAnsi" w:cs="Arial"/>
          <w:sz w:val="24"/>
          <w:szCs w:val="24"/>
        </w:rPr>
      </w:pPr>
      <w:r w:rsidRPr="004445A7">
        <w:rPr>
          <w:rFonts w:asciiTheme="minorHAnsi" w:hAnsiTheme="minorHAnsi" w:cs="Arial"/>
          <w:sz w:val="24"/>
          <w:szCs w:val="24"/>
        </w:rPr>
        <w:t>It is important to note that not every interaction that is perceived as negative in the work or learning environment constitutes harassment. For example, t</w:t>
      </w:r>
      <w:r w:rsidRPr="004445A7">
        <w:rPr>
          <w:rFonts w:asciiTheme="minorHAnsi" w:eastAsia="Arial" w:hAnsiTheme="minorHAnsi" w:cs="Arial"/>
          <w:sz w:val="24"/>
          <w:szCs w:val="24"/>
        </w:rPr>
        <w:t xml:space="preserve">he </w:t>
      </w:r>
      <w:r w:rsidR="00697012" w:rsidRPr="004445A7">
        <w:rPr>
          <w:rFonts w:asciiTheme="minorHAnsi" w:eastAsia="Arial" w:hAnsiTheme="minorHAnsi" w:cs="Arial"/>
          <w:i/>
          <w:sz w:val="24"/>
          <w:szCs w:val="24"/>
        </w:rPr>
        <w:t>WSH</w:t>
      </w:r>
      <w:r w:rsidRPr="004445A7">
        <w:rPr>
          <w:rFonts w:asciiTheme="minorHAnsi" w:eastAsia="Arial" w:hAnsiTheme="minorHAnsi" w:cs="Arial"/>
          <w:i/>
          <w:sz w:val="24"/>
          <w:szCs w:val="24"/>
        </w:rPr>
        <w:t xml:space="preserve"> Act and </w:t>
      </w:r>
      <w:r w:rsidRPr="004445A7">
        <w:rPr>
          <w:rFonts w:asciiTheme="minorHAnsi" w:eastAsia="Arial" w:hAnsiTheme="minorHAnsi" w:cs="Arial"/>
          <w:i/>
          <w:sz w:val="24"/>
          <w:szCs w:val="24"/>
        </w:rPr>
        <w:lastRenderedPageBreak/>
        <w:t>Regulations</w:t>
      </w:r>
      <w:r w:rsidRPr="004445A7">
        <w:rPr>
          <w:rFonts w:asciiTheme="minorHAnsi" w:eastAsia="Arial" w:hAnsiTheme="minorHAnsi" w:cs="Arial"/>
          <w:sz w:val="24"/>
          <w:szCs w:val="24"/>
        </w:rPr>
        <w:t xml:space="preserve"> explicitly states that appropriate use of legitimate authority by a supervisor responsible for functions such as performance appraisals, discipline, and directing the work of others is not considered harassment.  By extension, the appropriate use of legitimate authority by faculty in determining grades, identifying and preventing inappropriate classroom </w:t>
      </w:r>
      <w:proofErr w:type="spellStart"/>
      <w:r w:rsidRPr="004445A7">
        <w:rPr>
          <w:rFonts w:asciiTheme="minorHAnsi" w:eastAsia="Arial" w:hAnsiTheme="minorHAnsi" w:cs="Arial"/>
          <w:sz w:val="24"/>
          <w:szCs w:val="24"/>
        </w:rPr>
        <w:t>behaviour</w:t>
      </w:r>
      <w:proofErr w:type="spellEnd"/>
      <w:r w:rsidRPr="004445A7">
        <w:rPr>
          <w:rFonts w:asciiTheme="minorHAnsi" w:eastAsia="Arial" w:hAnsiTheme="minorHAnsi" w:cs="Arial"/>
          <w:sz w:val="24"/>
          <w:szCs w:val="24"/>
        </w:rPr>
        <w:t>, and recommending discipline is not harassment. I</w:t>
      </w:r>
      <w:r w:rsidRPr="004445A7">
        <w:rPr>
          <w:rFonts w:asciiTheme="minorHAnsi" w:eastAsia="Arial" w:hAnsiTheme="minorHAnsi" w:cs="Arial"/>
          <w:spacing w:val="1"/>
          <w:sz w:val="24"/>
          <w:szCs w:val="24"/>
        </w:rPr>
        <w:t>nterpersonal c</w:t>
      </w:r>
      <w:r w:rsidRPr="004445A7">
        <w:rPr>
          <w:rFonts w:asciiTheme="minorHAnsi" w:eastAsia="Arial" w:hAnsiTheme="minorHAnsi" w:cs="Arial"/>
          <w:sz w:val="24"/>
          <w:szCs w:val="24"/>
        </w:rPr>
        <w:t>on</w:t>
      </w:r>
      <w:r w:rsidRPr="004445A7">
        <w:rPr>
          <w:rFonts w:asciiTheme="minorHAnsi" w:eastAsia="Arial" w:hAnsiTheme="minorHAnsi" w:cs="Arial"/>
          <w:spacing w:val="2"/>
          <w:sz w:val="24"/>
          <w:szCs w:val="24"/>
        </w:rPr>
        <w:t>f</w:t>
      </w:r>
      <w:r w:rsidRPr="004445A7">
        <w:rPr>
          <w:rFonts w:asciiTheme="minorHAnsi" w:eastAsia="Arial" w:hAnsiTheme="minorHAnsi" w:cs="Arial"/>
          <w:spacing w:val="-1"/>
          <w:sz w:val="24"/>
          <w:szCs w:val="24"/>
        </w:rPr>
        <w:t>li</w:t>
      </w:r>
      <w:r w:rsidRPr="004445A7">
        <w:rPr>
          <w:rFonts w:asciiTheme="minorHAnsi" w:eastAsia="Arial" w:hAnsiTheme="minorHAnsi" w:cs="Arial"/>
          <w:spacing w:val="1"/>
          <w:sz w:val="24"/>
          <w:szCs w:val="24"/>
        </w:rPr>
        <w:t>c</w:t>
      </w:r>
      <w:r w:rsidRPr="004445A7">
        <w:rPr>
          <w:rFonts w:asciiTheme="minorHAnsi" w:eastAsia="Arial" w:hAnsiTheme="minorHAnsi" w:cs="Arial"/>
          <w:sz w:val="24"/>
          <w:szCs w:val="24"/>
        </w:rPr>
        <w:t>t</w:t>
      </w:r>
      <w:r w:rsidRPr="004445A7">
        <w:rPr>
          <w:rFonts w:asciiTheme="minorHAnsi" w:eastAsia="Arial" w:hAnsiTheme="minorHAnsi" w:cs="Arial"/>
          <w:spacing w:val="-7"/>
          <w:sz w:val="24"/>
          <w:szCs w:val="24"/>
        </w:rPr>
        <w:t xml:space="preserve"> </w:t>
      </w:r>
      <w:r w:rsidRPr="004445A7">
        <w:rPr>
          <w:rFonts w:asciiTheme="minorHAnsi" w:eastAsia="Arial" w:hAnsiTheme="minorHAnsi" w:cs="Arial"/>
          <w:sz w:val="24"/>
          <w:szCs w:val="24"/>
        </w:rPr>
        <w:t>or</w:t>
      </w:r>
      <w:r w:rsidRPr="004445A7">
        <w:rPr>
          <w:rFonts w:asciiTheme="minorHAnsi" w:eastAsia="Arial" w:hAnsiTheme="minorHAnsi" w:cs="Arial"/>
          <w:spacing w:val="-2"/>
          <w:sz w:val="24"/>
          <w:szCs w:val="24"/>
        </w:rPr>
        <w:t xml:space="preserve"> </w:t>
      </w:r>
      <w:r w:rsidRPr="004445A7">
        <w:rPr>
          <w:rFonts w:asciiTheme="minorHAnsi" w:eastAsia="Arial" w:hAnsiTheme="minorHAnsi" w:cs="Arial"/>
          <w:spacing w:val="2"/>
          <w:sz w:val="24"/>
          <w:szCs w:val="24"/>
        </w:rPr>
        <w:t>d</w:t>
      </w:r>
      <w:r w:rsidRPr="004445A7">
        <w:rPr>
          <w:rFonts w:asciiTheme="minorHAnsi" w:eastAsia="Arial" w:hAnsiTheme="minorHAnsi" w:cs="Arial"/>
          <w:spacing w:val="-1"/>
          <w:sz w:val="24"/>
          <w:szCs w:val="24"/>
        </w:rPr>
        <w:t>i</w:t>
      </w:r>
      <w:r w:rsidRPr="004445A7">
        <w:rPr>
          <w:rFonts w:asciiTheme="minorHAnsi" w:eastAsia="Arial" w:hAnsiTheme="minorHAnsi" w:cs="Arial"/>
          <w:spacing w:val="1"/>
          <w:sz w:val="24"/>
          <w:szCs w:val="24"/>
        </w:rPr>
        <w:t>s</w:t>
      </w:r>
      <w:r w:rsidRPr="004445A7">
        <w:rPr>
          <w:rFonts w:asciiTheme="minorHAnsi" w:eastAsia="Arial" w:hAnsiTheme="minorHAnsi" w:cs="Arial"/>
          <w:sz w:val="24"/>
          <w:szCs w:val="24"/>
        </w:rPr>
        <w:t>ag</w:t>
      </w:r>
      <w:r w:rsidRPr="004445A7">
        <w:rPr>
          <w:rFonts w:asciiTheme="minorHAnsi" w:eastAsia="Arial" w:hAnsiTheme="minorHAnsi" w:cs="Arial"/>
          <w:spacing w:val="1"/>
          <w:sz w:val="24"/>
          <w:szCs w:val="24"/>
        </w:rPr>
        <w:t>r</w:t>
      </w:r>
      <w:r w:rsidRPr="004445A7">
        <w:rPr>
          <w:rFonts w:asciiTheme="minorHAnsi" w:eastAsia="Arial" w:hAnsiTheme="minorHAnsi" w:cs="Arial"/>
          <w:sz w:val="24"/>
          <w:szCs w:val="24"/>
        </w:rPr>
        <w:t>ee</w:t>
      </w:r>
      <w:r w:rsidRPr="004445A7">
        <w:rPr>
          <w:rFonts w:asciiTheme="minorHAnsi" w:eastAsia="Arial" w:hAnsiTheme="minorHAnsi" w:cs="Arial"/>
          <w:spacing w:val="4"/>
          <w:sz w:val="24"/>
          <w:szCs w:val="24"/>
        </w:rPr>
        <w:t>m</w:t>
      </w:r>
      <w:r w:rsidRPr="004445A7">
        <w:rPr>
          <w:rFonts w:asciiTheme="minorHAnsi" w:eastAsia="Arial" w:hAnsiTheme="minorHAnsi" w:cs="Arial"/>
          <w:sz w:val="24"/>
          <w:szCs w:val="24"/>
        </w:rPr>
        <w:t>ents</w:t>
      </w:r>
      <w:r w:rsidRPr="004445A7">
        <w:rPr>
          <w:rFonts w:asciiTheme="minorHAnsi" w:eastAsia="Arial" w:hAnsiTheme="minorHAnsi" w:cs="Arial"/>
          <w:spacing w:val="-12"/>
          <w:sz w:val="24"/>
          <w:szCs w:val="24"/>
        </w:rPr>
        <w:t xml:space="preserve"> </w:t>
      </w:r>
      <w:r w:rsidRPr="004445A7">
        <w:rPr>
          <w:rFonts w:asciiTheme="minorHAnsi" w:eastAsia="Arial" w:hAnsiTheme="minorHAnsi" w:cs="Arial"/>
          <w:spacing w:val="-1"/>
          <w:sz w:val="24"/>
          <w:szCs w:val="24"/>
        </w:rPr>
        <w:t>i</w:t>
      </w:r>
      <w:r w:rsidRPr="004445A7">
        <w:rPr>
          <w:rFonts w:asciiTheme="minorHAnsi" w:eastAsia="Arial" w:hAnsiTheme="minorHAnsi" w:cs="Arial"/>
          <w:sz w:val="24"/>
          <w:szCs w:val="24"/>
        </w:rPr>
        <w:t>n the</w:t>
      </w:r>
      <w:r w:rsidRPr="004445A7">
        <w:rPr>
          <w:rFonts w:asciiTheme="minorHAnsi" w:eastAsia="Arial" w:hAnsiTheme="minorHAnsi" w:cs="Arial"/>
          <w:spacing w:val="-1"/>
          <w:sz w:val="24"/>
          <w:szCs w:val="24"/>
        </w:rPr>
        <w:t xml:space="preserve"> </w:t>
      </w:r>
      <w:r w:rsidRPr="004445A7">
        <w:rPr>
          <w:rFonts w:asciiTheme="minorHAnsi" w:eastAsia="Arial" w:hAnsiTheme="minorHAnsi" w:cs="Arial"/>
          <w:sz w:val="24"/>
          <w:szCs w:val="24"/>
        </w:rPr>
        <w:t>wo</w:t>
      </w:r>
      <w:r w:rsidRPr="004445A7">
        <w:rPr>
          <w:rFonts w:asciiTheme="minorHAnsi" w:eastAsia="Arial" w:hAnsiTheme="minorHAnsi" w:cs="Arial"/>
          <w:spacing w:val="1"/>
          <w:sz w:val="24"/>
          <w:szCs w:val="24"/>
        </w:rPr>
        <w:t>r</w:t>
      </w:r>
      <w:r w:rsidRPr="004445A7">
        <w:rPr>
          <w:rFonts w:asciiTheme="minorHAnsi" w:eastAsia="Arial" w:hAnsiTheme="minorHAnsi" w:cs="Arial"/>
          <w:sz w:val="24"/>
          <w:szCs w:val="24"/>
        </w:rPr>
        <w:t>k</w:t>
      </w:r>
      <w:r w:rsidRPr="004445A7">
        <w:rPr>
          <w:rFonts w:asciiTheme="minorHAnsi" w:eastAsia="Arial" w:hAnsiTheme="minorHAnsi" w:cs="Arial"/>
          <w:spacing w:val="-1"/>
          <w:sz w:val="24"/>
          <w:szCs w:val="24"/>
        </w:rPr>
        <w:t xml:space="preserve"> </w:t>
      </w:r>
      <w:r w:rsidRPr="004445A7">
        <w:rPr>
          <w:rFonts w:asciiTheme="minorHAnsi" w:eastAsia="Arial" w:hAnsiTheme="minorHAnsi" w:cs="Arial"/>
          <w:sz w:val="24"/>
          <w:szCs w:val="24"/>
        </w:rPr>
        <w:t>and/or</w:t>
      </w:r>
      <w:r w:rsidRPr="004445A7">
        <w:rPr>
          <w:rFonts w:asciiTheme="minorHAnsi" w:eastAsia="Arial" w:hAnsiTheme="minorHAnsi" w:cs="Arial"/>
          <w:spacing w:val="-6"/>
          <w:sz w:val="24"/>
          <w:szCs w:val="24"/>
        </w:rPr>
        <w:t xml:space="preserve"> </w:t>
      </w:r>
      <w:r w:rsidRPr="004445A7">
        <w:rPr>
          <w:rFonts w:asciiTheme="minorHAnsi" w:eastAsia="Arial" w:hAnsiTheme="minorHAnsi" w:cs="Arial"/>
          <w:spacing w:val="1"/>
          <w:sz w:val="24"/>
          <w:szCs w:val="24"/>
        </w:rPr>
        <w:t>l</w:t>
      </w:r>
      <w:r w:rsidRPr="004445A7">
        <w:rPr>
          <w:rFonts w:asciiTheme="minorHAnsi" w:eastAsia="Arial" w:hAnsiTheme="minorHAnsi" w:cs="Arial"/>
          <w:sz w:val="24"/>
          <w:szCs w:val="24"/>
        </w:rPr>
        <w:t>ea</w:t>
      </w:r>
      <w:r w:rsidRPr="004445A7">
        <w:rPr>
          <w:rFonts w:asciiTheme="minorHAnsi" w:eastAsia="Arial" w:hAnsiTheme="minorHAnsi" w:cs="Arial"/>
          <w:spacing w:val="1"/>
          <w:sz w:val="24"/>
          <w:szCs w:val="24"/>
        </w:rPr>
        <w:t>r</w:t>
      </w:r>
      <w:r w:rsidRPr="004445A7">
        <w:rPr>
          <w:rFonts w:asciiTheme="minorHAnsi" w:eastAsia="Arial" w:hAnsiTheme="minorHAnsi" w:cs="Arial"/>
          <w:spacing w:val="2"/>
          <w:sz w:val="24"/>
          <w:szCs w:val="24"/>
        </w:rPr>
        <w:t>n</w:t>
      </w:r>
      <w:r w:rsidRPr="004445A7">
        <w:rPr>
          <w:rFonts w:asciiTheme="minorHAnsi" w:eastAsia="Arial" w:hAnsiTheme="minorHAnsi" w:cs="Arial"/>
          <w:spacing w:val="-1"/>
          <w:sz w:val="24"/>
          <w:szCs w:val="24"/>
        </w:rPr>
        <w:t>i</w:t>
      </w:r>
      <w:r w:rsidRPr="004445A7">
        <w:rPr>
          <w:rFonts w:asciiTheme="minorHAnsi" w:eastAsia="Arial" w:hAnsiTheme="minorHAnsi" w:cs="Arial"/>
          <w:sz w:val="24"/>
          <w:szCs w:val="24"/>
        </w:rPr>
        <w:t>ng</w:t>
      </w:r>
      <w:r w:rsidRPr="004445A7">
        <w:rPr>
          <w:rFonts w:asciiTheme="minorHAnsi" w:eastAsia="Arial" w:hAnsiTheme="minorHAnsi" w:cs="Arial"/>
          <w:spacing w:val="-5"/>
          <w:sz w:val="24"/>
          <w:szCs w:val="24"/>
        </w:rPr>
        <w:t xml:space="preserve"> </w:t>
      </w:r>
      <w:r w:rsidRPr="004445A7">
        <w:rPr>
          <w:rFonts w:asciiTheme="minorHAnsi" w:eastAsia="Arial" w:hAnsiTheme="minorHAnsi" w:cs="Arial"/>
          <w:spacing w:val="2"/>
          <w:sz w:val="24"/>
          <w:szCs w:val="24"/>
        </w:rPr>
        <w:t>e</w:t>
      </w:r>
      <w:r w:rsidRPr="004445A7">
        <w:rPr>
          <w:rFonts w:asciiTheme="minorHAnsi" w:eastAsia="Arial" w:hAnsiTheme="minorHAnsi" w:cs="Arial"/>
          <w:sz w:val="24"/>
          <w:szCs w:val="24"/>
        </w:rPr>
        <w:t>n</w:t>
      </w:r>
      <w:r w:rsidRPr="004445A7">
        <w:rPr>
          <w:rFonts w:asciiTheme="minorHAnsi" w:eastAsia="Arial" w:hAnsiTheme="minorHAnsi" w:cs="Arial"/>
          <w:spacing w:val="1"/>
          <w:sz w:val="24"/>
          <w:szCs w:val="24"/>
        </w:rPr>
        <w:t>v</w:t>
      </w:r>
      <w:r w:rsidRPr="004445A7">
        <w:rPr>
          <w:rFonts w:asciiTheme="minorHAnsi" w:eastAsia="Arial" w:hAnsiTheme="minorHAnsi" w:cs="Arial"/>
          <w:spacing w:val="-1"/>
          <w:sz w:val="24"/>
          <w:szCs w:val="24"/>
        </w:rPr>
        <w:t>i</w:t>
      </w:r>
      <w:r w:rsidRPr="004445A7">
        <w:rPr>
          <w:rFonts w:asciiTheme="minorHAnsi" w:eastAsia="Arial" w:hAnsiTheme="minorHAnsi" w:cs="Arial"/>
          <w:spacing w:val="1"/>
          <w:sz w:val="24"/>
          <w:szCs w:val="24"/>
        </w:rPr>
        <w:t>r</w:t>
      </w:r>
      <w:r w:rsidRPr="004445A7">
        <w:rPr>
          <w:rFonts w:asciiTheme="minorHAnsi" w:eastAsia="Arial" w:hAnsiTheme="minorHAnsi" w:cs="Arial"/>
          <w:sz w:val="24"/>
          <w:szCs w:val="24"/>
        </w:rPr>
        <w:t>on</w:t>
      </w:r>
      <w:r w:rsidRPr="004445A7">
        <w:rPr>
          <w:rFonts w:asciiTheme="minorHAnsi" w:eastAsia="Arial" w:hAnsiTheme="minorHAnsi" w:cs="Arial"/>
          <w:spacing w:val="4"/>
          <w:sz w:val="24"/>
          <w:szCs w:val="24"/>
        </w:rPr>
        <w:t>m</w:t>
      </w:r>
      <w:r w:rsidRPr="004445A7">
        <w:rPr>
          <w:rFonts w:asciiTheme="minorHAnsi" w:eastAsia="Arial" w:hAnsiTheme="minorHAnsi" w:cs="Arial"/>
          <w:sz w:val="24"/>
          <w:szCs w:val="24"/>
        </w:rPr>
        <w:t xml:space="preserve">ent are not harassment; for assistance in determining if a situation is conflict or discrimination/harassment please see the </w:t>
      </w:r>
      <w:r w:rsidRPr="004445A7">
        <w:rPr>
          <w:rFonts w:asciiTheme="minorHAnsi" w:eastAsia="Arial" w:hAnsiTheme="minorHAnsi" w:cs="Arial"/>
          <w:i/>
          <w:sz w:val="24"/>
          <w:szCs w:val="24"/>
        </w:rPr>
        <w:t>Guide to Conflict Resolution at Brandon University</w:t>
      </w:r>
      <w:r w:rsidRPr="004445A7">
        <w:rPr>
          <w:rFonts w:asciiTheme="minorHAnsi" w:eastAsia="Arial" w:hAnsiTheme="minorHAnsi" w:cs="Arial"/>
          <w:sz w:val="24"/>
          <w:szCs w:val="24"/>
        </w:rPr>
        <w:t>.</w:t>
      </w:r>
    </w:p>
    <w:p w:rsidR="00AA08CA" w:rsidRPr="004445A7" w:rsidRDefault="00AA08CA" w:rsidP="00AA08CA">
      <w:pPr>
        <w:spacing w:after="0" w:line="240" w:lineRule="auto"/>
        <w:rPr>
          <w:rFonts w:asciiTheme="minorHAnsi" w:hAnsiTheme="minorHAnsi" w:cs="Arial"/>
          <w:b/>
          <w:sz w:val="24"/>
          <w:szCs w:val="24"/>
        </w:rPr>
      </w:pPr>
    </w:p>
    <w:p w:rsidR="00AA08CA" w:rsidRPr="004445A7" w:rsidRDefault="00AA08CA" w:rsidP="00AA08CA">
      <w:pPr>
        <w:pStyle w:val="ListParagraph"/>
        <w:numPr>
          <w:ilvl w:val="0"/>
          <w:numId w:val="9"/>
        </w:numPr>
        <w:spacing w:after="0" w:line="240" w:lineRule="auto"/>
        <w:rPr>
          <w:rFonts w:asciiTheme="minorHAnsi" w:hAnsiTheme="minorHAnsi" w:cs="Arial"/>
          <w:b/>
          <w:sz w:val="24"/>
          <w:szCs w:val="24"/>
        </w:rPr>
      </w:pPr>
      <w:r w:rsidRPr="004445A7">
        <w:rPr>
          <w:rFonts w:asciiTheme="minorHAnsi" w:hAnsiTheme="minorHAnsi" w:cs="Arial"/>
          <w:b/>
          <w:sz w:val="24"/>
          <w:szCs w:val="24"/>
        </w:rPr>
        <w:t xml:space="preserve">Guiding Principles </w:t>
      </w:r>
    </w:p>
    <w:p w:rsidR="00AA08CA" w:rsidRPr="004445A7" w:rsidRDefault="00AA08CA" w:rsidP="00AA08CA">
      <w:pPr>
        <w:pStyle w:val="ListParagraph"/>
        <w:spacing w:after="0" w:line="240" w:lineRule="auto"/>
        <w:ind w:left="360"/>
        <w:rPr>
          <w:rFonts w:asciiTheme="minorHAnsi" w:hAnsiTheme="minorHAnsi" w:cs="Arial"/>
          <w:b/>
          <w:sz w:val="24"/>
          <w:szCs w:val="24"/>
        </w:rPr>
      </w:pPr>
    </w:p>
    <w:p w:rsidR="00242757" w:rsidRDefault="00AA08CA" w:rsidP="00AA08CA">
      <w:pPr>
        <w:pStyle w:val="ListParagraph"/>
        <w:numPr>
          <w:ilvl w:val="0"/>
          <w:numId w:val="10"/>
        </w:numPr>
        <w:spacing w:after="0" w:line="240" w:lineRule="auto"/>
        <w:rPr>
          <w:rFonts w:asciiTheme="minorHAnsi" w:hAnsiTheme="minorHAnsi" w:cs="Arial"/>
          <w:sz w:val="24"/>
          <w:szCs w:val="24"/>
        </w:rPr>
      </w:pPr>
      <w:r w:rsidRPr="00242757">
        <w:rPr>
          <w:rFonts w:asciiTheme="minorHAnsi" w:hAnsiTheme="minorHAnsi" w:cs="Arial"/>
          <w:b/>
          <w:sz w:val="24"/>
          <w:szCs w:val="24"/>
        </w:rPr>
        <w:t>Shared responsibility</w:t>
      </w:r>
      <w:r w:rsidR="00242757">
        <w:rPr>
          <w:rFonts w:asciiTheme="minorHAnsi" w:hAnsiTheme="minorHAnsi" w:cs="Arial"/>
          <w:sz w:val="24"/>
          <w:szCs w:val="24"/>
        </w:rPr>
        <w:t xml:space="preserve"> </w:t>
      </w:r>
    </w:p>
    <w:p w:rsidR="00AA08CA" w:rsidRPr="004445A7" w:rsidRDefault="00AA08CA" w:rsidP="00242757">
      <w:pPr>
        <w:pStyle w:val="ListParagraph"/>
        <w:spacing w:after="0" w:line="240" w:lineRule="auto"/>
        <w:rPr>
          <w:rFonts w:asciiTheme="minorHAnsi" w:hAnsiTheme="minorHAnsi" w:cs="Arial"/>
          <w:sz w:val="24"/>
          <w:szCs w:val="24"/>
        </w:rPr>
      </w:pPr>
      <w:r w:rsidRPr="004445A7">
        <w:rPr>
          <w:rFonts w:asciiTheme="minorHAnsi" w:hAnsiTheme="minorHAnsi" w:cs="Arial"/>
          <w:sz w:val="24"/>
          <w:szCs w:val="24"/>
        </w:rPr>
        <w:t xml:space="preserve">Preventing and stopping discriminatory/harassing </w:t>
      </w:r>
      <w:proofErr w:type="spellStart"/>
      <w:r w:rsidRPr="004445A7">
        <w:rPr>
          <w:rFonts w:asciiTheme="minorHAnsi" w:hAnsiTheme="minorHAnsi" w:cs="Arial"/>
          <w:sz w:val="24"/>
          <w:szCs w:val="24"/>
        </w:rPr>
        <w:t>behaviour</w:t>
      </w:r>
      <w:proofErr w:type="spellEnd"/>
      <w:r w:rsidRPr="004445A7">
        <w:rPr>
          <w:rFonts w:asciiTheme="minorHAnsi" w:hAnsiTheme="minorHAnsi" w:cs="Arial"/>
          <w:sz w:val="24"/>
          <w:szCs w:val="24"/>
        </w:rPr>
        <w:t xml:space="preserve"> at Brandon University requires that all members of the University community work together to behave in a respectful and collegial manner, and to address disrespectful or unproductive </w:t>
      </w:r>
      <w:proofErr w:type="spellStart"/>
      <w:r w:rsidRPr="004445A7">
        <w:rPr>
          <w:rFonts w:asciiTheme="minorHAnsi" w:hAnsiTheme="minorHAnsi" w:cs="Arial"/>
          <w:sz w:val="24"/>
          <w:szCs w:val="24"/>
        </w:rPr>
        <w:t>behaviour</w:t>
      </w:r>
      <w:proofErr w:type="spellEnd"/>
      <w:r w:rsidRPr="004445A7">
        <w:rPr>
          <w:rFonts w:asciiTheme="minorHAnsi" w:hAnsiTheme="minorHAnsi" w:cs="Arial"/>
          <w:sz w:val="24"/>
          <w:szCs w:val="24"/>
        </w:rPr>
        <w:t xml:space="preserve"> when it happens.</w:t>
      </w:r>
      <w:r w:rsidRPr="004445A7">
        <w:rPr>
          <w:rFonts w:asciiTheme="minorHAnsi" w:hAnsiTheme="minorHAnsi" w:cs="Arial"/>
          <w:sz w:val="24"/>
          <w:szCs w:val="24"/>
        </w:rPr>
        <w:br/>
      </w:r>
    </w:p>
    <w:p w:rsidR="00242757" w:rsidRDefault="00AA08CA" w:rsidP="00AA08CA">
      <w:pPr>
        <w:pStyle w:val="ListParagraph"/>
        <w:numPr>
          <w:ilvl w:val="0"/>
          <w:numId w:val="10"/>
        </w:numPr>
        <w:spacing w:after="0" w:line="240" w:lineRule="auto"/>
        <w:rPr>
          <w:rFonts w:asciiTheme="minorHAnsi" w:hAnsiTheme="minorHAnsi" w:cs="Arial"/>
          <w:sz w:val="24"/>
          <w:szCs w:val="24"/>
        </w:rPr>
      </w:pPr>
      <w:r w:rsidRPr="00242757">
        <w:rPr>
          <w:rFonts w:asciiTheme="minorHAnsi" w:hAnsiTheme="minorHAnsi" w:cs="Arial"/>
          <w:b/>
          <w:sz w:val="24"/>
          <w:szCs w:val="24"/>
        </w:rPr>
        <w:t>Laws of Natural Justice</w:t>
      </w:r>
      <w:r w:rsidR="00242757">
        <w:rPr>
          <w:rFonts w:asciiTheme="minorHAnsi" w:hAnsiTheme="minorHAnsi" w:cs="Arial"/>
          <w:sz w:val="24"/>
          <w:szCs w:val="24"/>
        </w:rPr>
        <w:t xml:space="preserve"> </w:t>
      </w:r>
    </w:p>
    <w:p w:rsidR="00AA08CA" w:rsidRPr="004445A7" w:rsidRDefault="00AA08CA" w:rsidP="00242757">
      <w:pPr>
        <w:pStyle w:val="ListParagraph"/>
        <w:spacing w:after="0" w:line="240" w:lineRule="auto"/>
        <w:rPr>
          <w:rFonts w:asciiTheme="minorHAnsi" w:hAnsiTheme="minorHAnsi" w:cs="Arial"/>
          <w:sz w:val="24"/>
          <w:szCs w:val="24"/>
        </w:rPr>
      </w:pPr>
      <w:r w:rsidRPr="004445A7">
        <w:rPr>
          <w:rFonts w:asciiTheme="minorHAnsi" w:hAnsiTheme="minorHAnsi" w:cs="Arial"/>
          <w:sz w:val="24"/>
          <w:szCs w:val="24"/>
        </w:rPr>
        <w:t>The implementation of this policy will be conducted based on the laws of natural justice.  This means that the respondent has the right to know the allegations against them in full detail</w:t>
      </w:r>
      <w:r w:rsidR="00242757">
        <w:rPr>
          <w:rFonts w:asciiTheme="minorHAnsi" w:hAnsiTheme="minorHAnsi" w:cs="Arial"/>
          <w:sz w:val="24"/>
          <w:szCs w:val="24"/>
        </w:rPr>
        <w:t>,</w:t>
      </w:r>
      <w:r w:rsidRPr="004445A7">
        <w:rPr>
          <w:rFonts w:asciiTheme="minorHAnsi" w:hAnsiTheme="minorHAnsi" w:cs="Arial"/>
          <w:sz w:val="24"/>
          <w:szCs w:val="24"/>
        </w:rPr>
        <w:t xml:space="preserve"> and the right to reply to these allegations.  It also means that anyone investigating a concern or complaint must </w:t>
      </w:r>
      <w:proofErr w:type="spellStart"/>
      <w:r w:rsidR="00CB45C2" w:rsidRPr="004445A7">
        <w:rPr>
          <w:rFonts w:asciiTheme="minorHAnsi" w:hAnsiTheme="minorHAnsi" w:cs="Arial"/>
          <w:sz w:val="24"/>
          <w:szCs w:val="24"/>
        </w:rPr>
        <w:t>endeavour</w:t>
      </w:r>
      <w:proofErr w:type="spellEnd"/>
      <w:r w:rsidR="00CB45C2" w:rsidRPr="004445A7">
        <w:rPr>
          <w:rFonts w:asciiTheme="minorHAnsi" w:hAnsiTheme="minorHAnsi" w:cs="Arial"/>
          <w:sz w:val="24"/>
          <w:szCs w:val="24"/>
        </w:rPr>
        <w:t xml:space="preserve"> to remain neutral </w:t>
      </w:r>
      <w:r w:rsidRPr="004445A7">
        <w:rPr>
          <w:rFonts w:asciiTheme="minorHAnsi" w:hAnsiTheme="minorHAnsi" w:cs="Arial"/>
          <w:sz w:val="24"/>
          <w:szCs w:val="24"/>
        </w:rPr>
        <w:t xml:space="preserve">and </w:t>
      </w:r>
      <w:r w:rsidR="00241E70" w:rsidRPr="004445A7">
        <w:rPr>
          <w:rFonts w:asciiTheme="minorHAnsi" w:hAnsiTheme="minorHAnsi" w:cs="Arial"/>
          <w:sz w:val="24"/>
          <w:szCs w:val="24"/>
        </w:rPr>
        <w:t xml:space="preserve">avoid allowing </w:t>
      </w:r>
      <w:r w:rsidR="00CB45C2" w:rsidRPr="004445A7">
        <w:rPr>
          <w:rFonts w:asciiTheme="minorHAnsi" w:hAnsiTheme="minorHAnsi" w:cs="Arial"/>
          <w:sz w:val="24"/>
          <w:szCs w:val="24"/>
        </w:rPr>
        <w:t xml:space="preserve">any personal </w:t>
      </w:r>
      <w:r w:rsidR="00241E70" w:rsidRPr="004445A7">
        <w:rPr>
          <w:rFonts w:asciiTheme="minorHAnsi" w:hAnsiTheme="minorHAnsi" w:cs="Arial"/>
          <w:sz w:val="24"/>
          <w:szCs w:val="24"/>
        </w:rPr>
        <w:t>bias to influence their</w:t>
      </w:r>
      <w:r w:rsidRPr="004445A7">
        <w:rPr>
          <w:rFonts w:asciiTheme="minorHAnsi" w:hAnsiTheme="minorHAnsi" w:cs="Arial"/>
          <w:sz w:val="24"/>
          <w:szCs w:val="24"/>
        </w:rPr>
        <w:t xml:space="preserve"> decisions.  Remedial or punitive actions resulting from the implementation of this policy will be based on evidence, and that evidence will be shared with both the complainant and respondent.</w:t>
      </w:r>
      <w:r w:rsidRPr="004445A7">
        <w:rPr>
          <w:rFonts w:asciiTheme="minorHAnsi" w:hAnsiTheme="minorHAnsi" w:cs="Arial"/>
          <w:sz w:val="24"/>
          <w:szCs w:val="24"/>
        </w:rPr>
        <w:br/>
      </w:r>
    </w:p>
    <w:p w:rsidR="00242757" w:rsidRDefault="00AA08CA" w:rsidP="00AA08CA">
      <w:pPr>
        <w:pStyle w:val="ListParagraph"/>
        <w:numPr>
          <w:ilvl w:val="0"/>
          <w:numId w:val="10"/>
        </w:numPr>
        <w:spacing w:after="0" w:line="240" w:lineRule="auto"/>
        <w:rPr>
          <w:rFonts w:asciiTheme="minorHAnsi" w:hAnsiTheme="minorHAnsi" w:cs="Arial"/>
          <w:sz w:val="24"/>
          <w:szCs w:val="24"/>
        </w:rPr>
      </w:pPr>
      <w:r w:rsidRPr="00242757">
        <w:rPr>
          <w:rFonts w:asciiTheme="minorHAnsi" w:hAnsiTheme="minorHAnsi" w:cs="Arial"/>
          <w:b/>
          <w:sz w:val="24"/>
          <w:szCs w:val="24"/>
        </w:rPr>
        <w:t>Problem solving versus punitive action</w:t>
      </w:r>
      <w:r w:rsidR="00242757">
        <w:rPr>
          <w:rFonts w:asciiTheme="minorHAnsi" w:hAnsiTheme="minorHAnsi" w:cs="Arial"/>
          <w:sz w:val="24"/>
          <w:szCs w:val="24"/>
        </w:rPr>
        <w:t xml:space="preserve"> </w:t>
      </w:r>
    </w:p>
    <w:p w:rsidR="00AA08CA" w:rsidRPr="004445A7" w:rsidRDefault="00AA08CA" w:rsidP="00242757">
      <w:pPr>
        <w:pStyle w:val="ListParagraph"/>
        <w:spacing w:after="0" w:line="240" w:lineRule="auto"/>
        <w:rPr>
          <w:rFonts w:asciiTheme="minorHAnsi" w:hAnsiTheme="minorHAnsi" w:cs="Arial"/>
          <w:sz w:val="24"/>
          <w:szCs w:val="24"/>
        </w:rPr>
      </w:pPr>
      <w:r w:rsidRPr="004445A7">
        <w:rPr>
          <w:rFonts w:asciiTheme="minorHAnsi" w:hAnsiTheme="minorHAnsi" w:cs="Arial"/>
          <w:sz w:val="24"/>
          <w:szCs w:val="24"/>
        </w:rPr>
        <w:t xml:space="preserve">The main purpose of the </w:t>
      </w:r>
      <w:r w:rsidRPr="004445A7">
        <w:rPr>
          <w:rFonts w:asciiTheme="minorHAnsi" w:hAnsiTheme="minorHAnsi" w:cs="Arial"/>
          <w:i/>
          <w:sz w:val="24"/>
          <w:szCs w:val="24"/>
        </w:rPr>
        <w:t xml:space="preserve">Discrimination and Harassment </w:t>
      </w:r>
      <w:r w:rsidR="00697012" w:rsidRPr="004445A7">
        <w:rPr>
          <w:rFonts w:asciiTheme="minorHAnsi" w:hAnsiTheme="minorHAnsi" w:cs="Arial"/>
          <w:i/>
          <w:sz w:val="24"/>
          <w:szCs w:val="24"/>
        </w:rPr>
        <w:t xml:space="preserve">Prevention </w:t>
      </w:r>
      <w:r w:rsidRPr="004445A7">
        <w:rPr>
          <w:rFonts w:asciiTheme="minorHAnsi" w:hAnsiTheme="minorHAnsi" w:cs="Arial"/>
          <w:i/>
          <w:sz w:val="24"/>
          <w:szCs w:val="24"/>
        </w:rPr>
        <w:t>Policy and Procedures</w:t>
      </w:r>
      <w:r w:rsidRPr="004445A7">
        <w:rPr>
          <w:rFonts w:asciiTheme="minorHAnsi" w:hAnsiTheme="minorHAnsi" w:cs="Arial"/>
          <w:sz w:val="24"/>
          <w:szCs w:val="24"/>
        </w:rPr>
        <w:t xml:space="preserve"> is to assist with resolving issues.  While it is recognized that sanctions are sometimes necessary and effective, a process that encourages discussion and a negotiated agreement is preferred where possible.</w:t>
      </w:r>
    </w:p>
    <w:p w:rsidR="00AA08CA" w:rsidRPr="004445A7" w:rsidRDefault="00AA08CA" w:rsidP="00AA08CA">
      <w:pPr>
        <w:tabs>
          <w:tab w:val="left" w:pos="1200"/>
          <w:tab w:val="left" w:pos="1418"/>
        </w:tabs>
        <w:spacing w:after="0" w:line="240" w:lineRule="auto"/>
        <w:rPr>
          <w:rFonts w:asciiTheme="minorHAnsi" w:hAnsiTheme="minorHAnsi" w:cs="Arial"/>
          <w:b/>
          <w:sz w:val="24"/>
          <w:szCs w:val="24"/>
        </w:rPr>
      </w:pPr>
    </w:p>
    <w:p w:rsidR="00AA08CA" w:rsidRPr="004445A7" w:rsidRDefault="00AA08CA" w:rsidP="00AA08CA">
      <w:pPr>
        <w:pStyle w:val="ListParagraph"/>
        <w:numPr>
          <w:ilvl w:val="0"/>
          <w:numId w:val="13"/>
        </w:numPr>
        <w:spacing w:after="0" w:line="240" w:lineRule="auto"/>
        <w:rPr>
          <w:rFonts w:asciiTheme="minorHAnsi" w:hAnsiTheme="minorHAnsi" w:cs="Arial"/>
          <w:b/>
          <w:sz w:val="24"/>
          <w:szCs w:val="24"/>
        </w:rPr>
      </w:pPr>
      <w:r w:rsidRPr="004445A7">
        <w:rPr>
          <w:rFonts w:asciiTheme="minorHAnsi" w:hAnsiTheme="minorHAnsi" w:cs="Arial"/>
          <w:b/>
          <w:sz w:val="24"/>
          <w:szCs w:val="24"/>
        </w:rPr>
        <w:t>Scope and Application of This Policy</w:t>
      </w:r>
    </w:p>
    <w:p w:rsidR="00AA08CA" w:rsidRPr="004445A7" w:rsidRDefault="00AA08CA" w:rsidP="00AA08CA">
      <w:pPr>
        <w:pStyle w:val="ListParagraph"/>
        <w:spacing w:after="0" w:line="240" w:lineRule="auto"/>
        <w:ind w:left="360"/>
        <w:rPr>
          <w:rFonts w:asciiTheme="minorHAnsi" w:hAnsiTheme="minorHAnsi" w:cs="Arial"/>
          <w:b/>
          <w:sz w:val="24"/>
          <w:szCs w:val="24"/>
        </w:rPr>
      </w:pPr>
    </w:p>
    <w:p w:rsidR="00AA08CA" w:rsidRPr="004445A7" w:rsidRDefault="00AA08CA" w:rsidP="00AA08CA">
      <w:pPr>
        <w:spacing w:line="240" w:lineRule="auto"/>
        <w:rPr>
          <w:rFonts w:asciiTheme="minorHAnsi" w:hAnsiTheme="minorHAnsi" w:cs="Arial"/>
          <w:sz w:val="24"/>
          <w:szCs w:val="24"/>
        </w:rPr>
      </w:pPr>
      <w:r w:rsidRPr="004445A7">
        <w:rPr>
          <w:rFonts w:asciiTheme="minorHAnsi" w:hAnsiTheme="minorHAnsi" w:cs="Arial"/>
          <w:sz w:val="24"/>
          <w:szCs w:val="24"/>
        </w:rPr>
        <w:t>Every member of the Brandon University community has both the right to work and study in an environment that is free from discrimination and harassment, and the responsibility to maintain a discrimination and har</w:t>
      </w:r>
      <w:r w:rsidR="00DD37E3" w:rsidRPr="004445A7">
        <w:rPr>
          <w:rFonts w:asciiTheme="minorHAnsi" w:hAnsiTheme="minorHAnsi" w:cs="Arial"/>
          <w:sz w:val="24"/>
          <w:szCs w:val="24"/>
        </w:rPr>
        <w:t>assment free environment. This p</w:t>
      </w:r>
      <w:r w:rsidRPr="004445A7">
        <w:rPr>
          <w:rFonts w:asciiTheme="minorHAnsi" w:hAnsiTheme="minorHAnsi" w:cs="Arial"/>
          <w:sz w:val="24"/>
          <w:szCs w:val="24"/>
        </w:rPr>
        <w:t>olicy applies to all members of the Brandon University community, which includes</w:t>
      </w:r>
      <w:r w:rsidR="00450267" w:rsidRPr="004445A7">
        <w:rPr>
          <w:rFonts w:asciiTheme="minorHAnsi" w:hAnsiTheme="minorHAnsi" w:cs="Arial"/>
          <w:sz w:val="24"/>
          <w:szCs w:val="24"/>
        </w:rPr>
        <w:t xml:space="preserve"> all employees,</w:t>
      </w:r>
      <w:r w:rsidRPr="004445A7">
        <w:rPr>
          <w:rFonts w:asciiTheme="minorHAnsi" w:hAnsiTheme="minorHAnsi" w:cs="Arial"/>
          <w:sz w:val="24"/>
          <w:szCs w:val="24"/>
        </w:rPr>
        <w:t xml:space="preserve"> students, contractors and suppliers of services, volunteers, visitors</w:t>
      </w:r>
      <w:r w:rsidR="00242757">
        <w:rPr>
          <w:rFonts w:asciiTheme="minorHAnsi" w:hAnsiTheme="minorHAnsi" w:cs="Arial"/>
          <w:sz w:val="24"/>
          <w:szCs w:val="24"/>
        </w:rPr>
        <w:t>,</w:t>
      </w:r>
      <w:r w:rsidRPr="004445A7">
        <w:rPr>
          <w:rFonts w:asciiTheme="minorHAnsi" w:hAnsiTheme="minorHAnsi" w:cs="Arial"/>
          <w:sz w:val="24"/>
          <w:szCs w:val="24"/>
        </w:rPr>
        <w:t xml:space="preserve"> and individuals who are connected to any University initiatives. </w:t>
      </w:r>
      <w:r w:rsidRPr="004445A7">
        <w:rPr>
          <w:rFonts w:asciiTheme="minorHAnsi" w:eastAsia="Calibri" w:hAnsiTheme="minorHAnsi" w:cs="Arial"/>
          <w:sz w:val="24"/>
          <w:szCs w:val="24"/>
        </w:rPr>
        <w:t xml:space="preserve">This policy applies to all members of the University community in their interaction with other members of the University community. The context of the interaction need not be </w:t>
      </w:r>
      <w:r w:rsidR="00697763" w:rsidRPr="004445A7">
        <w:rPr>
          <w:rFonts w:asciiTheme="minorHAnsi" w:eastAsia="Calibri" w:hAnsiTheme="minorHAnsi" w:cs="Arial"/>
          <w:sz w:val="24"/>
          <w:szCs w:val="24"/>
        </w:rPr>
        <w:t>U</w:t>
      </w:r>
      <w:r w:rsidRPr="004445A7">
        <w:rPr>
          <w:rFonts w:asciiTheme="minorHAnsi" w:eastAsia="Calibri" w:hAnsiTheme="minorHAnsi" w:cs="Arial"/>
          <w:sz w:val="24"/>
          <w:szCs w:val="24"/>
        </w:rPr>
        <w:t xml:space="preserve">niversity-related if the parties’ primary relationship is through their mutual connection to the </w:t>
      </w:r>
      <w:r w:rsidR="00697763" w:rsidRPr="004445A7">
        <w:rPr>
          <w:rFonts w:asciiTheme="minorHAnsi" w:eastAsia="Calibri" w:hAnsiTheme="minorHAnsi" w:cs="Arial"/>
          <w:sz w:val="24"/>
          <w:szCs w:val="24"/>
        </w:rPr>
        <w:t>U</w:t>
      </w:r>
      <w:r w:rsidRPr="004445A7">
        <w:rPr>
          <w:rFonts w:asciiTheme="minorHAnsi" w:eastAsia="Calibri" w:hAnsiTheme="minorHAnsi" w:cs="Arial"/>
          <w:sz w:val="24"/>
          <w:szCs w:val="24"/>
        </w:rPr>
        <w:t>niversity.</w:t>
      </w:r>
    </w:p>
    <w:p w:rsidR="00AA08CA" w:rsidRPr="004445A7" w:rsidRDefault="00AA08CA" w:rsidP="00AA08CA">
      <w:pPr>
        <w:tabs>
          <w:tab w:val="left" w:pos="567"/>
          <w:tab w:val="left" w:pos="709"/>
        </w:tabs>
        <w:spacing w:after="240" w:line="240" w:lineRule="auto"/>
        <w:rPr>
          <w:rFonts w:asciiTheme="minorHAnsi" w:hAnsiTheme="minorHAnsi" w:cs="Arial"/>
          <w:sz w:val="24"/>
          <w:szCs w:val="24"/>
        </w:rPr>
      </w:pPr>
      <w:proofErr w:type="spellStart"/>
      <w:r w:rsidRPr="004445A7">
        <w:rPr>
          <w:rFonts w:asciiTheme="minorHAnsi" w:hAnsiTheme="minorHAnsi" w:cs="Arial"/>
          <w:sz w:val="24"/>
          <w:szCs w:val="24"/>
        </w:rPr>
        <w:lastRenderedPageBreak/>
        <w:t>Behaviours</w:t>
      </w:r>
      <w:proofErr w:type="spellEnd"/>
      <w:r w:rsidRPr="004445A7">
        <w:rPr>
          <w:rFonts w:asciiTheme="minorHAnsi" w:hAnsiTheme="minorHAnsi" w:cs="Arial"/>
          <w:sz w:val="24"/>
          <w:szCs w:val="24"/>
        </w:rPr>
        <w:t xml:space="preserve"> which constitute discrimination and harassment, which impact the work and/or study environment of a member of the Brandon University community, may be covered by this policy even though they may occur outside the normal working hours, or during off-campus activities such as work, athletic</w:t>
      </w:r>
      <w:r w:rsidR="00242757">
        <w:rPr>
          <w:rFonts w:asciiTheme="minorHAnsi" w:hAnsiTheme="minorHAnsi" w:cs="Arial"/>
          <w:sz w:val="24"/>
          <w:szCs w:val="24"/>
        </w:rPr>
        <w:t>,</w:t>
      </w:r>
      <w:r w:rsidRPr="004445A7">
        <w:rPr>
          <w:rFonts w:asciiTheme="minorHAnsi" w:hAnsiTheme="minorHAnsi" w:cs="Arial"/>
          <w:sz w:val="24"/>
          <w:szCs w:val="24"/>
        </w:rPr>
        <w:t xml:space="preserve"> or academic related travel, campus related social functions, or work or academic assignments or placements. Conduct on social media</w:t>
      </w:r>
      <w:r w:rsidR="00CB45C2" w:rsidRPr="004445A7">
        <w:rPr>
          <w:rFonts w:asciiTheme="minorHAnsi" w:hAnsiTheme="minorHAnsi" w:cs="Arial"/>
          <w:sz w:val="24"/>
          <w:szCs w:val="24"/>
        </w:rPr>
        <w:t xml:space="preserve"> or communication through electronic means</w:t>
      </w:r>
      <w:r w:rsidRPr="004445A7">
        <w:rPr>
          <w:rFonts w:asciiTheme="minorHAnsi" w:hAnsiTheme="minorHAnsi" w:cs="Arial"/>
          <w:sz w:val="24"/>
          <w:szCs w:val="24"/>
        </w:rPr>
        <w:t xml:space="preserve"> may constitute a breach of this policy.  </w:t>
      </w:r>
    </w:p>
    <w:p w:rsidR="00DA3A3C" w:rsidRPr="004445A7" w:rsidRDefault="00DA3A3C" w:rsidP="00AA08CA">
      <w:pPr>
        <w:tabs>
          <w:tab w:val="left" w:pos="567"/>
          <w:tab w:val="left" w:pos="709"/>
        </w:tabs>
        <w:spacing w:after="240" w:line="240" w:lineRule="auto"/>
        <w:rPr>
          <w:rFonts w:asciiTheme="minorHAnsi" w:hAnsiTheme="minorHAnsi" w:cs="Arial"/>
          <w:sz w:val="24"/>
          <w:szCs w:val="24"/>
        </w:rPr>
      </w:pPr>
      <w:r w:rsidRPr="004445A7">
        <w:rPr>
          <w:rFonts w:asciiTheme="minorHAnsi" w:hAnsiTheme="minorHAnsi" w:cs="Arial"/>
          <w:sz w:val="24"/>
          <w:szCs w:val="24"/>
        </w:rPr>
        <w:t>It is important to note that a harassing or discriminatory act can be unintentional, and still warrant action under this policy.  Where the actions of an individual or group have the effect of harassing or discriminating against a member of the University community, whether intended or not, the “reasonable person test” may be used to determine whether the</w:t>
      </w:r>
      <w:r w:rsidR="00361D3E" w:rsidRPr="004445A7">
        <w:rPr>
          <w:rFonts w:asciiTheme="minorHAnsi" w:hAnsiTheme="minorHAnsi" w:cs="Arial"/>
          <w:sz w:val="24"/>
          <w:szCs w:val="24"/>
        </w:rPr>
        <w:t>y</w:t>
      </w:r>
      <w:r w:rsidRPr="004445A7">
        <w:rPr>
          <w:rFonts w:asciiTheme="minorHAnsi" w:hAnsiTheme="minorHAnsi" w:cs="Arial"/>
          <w:sz w:val="24"/>
          <w:szCs w:val="24"/>
        </w:rPr>
        <w:t xml:space="preserve"> should have known that their actions were unwelcome and would cause harm to the member.</w:t>
      </w:r>
    </w:p>
    <w:p w:rsidR="00AA08CA" w:rsidRPr="004445A7" w:rsidRDefault="00AA08CA" w:rsidP="00AA08CA">
      <w:pPr>
        <w:pStyle w:val="ListParagraph"/>
        <w:numPr>
          <w:ilvl w:val="0"/>
          <w:numId w:val="13"/>
        </w:numPr>
        <w:tabs>
          <w:tab w:val="left" w:pos="567"/>
          <w:tab w:val="left" w:pos="709"/>
        </w:tabs>
        <w:spacing w:after="0" w:line="240" w:lineRule="auto"/>
        <w:rPr>
          <w:rFonts w:asciiTheme="minorHAnsi" w:hAnsiTheme="minorHAnsi" w:cs="Arial"/>
          <w:b/>
          <w:sz w:val="24"/>
          <w:szCs w:val="24"/>
        </w:rPr>
      </w:pPr>
      <w:r w:rsidRPr="004445A7">
        <w:rPr>
          <w:rFonts w:asciiTheme="minorHAnsi" w:hAnsiTheme="minorHAnsi" w:cs="Arial"/>
          <w:b/>
          <w:sz w:val="24"/>
          <w:szCs w:val="24"/>
        </w:rPr>
        <w:t xml:space="preserve">Education and Communication </w:t>
      </w:r>
    </w:p>
    <w:p w:rsidR="00AA08CA" w:rsidRPr="004445A7" w:rsidRDefault="00AA08CA" w:rsidP="00AA08CA">
      <w:pPr>
        <w:pStyle w:val="ListParagraph"/>
        <w:tabs>
          <w:tab w:val="left" w:pos="567"/>
          <w:tab w:val="left" w:pos="709"/>
        </w:tabs>
        <w:spacing w:after="0" w:line="240" w:lineRule="auto"/>
        <w:ind w:left="360"/>
        <w:rPr>
          <w:rFonts w:asciiTheme="minorHAnsi" w:hAnsiTheme="minorHAnsi" w:cs="Arial"/>
          <w:b/>
          <w:sz w:val="24"/>
          <w:szCs w:val="24"/>
        </w:rPr>
      </w:pPr>
    </w:p>
    <w:p w:rsidR="00AA08CA" w:rsidRPr="004445A7" w:rsidRDefault="00AA08CA" w:rsidP="00AA08CA">
      <w:pPr>
        <w:tabs>
          <w:tab w:val="left" w:pos="567"/>
          <w:tab w:val="left" w:pos="709"/>
        </w:tabs>
        <w:spacing w:after="0" w:line="240" w:lineRule="auto"/>
        <w:rPr>
          <w:rFonts w:asciiTheme="minorHAnsi" w:hAnsiTheme="minorHAnsi" w:cs="Arial"/>
          <w:sz w:val="24"/>
          <w:szCs w:val="24"/>
        </w:rPr>
      </w:pPr>
      <w:r w:rsidRPr="004445A7">
        <w:rPr>
          <w:rFonts w:asciiTheme="minorHAnsi" w:hAnsiTheme="minorHAnsi" w:cs="Arial"/>
          <w:sz w:val="24"/>
          <w:szCs w:val="24"/>
        </w:rPr>
        <w:t xml:space="preserve">The cornerstone of prevention efforts is education.  Brandon University is committed to promoting the principles of diversity and human rights through education and conversation in many forums and formats throughout the community on an ongoing basis. The </w:t>
      </w:r>
      <w:r w:rsidR="00697012" w:rsidRPr="004445A7">
        <w:rPr>
          <w:rFonts w:asciiTheme="minorHAnsi" w:hAnsiTheme="minorHAnsi" w:cs="Arial"/>
          <w:sz w:val="24"/>
          <w:szCs w:val="24"/>
        </w:rPr>
        <w:t xml:space="preserve">DHRA </w:t>
      </w:r>
      <w:r w:rsidRPr="004445A7">
        <w:rPr>
          <w:rFonts w:asciiTheme="minorHAnsi" w:hAnsiTheme="minorHAnsi" w:cs="Arial"/>
          <w:sz w:val="24"/>
          <w:szCs w:val="24"/>
        </w:rPr>
        <w:t>will coordinate and deliver a program that raises awareness of:</w:t>
      </w:r>
    </w:p>
    <w:p w:rsidR="00AA08CA" w:rsidRPr="004445A7" w:rsidRDefault="00AA08CA" w:rsidP="00AA08CA">
      <w:pPr>
        <w:tabs>
          <w:tab w:val="left" w:pos="567"/>
          <w:tab w:val="left" w:pos="709"/>
        </w:tabs>
        <w:spacing w:after="0" w:line="240" w:lineRule="auto"/>
        <w:rPr>
          <w:rFonts w:asciiTheme="minorHAnsi" w:hAnsiTheme="minorHAnsi" w:cs="Arial"/>
          <w:sz w:val="24"/>
          <w:szCs w:val="24"/>
        </w:rPr>
      </w:pPr>
    </w:p>
    <w:p w:rsidR="00AA08CA" w:rsidRPr="004445A7" w:rsidRDefault="00AA08CA" w:rsidP="00AA08CA">
      <w:pPr>
        <w:numPr>
          <w:ilvl w:val="0"/>
          <w:numId w:val="3"/>
        </w:numPr>
        <w:tabs>
          <w:tab w:val="left" w:pos="567"/>
          <w:tab w:val="left" w:pos="709"/>
        </w:tabs>
        <w:spacing w:after="0" w:line="240" w:lineRule="auto"/>
        <w:rPr>
          <w:rFonts w:asciiTheme="minorHAnsi" w:hAnsiTheme="minorHAnsi" w:cs="Arial"/>
          <w:sz w:val="24"/>
          <w:szCs w:val="24"/>
        </w:rPr>
      </w:pPr>
      <w:r w:rsidRPr="004445A7">
        <w:rPr>
          <w:rFonts w:asciiTheme="minorHAnsi" w:hAnsiTheme="minorHAnsi" w:cs="Arial"/>
          <w:sz w:val="24"/>
          <w:szCs w:val="24"/>
        </w:rPr>
        <w:t xml:space="preserve">forms of discrimination, including both direct and systemic discrimination, </w:t>
      </w:r>
      <w:r w:rsidRPr="004445A7">
        <w:rPr>
          <w:rFonts w:asciiTheme="minorHAnsi" w:hAnsiTheme="minorHAnsi" w:cs="Arial"/>
          <w:sz w:val="24"/>
          <w:szCs w:val="24"/>
        </w:rPr>
        <w:br/>
      </w:r>
    </w:p>
    <w:p w:rsidR="00AA08CA" w:rsidRPr="004445A7" w:rsidRDefault="00AA08CA" w:rsidP="00AA08CA">
      <w:pPr>
        <w:numPr>
          <w:ilvl w:val="0"/>
          <w:numId w:val="3"/>
        </w:numPr>
        <w:tabs>
          <w:tab w:val="left" w:pos="567"/>
          <w:tab w:val="left" w:pos="709"/>
        </w:tabs>
        <w:spacing w:after="0" w:line="240" w:lineRule="auto"/>
        <w:rPr>
          <w:rFonts w:asciiTheme="minorHAnsi" w:hAnsiTheme="minorHAnsi" w:cs="Arial"/>
          <w:sz w:val="24"/>
          <w:szCs w:val="24"/>
        </w:rPr>
      </w:pPr>
      <w:r w:rsidRPr="004445A7">
        <w:rPr>
          <w:rFonts w:asciiTheme="minorHAnsi" w:hAnsiTheme="minorHAnsi" w:cs="Arial"/>
          <w:sz w:val="24"/>
          <w:szCs w:val="24"/>
        </w:rPr>
        <w:t>the damage that discrimination and harassment cause to both the individual and to the University,</w:t>
      </w:r>
      <w:r w:rsidRPr="004445A7">
        <w:rPr>
          <w:rFonts w:asciiTheme="minorHAnsi" w:hAnsiTheme="minorHAnsi" w:cs="Arial"/>
          <w:sz w:val="24"/>
          <w:szCs w:val="24"/>
        </w:rPr>
        <w:br/>
      </w:r>
    </w:p>
    <w:p w:rsidR="00AA08CA" w:rsidRPr="004445A7" w:rsidRDefault="00AA08CA" w:rsidP="00AA08CA">
      <w:pPr>
        <w:numPr>
          <w:ilvl w:val="0"/>
          <w:numId w:val="3"/>
        </w:numPr>
        <w:tabs>
          <w:tab w:val="left" w:pos="567"/>
          <w:tab w:val="left" w:pos="709"/>
        </w:tabs>
        <w:spacing w:after="0" w:line="240" w:lineRule="auto"/>
        <w:rPr>
          <w:rFonts w:asciiTheme="minorHAnsi" w:hAnsiTheme="minorHAnsi" w:cs="Arial"/>
          <w:sz w:val="24"/>
          <w:szCs w:val="24"/>
        </w:rPr>
      </w:pPr>
      <w:r w:rsidRPr="004445A7">
        <w:rPr>
          <w:rFonts w:asciiTheme="minorHAnsi" w:hAnsiTheme="minorHAnsi" w:cs="Arial"/>
          <w:sz w:val="24"/>
          <w:szCs w:val="24"/>
        </w:rPr>
        <w:t>how to prevent discrimination and harassment, and</w:t>
      </w:r>
      <w:r w:rsidRPr="004445A7">
        <w:rPr>
          <w:rFonts w:asciiTheme="minorHAnsi" w:hAnsiTheme="minorHAnsi" w:cs="Arial"/>
          <w:sz w:val="24"/>
          <w:szCs w:val="24"/>
        </w:rPr>
        <w:br/>
      </w:r>
    </w:p>
    <w:p w:rsidR="00AA08CA" w:rsidRPr="004445A7" w:rsidRDefault="00AA08CA" w:rsidP="00AA08CA">
      <w:pPr>
        <w:numPr>
          <w:ilvl w:val="0"/>
          <w:numId w:val="3"/>
        </w:numPr>
        <w:tabs>
          <w:tab w:val="left" w:pos="567"/>
          <w:tab w:val="left" w:pos="709"/>
        </w:tabs>
        <w:spacing w:after="0" w:line="240" w:lineRule="auto"/>
        <w:rPr>
          <w:rFonts w:asciiTheme="minorHAnsi" w:hAnsiTheme="minorHAnsi" w:cs="Arial"/>
          <w:sz w:val="24"/>
          <w:szCs w:val="24"/>
        </w:rPr>
      </w:pPr>
      <w:r w:rsidRPr="004445A7">
        <w:rPr>
          <w:rFonts w:asciiTheme="minorHAnsi" w:hAnsiTheme="minorHAnsi" w:cs="Arial"/>
          <w:sz w:val="24"/>
          <w:szCs w:val="24"/>
        </w:rPr>
        <w:t xml:space="preserve">what to do about discrimination and harassment when they occur.  </w:t>
      </w:r>
    </w:p>
    <w:p w:rsidR="00DD37E3" w:rsidRPr="004445A7" w:rsidRDefault="00DD37E3" w:rsidP="00AA08CA">
      <w:pPr>
        <w:tabs>
          <w:tab w:val="left" w:pos="567"/>
          <w:tab w:val="left" w:pos="709"/>
        </w:tabs>
        <w:spacing w:after="0" w:line="240" w:lineRule="auto"/>
        <w:rPr>
          <w:rFonts w:asciiTheme="minorHAnsi" w:hAnsiTheme="minorHAnsi" w:cs="Arial"/>
          <w:sz w:val="24"/>
          <w:szCs w:val="24"/>
        </w:rPr>
      </w:pPr>
    </w:p>
    <w:p w:rsidR="00AA08CA" w:rsidRPr="004445A7" w:rsidRDefault="00AA08CA" w:rsidP="00AA08CA">
      <w:pPr>
        <w:pStyle w:val="ListParagraph"/>
        <w:numPr>
          <w:ilvl w:val="0"/>
          <w:numId w:val="15"/>
        </w:numPr>
        <w:tabs>
          <w:tab w:val="left" w:pos="567"/>
          <w:tab w:val="left" w:pos="709"/>
        </w:tabs>
        <w:spacing w:after="0" w:line="240" w:lineRule="auto"/>
        <w:rPr>
          <w:rFonts w:asciiTheme="minorHAnsi" w:hAnsiTheme="minorHAnsi" w:cs="Arial"/>
          <w:b/>
          <w:sz w:val="24"/>
          <w:szCs w:val="24"/>
        </w:rPr>
      </w:pPr>
      <w:r w:rsidRPr="004445A7">
        <w:rPr>
          <w:rFonts w:asciiTheme="minorHAnsi" w:hAnsiTheme="minorHAnsi" w:cs="Arial"/>
          <w:b/>
          <w:sz w:val="24"/>
          <w:szCs w:val="24"/>
        </w:rPr>
        <w:t xml:space="preserve">Confidentiality </w:t>
      </w:r>
    </w:p>
    <w:p w:rsidR="00AA08CA" w:rsidRPr="004445A7" w:rsidRDefault="00AA08CA" w:rsidP="00AA08CA">
      <w:pPr>
        <w:pStyle w:val="ListParagraph"/>
        <w:tabs>
          <w:tab w:val="left" w:pos="567"/>
          <w:tab w:val="left" w:pos="709"/>
        </w:tabs>
        <w:spacing w:after="0" w:line="240" w:lineRule="auto"/>
        <w:ind w:left="360"/>
        <w:rPr>
          <w:rFonts w:asciiTheme="minorHAnsi" w:hAnsiTheme="minorHAnsi" w:cs="Arial"/>
          <w:b/>
          <w:sz w:val="24"/>
          <w:szCs w:val="24"/>
        </w:rPr>
      </w:pPr>
    </w:p>
    <w:p w:rsidR="00AA08CA" w:rsidRPr="004445A7" w:rsidRDefault="00AA08CA" w:rsidP="00AA08CA">
      <w:pPr>
        <w:tabs>
          <w:tab w:val="left" w:pos="567"/>
          <w:tab w:val="left" w:pos="709"/>
        </w:tabs>
        <w:spacing w:after="240" w:line="240" w:lineRule="auto"/>
        <w:rPr>
          <w:rFonts w:asciiTheme="minorHAnsi" w:hAnsiTheme="minorHAnsi" w:cs="Arial"/>
          <w:sz w:val="24"/>
          <w:szCs w:val="24"/>
        </w:rPr>
      </w:pPr>
      <w:r w:rsidRPr="004445A7">
        <w:rPr>
          <w:rFonts w:asciiTheme="minorHAnsi" w:hAnsiTheme="minorHAnsi" w:cs="Arial"/>
          <w:sz w:val="24"/>
          <w:szCs w:val="24"/>
        </w:rPr>
        <w:t xml:space="preserve">Brandon University recognizes the importance of confidentiality, and issues brought to the </w:t>
      </w:r>
      <w:r w:rsidR="00697012" w:rsidRPr="004445A7">
        <w:rPr>
          <w:rFonts w:asciiTheme="minorHAnsi" w:hAnsiTheme="minorHAnsi" w:cs="Arial"/>
          <w:sz w:val="24"/>
          <w:szCs w:val="24"/>
        </w:rPr>
        <w:t>DHRA</w:t>
      </w:r>
      <w:r w:rsidRPr="004445A7">
        <w:rPr>
          <w:rFonts w:asciiTheme="minorHAnsi" w:hAnsiTheme="minorHAnsi" w:cs="Arial"/>
          <w:sz w:val="24"/>
          <w:szCs w:val="24"/>
        </w:rPr>
        <w:t xml:space="preserve"> will be treated as confidential.  Confidentiality must be balanced with the University’s legal obligations to address discrimination and harassment, so at times information will need to be shared in order to investigate a matter, to address a risk or threat, or to comply with requests from legal entities.  This confidentiality extends to any member of the University community who may be privy to information or who possess</w:t>
      </w:r>
      <w:r w:rsidR="00242757">
        <w:rPr>
          <w:rFonts w:asciiTheme="minorHAnsi" w:hAnsiTheme="minorHAnsi" w:cs="Arial"/>
          <w:sz w:val="24"/>
          <w:szCs w:val="24"/>
        </w:rPr>
        <w:t>es</w:t>
      </w:r>
      <w:r w:rsidRPr="004445A7">
        <w:rPr>
          <w:rFonts w:asciiTheme="minorHAnsi" w:hAnsiTheme="minorHAnsi" w:cs="Arial"/>
          <w:sz w:val="24"/>
          <w:szCs w:val="24"/>
        </w:rPr>
        <w:t xml:space="preserve"> documentation about a complaint or investigation.  Breaches of confidentiality may be subject to penalties.</w:t>
      </w:r>
    </w:p>
    <w:p w:rsidR="00AA08CA" w:rsidRPr="004445A7" w:rsidRDefault="00AA08CA" w:rsidP="00AA08CA">
      <w:pPr>
        <w:tabs>
          <w:tab w:val="left" w:pos="567"/>
          <w:tab w:val="left" w:pos="709"/>
        </w:tabs>
        <w:spacing w:after="240" w:line="240" w:lineRule="auto"/>
        <w:rPr>
          <w:rFonts w:asciiTheme="minorHAnsi" w:hAnsiTheme="minorHAnsi" w:cs="Arial"/>
          <w:sz w:val="24"/>
          <w:szCs w:val="24"/>
        </w:rPr>
      </w:pPr>
      <w:r w:rsidRPr="004445A7">
        <w:rPr>
          <w:rFonts w:asciiTheme="minorHAnsi" w:hAnsiTheme="minorHAnsi" w:cs="Arial"/>
          <w:sz w:val="24"/>
          <w:szCs w:val="24"/>
        </w:rPr>
        <w:t xml:space="preserve">Confidentiality should not be confused with anonymity.  Those who bring forward a concern and wish for action to be taken on their concern must be prepared to be identified as the complainant.  The University will make every attempt to ensure that there are no reprisals against anyone making a complaint under this policy or participating in an investigation. </w:t>
      </w:r>
    </w:p>
    <w:p w:rsidR="00AA08CA" w:rsidRPr="004445A7" w:rsidRDefault="00AA08CA" w:rsidP="00AA08CA">
      <w:pPr>
        <w:tabs>
          <w:tab w:val="left" w:pos="567"/>
          <w:tab w:val="left" w:pos="709"/>
        </w:tabs>
        <w:spacing w:after="240" w:line="240" w:lineRule="auto"/>
        <w:rPr>
          <w:rFonts w:asciiTheme="minorHAnsi" w:hAnsiTheme="minorHAnsi" w:cs="Arial"/>
          <w:sz w:val="24"/>
          <w:szCs w:val="24"/>
        </w:rPr>
      </w:pPr>
      <w:r w:rsidRPr="004445A7">
        <w:rPr>
          <w:rFonts w:asciiTheme="minorHAnsi" w:hAnsiTheme="minorHAnsi" w:cs="Arial"/>
          <w:sz w:val="24"/>
          <w:szCs w:val="24"/>
        </w:rPr>
        <w:lastRenderedPageBreak/>
        <w:t xml:space="preserve">The </w:t>
      </w:r>
      <w:r w:rsidR="00697012" w:rsidRPr="004445A7">
        <w:rPr>
          <w:rFonts w:asciiTheme="minorHAnsi" w:hAnsiTheme="minorHAnsi" w:cs="Arial"/>
          <w:sz w:val="24"/>
          <w:szCs w:val="24"/>
        </w:rPr>
        <w:t>DHRA</w:t>
      </w:r>
      <w:r w:rsidRPr="004445A7">
        <w:rPr>
          <w:rFonts w:asciiTheme="minorHAnsi" w:hAnsiTheme="minorHAnsi" w:cs="Arial"/>
          <w:sz w:val="24"/>
          <w:szCs w:val="24"/>
        </w:rPr>
        <w:t xml:space="preserve"> will provide a summative report of issues dealt with under the </w:t>
      </w:r>
      <w:r w:rsidRPr="004445A7">
        <w:rPr>
          <w:rFonts w:asciiTheme="minorHAnsi" w:hAnsiTheme="minorHAnsi" w:cs="Arial"/>
          <w:i/>
          <w:sz w:val="24"/>
          <w:szCs w:val="24"/>
        </w:rPr>
        <w:t xml:space="preserve">Discrimination and Harassment </w:t>
      </w:r>
      <w:r w:rsidR="005219A4" w:rsidRPr="004445A7">
        <w:rPr>
          <w:rFonts w:asciiTheme="minorHAnsi" w:hAnsiTheme="minorHAnsi" w:cs="Arial"/>
          <w:i/>
          <w:sz w:val="24"/>
          <w:szCs w:val="24"/>
        </w:rPr>
        <w:t xml:space="preserve">Prevention </w:t>
      </w:r>
      <w:r w:rsidRPr="004445A7">
        <w:rPr>
          <w:rFonts w:asciiTheme="minorHAnsi" w:hAnsiTheme="minorHAnsi" w:cs="Arial"/>
          <w:i/>
          <w:sz w:val="24"/>
          <w:szCs w:val="24"/>
        </w:rPr>
        <w:t>Policy and Procedures</w:t>
      </w:r>
      <w:r w:rsidRPr="004445A7">
        <w:rPr>
          <w:rFonts w:asciiTheme="minorHAnsi" w:hAnsiTheme="minorHAnsi" w:cs="Arial"/>
          <w:sz w:val="24"/>
          <w:szCs w:val="24"/>
        </w:rPr>
        <w:t xml:space="preserve"> to the President on a yearly basis.  This report will not include personal information about the complainant, respondent or other parties to an incident or investigation. It will not include other details, such as department or job titles, which could lead to the identification of any of the parties.</w:t>
      </w:r>
    </w:p>
    <w:p w:rsidR="00AA08CA" w:rsidRPr="004445A7" w:rsidRDefault="00AA08CA" w:rsidP="00AA08CA">
      <w:pPr>
        <w:pStyle w:val="ListParagraph"/>
        <w:numPr>
          <w:ilvl w:val="0"/>
          <w:numId w:val="16"/>
        </w:numPr>
        <w:tabs>
          <w:tab w:val="left" w:pos="-1080"/>
          <w:tab w:val="left" w:pos="-630"/>
          <w:tab w:val="left" w:pos="567"/>
          <w:tab w:val="left" w:pos="709"/>
          <w:tab w:val="left" w:pos="993"/>
        </w:tabs>
        <w:spacing w:after="0" w:line="240" w:lineRule="auto"/>
        <w:rPr>
          <w:rFonts w:asciiTheme="minorHAnsi" w:hAnsiTheme="minorHAnsi" w:cs="Arial"/>
          <w:sz w:val="24"/>
          <w:szCs w:val="24"/>
        </w:rPr>
      </w:pPr>
      <w:r w:rsidRPr="004445A7">
        <w:rPr>
          <w:rFonts w:asciiTheme="minorHAnsi" w:eastAsia="Arial" w:hAnsiTheme="minorHAnsi" w:cs="Arial"/>
          <w:b/>
          <w:spacing w:val="1"/>
          <w:sz w:val="24"/>
          <w:szCs w:val="24"/>
        </w:rPr>
        <w:t xml:space="preserve">Malicious Complaints and Retaliation </w:t>
      </w:r>
    </w:p>
    <w:p w:rsidR="00AA08CA" w:rsidRPr="004445A7" w:rsidRDefault="00AA08CA" w:rsidP="00AA08CA">
      <w:pPr>
        <w:pStyle w:val="ListParagraph"/>
        <w:tabs>
          <w:tab w:val="left" w:pos="-1080"/>
          <w:tab w:val="left" w:pos="-630"/>
          <w:tab w:val="left" w:pos="567"/>
          <w:tab w:val="left" w:pos="709"/>
          <w:tab w:val="left" w:pos="993"/>
        </w:tabs>
        <w:spacing w:after="0" w:line="240" w:lineRule="auto"/>
        <w:ind w:left="360"/>
        <w:rPr>
          <w:rFonts w:asciiTheme="minorHAnsi" w:eastAsia="Arial" w:hAnsiTheme="minorHAnsi" w:cs="Arial"/>
          <w:b/>
          <w:spacing w:val="1"/>
          <w:sz w:val="24"/>
          <w:szCs w:val="24"/>
        </w:rPr>
      </w:pPr>
    </w:p>
    <w:p w:rsidR="00AA08CA" w:rsidRPr="004445A7" w:rsidRDefault="00AA08CA" w:rsidP="00AA08CA">
      <w:pPr>
        <w:pStyle w:val="ListParagraph"/>
        <w:tabs>
          <w:tab w:val="left" w:pos="-1080"/>
          <w:tab w:val="left" w:pos="-630"/>
          <w:tab w:val="left" w:pos="567"/>
          <w:tab w:val="left" w:pos="709"/>
          <w:tab w:val="left" w:pos="993"/>
        </w:tabs>
        <w:spacing w:after="0" w:line="240" w:lineRule="auto"/>
        <w:ind w:left="0"/>
        <w:rPr>
          <w:rFonts w:asciiTheme="minorHAnsi" w:hAnsiTheme="minorHAnsi" w:cs="Arial"/>
          <w:sz w:val="24"/>
          <w:szCs w:val="24"/>
        </w:rPr>
      </w:pPr>
      <w:r w:rsidRPr="004445A7">
        <w:rPr>
          <w:rFonts w:asciiTheme="minorHAnsi" w:eastAsia="Arial" w:hAnsiTheme="minorHAnsi" w:cs="Arial"/>
          <w:spacing w:val="4"/>
          <w:sz w:val="24"/>
          <w:szCs w:val="24"/>
        </w:rPr>
        <w:t>Maliciously</w:t>
      </w:r>
      <w:r w:rsidRPr="004445A7">
        <w:rPr>
          <w:rFonts w:asciiTheme="minorHAnsi" w:eastAsia="Arial" w:hAnsiTheme="minorHAnsi" w:cs="Arial"/>
          <w:spacing w:val="-14"/>
          <w:sz w:val="24"/>
          <w:szCs w:val="24"/>
        </w:rPr>
        <w:t xml:space="preserve"> </w:t>
      </w:r>
      <w:r w:rsidRPr="004445A7">
        <w:rPr>
          <w:rFonts w:asciiTheme="minorHAnsi" w:eastAsia="Arial" w:hAnsiTheme="minorHAnsi" w:cs="Arial"/>
          <w:sz w:val="24"/>
          <w:szCs w:val="24"/>
        </w:rPr>
        <w:t>a</w:t>
      </w:r>
      <w:r w:rsidRPr="004445A7">
        <w:rPr>
          <w:rFonts w:asciiTheme="minorHAnsi" w:eastAsia="Arial" w:hAnsiTheme="minorHAnsi" w:cs="Arial"/>
          <w:spacing w:val="2"/>
          <w:sz w:val="24"/>
          <w:szCs w:val="24"/>
        </w:rPr>
        <w:t>n</w:t>
      </w:r>
      <w:r w:rsidRPr="004445A7">
        <w:rPr>
          <w:rFonts w:asciiTheme="minorHAnsi" w:eastAsia="Arial" w:hAnsiTheme="minorHAnsi" w:cs="Arial"/>
          <w:sz w:val="24"/>
          <w:szCs w:val="24"/>
        </w:rPr>
        <w:t>d</w:t>
      </w:r>
      <w:r w:rsidRPr="004445A7">
        <w:rPr>
          <w:rFonts w:asciiTheme="minorHAnsi" w:eastAsia="Arial" w:hAnsiTheme="minorHAnsi" w:cs="Arial"/>
          <w:spacing w:val="-4"/>
          <w:sz w:val="24"/>
          <w:szCs w:val="24"/>
        </w:rPr>
        <w:t xml:space="preserve"> </w:t>
      </w:r>
      <w:r w:rsidRPr="004445A7">
        <w:rPr>
          <w:rFonts w:asciiTheme="minorHAnsi" w:eastAsia="Arial" w:hAnsiTheme="minorHAnsi" w:cs="Arial"/>
          <w:spacing w:val="2"/>
          <w:sz w:val="24"/>
          <w:szCs w:val="24"/>
        </w:rPr>
        <w:t>d</w:t>
      </w:r>
      <w:r w:rsidRPr="004445A7">
        <w:rPr>
          <w:rFonts w:asciiTheme="minorHAnsi" w:eastAsia="Arial" w:hAnsiTheme="minorHAnsi" w:cs="Arial"/>
          <w:sz w:val="24"/>
          <w:szCs w:val="24"/>
        </w:rPr>
        <w:t>e</w:t>
      </w:r>
      <w:r w:rsidRPr="004445A7">
        <w:rPr>
          <w:rFonts w:asciiTheme="minorHAnsi" w:eastAsia="Arial" w:hAnsiTheme="minorHAnsi" w:cs="Arial"/>
          <w:spacing w:val="1"/>
          <w:sz w:val="24"/>
          <w:szCs w:val="24"/>
        </w:rPr>
        <w:t>l</w:t>
      </w:r>
      <w:r w:rsidRPr="004445A7">
        <w:rPr>
          <w:rFonts w:asciiTheme="minorHAnsi" w:eastAsia="Arial" w:hAnsiTheme="minorHAnsi" w:cs="Arial"/>
          <w:spacing w:val="-1"/>
          <w:sz w:val="24"/>
          <w:szCs w:val="24"/>
        </w:rPr>
        <w:t>i</w:t>
      </w:r>
      <w:r w:rsidRPr="004445A7">
        <w:rPr>
          <w:rFonts w:asciiTheme="minorHAnsi" w:eastAsia="Arial" w:hAnsiTheme="minorHAnsi" w:cs="Arial"/>
          <w:sz w:val="24"/>
          <w:szCs w:val="24"/>
        </w:rPr>
        <w:t>be</w:t>
      </w:r>
      <w:r w:rsidRPr="004445A7">
        <w:rPr>
          <w:rFonts w:asciiTheme="minorHAnsi" w:eastAsia="Arial" w:hAnsiTheme="minorHAnsi" w:cs="Arial"/>
          <w:spacing w:val="1"/>
          <w:sz w:val="24"/>
          <w:szCs w:val="24"/>
        </w:rPr>
        <w:t>r</w:t>
      </w:r>
      <w:r w:rsidRPr="004445A7">
        <w:rPr>
          <w:rFonts w:asciiTheme="minorHAnsi" w:eastAsia="Arial" w:hAnsiTheme="minorHAnsi" w:cs="Arial"/>
          <w:spacing w:val="2"/>
          <w:sz w:val="24"/>
          <w:szCs w:val="24"/>
        </w:rPr>
        <w:t>a</w:t>
      </w:r>
      <w:r w:rsidRPr="004445A7">
        <w:rPr>
          <w:rFonts w:asciiTheme="minorHAnsi" w:eastAsia="Arial" w:hAnsiTheme="minorHAnsi" w:cs="Arial"/>
          <w:sz w:val="24"/>
          <w:szCs w:val="24"/>
        </w:rPr>
        <w:t>te</w:t>
      </w:r>
      <w:r w:rsidRPr="004445A7">
        <w:rPr>
          <w:rFonts w:asciiTheme="minorHAnsi" w:eastAsia="Arial" w:hAnsiTheme="minorHAnsi" w:cs="Arial"/>
          <w:spacing w:val="4"/>
          <w:sz w:val="24"/>
          <w:szCs w:val="24"/>
        </w:rPr>
        <w:t>l</w:t>
      </w:r>
      <w:r w:rsidRPr="004445A7">
        <w:rPr>
          <w:rFonts w:asciiTheme="minorHAnsi" w:eastAsia="Arial" w:hAnsiTheme="minorHAnsi" w:cs="Arial"/>
          <w:sz w:val="24"/>
          <w:szCs w:val="24"/>
        </w:rPr>
        <w:t>y</w:t>
      </w:r>
      <w:r w:rsidRPr="004445A7">
        <w:rPr>
          <w:rFonts w:asciiTheme="minorHAnsi" w:eastAsia="Arial" w:hAnsiTheme="minorHAnsi" w:cs="Arial"/>
          <w:spacing w:val="-12"/>
          <w:sz w:val="24"/>
          <w:szCs w:val="24"/>
        </w:rPr>
        <w:t xml:space="preserve"> </w:t>
      </w:r>
      <w:r w:rsidRPr="004445A7">
        <w:rPr>
          <w:rFonts w:asciiTheme="minorHAnsi" w:eastAsia="Arial" w:hAnsiTheme="minorHAnsi" w:cs="Arial"/>
          <w:spacing w:val="4"/>
          <w:sz w:val="24"/>
          <w:szCs w:val="24"/>
        </w:rPr>
        <w:t>m</w:t>
      </w:r>
      <w:r w:rsidRPr="004445A7">
        <w:rPr>
          <w:rFonts w:asciiTheme="minorHAnsi" w:eastAsia="Arial" w:hAnsiTheme="minorHAnsi" w:cs="Arial"/>
          <w:spacing w:val="-3"/>
          <w:sz w:val="24"/>
          <w:szCs w:val="24"/>
        </w:rPr>
        <w:t>a</w:t>
      </w:r>
      <w:r w:rsidRPr="004445A7">
        <w:rPr>
          <w:rFonts w:asciiTheme="minorHAnsi" w:eastAsia="Arial" w:hAnsiTheme="minorHAnsi" w:cs="Arial"/>
          <w:spacing w:val="4"/>
          <w:sz w:val="24"/>
          <w:szCs w:val="24"/>
        </w:rPr>
        <w:t>k</w:t>
      </w:r>
      <w:r w:rsidRPr="004445A7">
        <w:rPr>
          <w:rFonts w:asciiTheme="minorHAnsi" w:eastAsia="Arial" w:hAnsiTheme="minorHAnsi" w:cs="Arial"/>
          <w:spacing w:val="-1"/>
          <w:sz w:val="24"/>
          <w:szCs w:val="24"/>
        </w:rPr>
        <w:t>i</w:t>
      </w:r>
      <w:r w:rsidRPr="004445A7">
        <w:rPr>
          <w:rFonts w:asciiTheme="minorHAnsi" w:eastAsia="Arial" w:hAnsiTheme="minorHAnsi" w:cs="Arial"/>
          <w:sz w:val="24"/>
          <w:szCs w:val="24"/>
        </w:rPr>
        <w:t>ng</w:t>
      </w:r>
      <w:r w:rsidRPr="004445A7">
        <w:rPr>
          <w:rFonts w:asciiTheme="minorHAnsi" w:eastAsia="Arial" w:hAnsiTheme="minorHAnsi" w:cs="Arial"/>
          <w:spacing w:val="-7"/>
          <w:sz w:val="24"/>
          <w:szCs w:val="24"/>
        </w:rPr>
        <w:t xml:space="preserve"> </w:t>
      </w:r>
      <w:r w:rsidRPr="004445A7">
        <w:rPr>
          <w:rFonts w:asciiTheme="minorHAnsi" w:eastAsia="Arial" w:hAnsiTheme="minorHAnsi" w:cs="Arial"/>
          <w:sz w:val="24"/>
          <w:szCs w:val="24"/>
        </w:rPr>
        <w:t>a</w:t>
      </w:r>
      <w:r w:rsidRPr="004445A7">
        <w:rPr>
          <w:rFonts w:asciiTheme="minorHAnsi" w:eastAsia="Arial" w:hAnsiTheme="minorHAnsi" w:cs="Arial"/>
          <w:spacing w:val="-2"/>
          <w:sz w:val="24"/>
          <w:szCs w:val="24"/>
        </w:rPr>
        <w:t xml:space="preserve"> </w:t>
      </w:r>
      <w:r w:rsidRPr="004445A7">
        <w:rPr>
          <w:rFonts w:asciiTheme="minorHAnsi" w:eastAsia="Arial" w:hAnsiTheme="minorHAnsi" w:cs="Arial"/>
          <w:spacing w:val="2"/>
          <w:sz w:val="24"/>
          <w:szCs w:val="24"/>
        </w:rPr>
        <w:t>f</w:t>
      </w:r>
      <w:r w:rsidRPr="004445A7">
        <w:rPr>
          <w:rFonts w:asciiTheme="minorHAnsi" w:eastAsia="Arial" w:hAnsiTheme="minorHAnsi" w:cs="Arial"/>
          <w:sz w:val="24"/>
          <w:szCs w:val="24"/>
        </w:rPr>
        <w:t>a</w:t>
      </w:r>
      <w:r w:rsidRPr="004445A7">
        <w:rPr>
          <w:rFonts w:asciiTheme="minorHAnsi" w:eastAsia="Arial" w:hAnsiTheme="minorHAnsi" w:cs="Arial"/>
          <w:spacing w:val="-1"/>
          <w:sz w:val="24"/>
          <w:szCs w:val="24"/>
        </w:rPr>
        <w:t>l</w:t>
      </w:r>
      <w:r w:rsidRPr="004445A7">
        <w:rPr>
          <w:rFonts w:asciiTheme="minorHAnsi" w:eastAsia="Arial" w:hAnsiTheme="minorHAnsi" w:cs="Arial"/>
          <w:spacing w:val="1"/>
          <w:sz w:val="24"/>
          <w:szCs w:val="24"/>
        </w:rPr>
        <w:t>s</w:t>
      </w:r>
      <w:r w:rsidRPr="004445A7">
        <w:rPr>
          <w:rFonts w:asciiTheme="minorHAnsi" w:eastAsia="Arial" w:hAnsiTheme="minorHAnsi" w:cs="Arial"/>
          <w:sz w:val="24"/>
          <w:szCs w:val="24"/>
        </w:rPr>
        <w:t>e</w:t>
      </w:r>
      <w:r w:rsidRPr="004445A7">
        <w:rPr>
          <w:rFonts w:asciiTheme="minorHAnsi" w:eastAsia="Arial" w:hAnsiTheme="minorHAnsi" w:cs="Arial"/>
          <w:spacing w:val="-5"/>
          <w:sz w:val="24"/>
          <w:szCs w:val="24"/>
        </w:rPr>
        <w:t xml:space="preserve"> </w:t>
      </w:r>
      <w:r w:rsidRPr="004445A7">
        <w:rPr>
          <w:rFonts w:asciiTheme="minorHAnsi" w:eastAsia="Arial" w:hAnsiTheme="minorHAnsi" w:cs="Arial"/>
          <w:spacing w:val="1"/>
          <w:sz w:val="24"/>
          <w:szCs w:val="24"/>
        </w:rPr>
        <w:t>c</w:t>
      </w:r>
      <w:r w:rsidRPr="004445A7">
        <w:rPr>
          <w:rFonts w:asciiTheme="minorHAnsi" w:eastAsia="Arial" w:hAnsiTheme="minorHAnsi" w:cs="Arial"/>
          <w:sz w:val="24"/>
          <w:szCs w:val="24"/>
        </w:rPr>
        <w:t>o</w:t>
      </w:r>
      <w:r w:rsidRPr="004445A7">
        <w:rPr>
          <w:rFonts w:asciiTheme="minorHAnsi" w:eastAsia="Arial" w:hAnsiTheme="minorHAnsi" w:cs="Arial"/>
          <w:spacing w:val="4"/>
          <w:sz w:val="24"/>
          <w:szCs w:val="24"/>
        </w:rPr>
        <w:t>m</w:t>
      </w:r>
      <w:r w:rsidRPr="004445A7">
        <w:rPr>
          <w:rFonts w:asciiTheme="minorHAnsi" w:eastAsia="Arial" w:hAnsiTheme="minorHAnsi" w:cs="Arial"/>
          <w:sz w:val="24"/>
          <w:szCs w:val="24"/>
        </w:rPr>
        <w:t>p</w:t>
      </w:r>
      <w:r w:rsidRPr="004445A7">
        <w:rPr>
          <w:rFonts w:asciiTheme="minorHAnsi" w:eastAsia="Arial" w:hAnsiTheme="minorHAnsi" w:cs="Arial"/>
          <w:spacing w:val="-1"/>
          <w:sz w:val="24"/>
          <w:szCs w:val="24"/>
        </w:rPr>
        <w:t>l</w:t>
      </w:r>
      <w:r w:rsidRPr="004445A7">
        <w:rPr>
          <w:rFonts w:asciiTheme="minorHAnsi" w:eastAsia="Arial" w:hAnsiTheme="minorHAnsi" w:cs="Arial"/>
          <w:sz w:val="24"/>
          <w:szCs w:val="24"/>
        </w:rPr>
        <w:t>a</w:t>
      </w:r>
      <w:r w:rsidRPr="004445A7">
        <w:rPr>
          <w:rFonts w:asciiTheme="minorHAnsi" w:eastAsia="Arial" w:hAnsiTheme="minorHAnsi" w:cs="Arial"/>
          <w:spacing w:val="-1"/>
          <w:sz w:val="24"/>
          <w:szCs w:val="24"/>
        </w:rPr>
        <w:t>i</w:t>
      </w:r>
      <w:r w:rsidRPr="004445A7">
        <w:rPr>
          <w:rFonts w:asciiTheme="minorHAnsi" w:eastAsia="Arial" w:hAnsiTheme="minorHAnsi" w:cs="Arial"/>
          <w:sz w:val="24"/>
          <w:szCs w:val="24"/>
        </w:rPr>
        <w:t xml:space="preserve">nt under this policy or any other Brandon University policy will be considered an act of harassment and </w:t>
      </w:r>
      <w:r w:rsidRPr="004445A7">
        <w:rPr>
          <w:rFonts w:asciiTheme="minorHAnsi" w:eastAsia="Arial" w:hAnsiTheme="minorHAnsi" w:cs="Arial"/>
          <w:spacing w:val="-7"/>
          <w:sz w:val="24"/>
          <w:szCs w:val="24"/>
        </w:rPr>
        <w:t>will be treated as such.  R</w:t>
      </w:r>
      <w:r w:rsidRPr="004445A7">
        <w:rPr>
          <w:rFonts w:asciiTheme="minorHAnsi" w:eastAsia="Arial" w:hAnsiTheme="minorHAnsi" w:cs="Arial"/>
          <w:sz w:val="24"/>
          <w:szCs w:val="24"/>
        </w:rPr>
        <w:t>eta</w:t>
      </w:r>
      <w:r w:rsidRPr="004445A7">
        <w:rPr>
          <w:rFonts w:asciiTheme="minorHAnsi" w:eastAsia="Arial" w:hAnsiTheme="minorHAnsi" w:cs="Arial"/>
          <w:spacing w:val="1"/>
          <w:sz w:val="24"/>
          <w:szCs w:val="24"/>
        </w:rPr>
        <w:t>l</w:t>
      </w:r>
      <w:r w:rsidRPr="004445A7">
        <w:rPr>
          <w:rFonts w:asciiTheme="minorHAnsi" w:eastAsia="Arial" w:hAnsiTheme="minorHAnsi" w:cs="Arial"/>
          <w:spacing w:val="-1"/>
          <w:sz w:val="24"/>
          <w:szCs w:val="24"/>
        </w:rPr>
        <w:t>i</w:t>
      </w:r>
      <w:r w:rsidRPr="004445A7">
        <w:rPr>
          <w:rFonts w:asciiTheme="minorHAnsi" w:eastAsia="Arial" w:hAnsiTheme="minorHAnsi" w:cs="Arial"/>
          <w:sz w:val="24"/>
          <w:szCs w:val="24"/>
        </w:rPr>
        <w:t>a</w:t>
      </w:r>
      <w:r w:rsidRPr="004445A7">
        <w:rPr>
          <w:rFonts w:asciiTheme="minorHAnsi" w:eastAsia="Arial" w:hAnsiTheme="minorHAnsi" w:cs="Arial"/>
          <w:spacing w:val="2"/>
          <w:sz w:val="24"/>
          <w:szCs w:val="24"/>
        </w:rPr>
        <w:t>t</w:t>
      </w:r>
      <w:r w:rsidRPr="004445A7">
        <w:rPr>
          <w:rFonts w:asciiTheme="minorHAnsi" w:eastAsia="Arial" w:hAnsiTheme="minorHAnsi" w:cs="Arial"/>
          <w:spacing w:val="-1"/>
          <w:sz w:val="24"/>
          <w:szCs w:val="24"/>
        </w:rPr>
        <w:t>ing</w:t>
      </w:r>
      <w:r w:rsidRPr="004445A7">
        <w:rPr>
          <w:rFonts w:asciiTheme="minorHAnsi" w:eastAsia="Arial" w:hAnsiTheme="minorHAnsi" w:cs="Arial"/>
          <w:spacing w:val="-7"/>
          <w:sz w:val="24"/>
          <w:szCs w:val="24"/>
        </w:rPr>
        <w:t xml:space="preserve"> </w:t>
      </w:r>
      <w:r w:rsidRPr="004445A7">
        <w:rPr>
          <w:rFonts w:asciiTheme="minorHAnsi" w:eastAsia="Arial" w:hAnsiTheme="minorHAnsi" w:cs="Arial"/>
          <w:sz w:val="24"/>
          <w:szCs w:val="24"/>
        </w:rPr>
        <w:t>ag</w:t>
      </w:r>
      <w:r w:rsidRPr="004445A7">
        <w:rPr>
          <w:rFonts w:asciiTheme="minorHAnsi" w:eastAsia="Arial" w:hAnsiTheme="minorHAnsi" w:cs="Arial"/>
          <w:spacing w:val="2"/>
          <w:sz w:val="24"/>
          <w:szCs w:val="24"/>
        </w:rPr>
        <w:t>a</w:t>
      </w:r>
      <w:r w:rsidRPr="004445A7">
        <w:rPr>
          <w:rFonts w:asciiTheme="minorHAnsi" w:eastAsia="Arial" w:hAnsiTheme="minorHAnsi" w:cs="Arial"/>
          <w:spacing w:val="-1"/>
          <w:sz w:val="24"/>
          <w:szCs w:val="24"/>
        </w:rPr>
        <w:t>i</w:t>
      </w:r>
      <w:r w:rsidRPr="004445A7">
        <w:rPr>
          <w:rFonts w:asciiTheme="minorHAnsi" w:eastAsia="Arial" w:hAnsiTheme="minorHAnsi" w:cs="Arial"/>
          <w:sz w:val="24"/>
          <w:szCs w:val="24"/>
        </w:rPr>
        <w:t>n</w:t>
      </w:r>
      <w:r w:rsidRPr="004445A7">
        <w:rPr>
          <w:rFonts w:asciiTheme="minorHAnsi" w:eastAsia="Arial" w:hAnsiTheme="minorHAnsi" w:cs="Arial"/>
          <w:spacing w:val="1"/>
          <w:sz w:val="24"/>
          <w:szCs w:val="24"/>
        </w:rPr>
        <w:t>s</w:t>
      </w:r>
      <w:r w:rsidRPr="004445A7">
        <w:rPr>
          <w:rFonts w:asciiTheme="minorHAnsi" w:eastAsia="Arial" w:hAnsiTheme="minorHAnsi" w:cs="Arial"/>
          <w:sz w:val="24"/>
          <w:szCs w:val="24"/>
        </w:rPr>
        <w:t>t</w:t>
      </w:r>
      <w:r w:rsidRPr="004445A7">
        <w:rPr>
          <w:rFonts w:asciiTheme="minorHAnsi" w:eastAsia="Arial" w:hAnsiTheme="minorHAnsi" w:cs="Arial"/>
          <w:spacing w:val="-7"/>
          <w:sz w:val="24"/>
          <w:szCs w:val="24"/>
        </w:rPr>
        <w:t xml:space="preserve"> </w:t>
      </w:r>
      <w:r w:rsidRPr="004445A7">
        <w:rPr>
          <w:rFonts w:asciiTheme="minorHAnsi" w:eastAsia="Arial" w:hAnsiTheme="minorHAnsi" w:cs="Arial"/>
          <w:spacing w:val="1"/>
          <w:sz w:val="24"/>
          <w:szCs w:val="24"/>
        </w:rPr>
        <w:t>s</w:t>
      </w:r>
      <w:r w:rsidRPr="004445A7">
        <w:rPr>
          <w:rFonts w:asciiTheme="minorHAnsi" w:eastAsia="Arial" w:hAnsiTheme="minorHAnsi" w:cs="Arial"/>
          <w:sz w:val="24"/>
          <w:szCs w:val="24"/>
        </w:rPr>
        <w:t>o</w:t>
      </w:r>
      <w:r w:rsidRPr="004445A7">
        <w:rPr>
          <w:rFonts w:asciiTheme="minorHAnsi" w:eastAsia="Arial" w:hAnsiTheme="minorHAnsi" w:cs="Arial"/>
          <w:spacing w:val="4"/>
          <w:sz w:val="24"/>
          <w:szCs w:val="24"/>
        </w:rPr>
        <w:t>m</w:t>
      </w:r>
      <w:r w:rsidRPr="004445A7">
        <w:rPr>
          <w:rFonts w:asciiTheme="minorHAnsi" w:eastAsia="Arial" w:hAnsiTheme="minorHAnsi" w:cs="Arial"/>
          <w:sz w:val="24"/>
          <w:szCs w:val="24"/>
        </w:rPr>
        <w:t>eone who</w:t>
      </w:r>
      <w:r w:rsidRPr="004445A7">
        <w:rPr>
          <w:rFonts w:asciiTheme="minorHAnsi" w:eastAsia="Arial" w:hAnsiTheme="minorHAnsi" w:cs="Arial"/>
          <w:spacing w:val="-5"/>
          <w:sz w:val="24"/>
          <w:szCs w:val="24"/>
        </w:rPr>
        <w:t xml:space="preserve"> </w:t>
      </w:r>
      <w:r w:rsidRPr="004445A7">
        <w:rPr>
          <w:rFonts w:asciiTheme="minorHAnsi" w:eastAsia="Arial" w:hAnsiTheme="minorHAnsi" w:cs="Arial"/>
          <w:spacing w:val="2"/>
          <w:sz w:val="24"/>
          <w:szCs w:val="24"/>
        </w:rPr>
        <w:t>h</w:t>
      </w:r>
      <w:r w:rsidRPr="004445A7">
        <w:rPr>
          <w:rFonts w:asciiTheme="minorHAnsi" w:eastAsia="Arial" w:hAnsiTheme="minorHAnsi" w:cs="Arial"/>
          <w:sz w:val="24"/>
          <w:szCs w:val="24"/>
        </w:rPr>
        <w:t>as</w:t>
      </w:r>
      <w:r w:rsidRPr="004445A7">
        <w:rPr>
          <w:rFonts w:asciiTheme="minorHAnsi" w:eastAsia="Arial" w:hAnsiTheme="minorHAnsi" w:cs="Arial"/>
          <w:spacing w:val="-2"/>
          <w:sz w:val="24"/>
          <w:szCs w:val="24"/>
        </w:rPr>
        <w:t xml:space="preserve"> </w:t>
      </w:r>
      <w:r w:rsidRPr="004445A7">
        <w:rPr>
          <w:rFonts w:asciiTheme="minorHAnsi" w:eastAsia="Arial" w:hAnsiTheme="minorHAnsi" w:cs="Arial"/>
          <w:spacing w:val="4"/>
          <w:sz w:val="24"/>
          <w:szCs w:val="24"/>
        </w:rPr>
        <w:t>m</w:t>
      </w:r>
      <w:r w:rsidRPr="004445A7">
        <w:rPr>
          <w:rFonts w:asciiTheme="minorHAnsi" w:eastAsia="Arial" w:hAnsiTheme="minorHAnsi" w:cs="Arial"/>
          <w:sz w:val="24"/>
          <w:szCs w:val="24"/>
        </w:rPr>
        <w:t>ade</w:t>
      </w:r>
      <w:r w:rsidRPr="004445A7">
        <w:rPr>
          <w:rFonts w:asciiTheme="minorHAnsi" w:eastAsia="Arial" w:hAnsiTheme="minorHAnsi" w:cs="Arial"/>
          <w:spacing w:val="-6"/>
          <w:sz w:val="24"/>
          <w:szCs w:val="24"/>
        </w:rPr>
        <w:t xml:space="preserve"> </w:t>
      </w:r>
      <w:r w:rsidRPr="004445A7">
        <w:rPr>
          <w:rFonts w:asciiTheme="minorHAnsi" w:eastAsia="Arial" w:hAnsiTheme="minorHAnsi" w:cs="Arial"/>
          <w:sz w:val="24"/>
          <w:szCs w:val="24"/>
        </w:rPr>
        <w:t>a</w:t>
      </w:r>
      <w:r w:rsidRPr="004445A7">
        <w:rPr>
          <w:rFonts w:asciiTheme="minorHAnsi" w:eastAsia="Arial" w:hAnsiTheme="minorHAnsi" w:cs="Arial"/>
          <w:spacing w:val="-2"/>
          <w:sz w:val="24"/>
          <w:szCs w:val="24"/>
        </w:rPr>
        <w:t xml:space="preserve"> </w:t>
      </w:r>
      <w:r w:rsidRPr="004445A7">
        <w:rPr>
          <w:rFonts w:asciiTheme="minorHAnsi" w:eastAsia="Arial" w:hAnsiTheme="minorHAnsi" w:cs="Arial"/>
          <w:spacing w:val="1"/>
          <w:sz w:val="24"/>
          <w:szCs w:val="24"/>
        </w:rPr>
        <w:t>c</w:t>
      </w:r>
      <w:r w:rsidRPr="004445A7">
        <w:rPr>
          <w:rFonts w:asciiTheme="minorHAnsi" w:eastAsia="Arial" w:hAnsiTheme="minorHAnsi" w:cs="Arial"/>
          <w:sz w:val="24"/>
          <w:szCs w:val="24"/>
        </w:rPr>
        <w:t>o</w:t>
      </w:r>
      <w:r w:rsidRPr="004445A7">
        <w:rPr>
          <w:rFonts w:asciiTheme="minorHAnsi" w:eastAsia="Arial" w:hAnsiTheme="minorHAnsi" w:cs="Arial"/>
          <w:spacing w:val="4"/>
          <w:sz w:val="24"/>
          <w:szCs w:val="24"/>
        </w:rPr>
        <w:t>m</w:t>
      </w:r>
      <w:r w:rsidRPr="004445A7">
        <w:rPr>
          <w:rFonts w:asciiTheme="minorHAnsi" w:eastAsia="Arial" w:hAnsiTheme="minorHAnsi" w:cs="Arial"/>
          <w:sz w:val="24"/>
          <w:szCs w:val="24"/>
        </w:rPr>
        <w:t>p</w:t>
      </w:r>
      <w:r w:rsidRPr="004445A7">
        <w:rPr>
          <w:rFonts w:asciiTheme="minorHAnsi" w:eastAsia="Arial" w:hAnsiTheme="minorHAnsi" w:cs="Arial"/>
          <w:spacing w:val="-1"/>
          <w:sz w:val="24"/>
          <w:szCs w:val="24"/>
        </w:rPr>
        <w:t>l</w:t>
      </w:r>
      <w:r w:rsidRPr="004445A7">
        <w:rPr>
          <w:rFonts w:asciiTheme="minorHAnsi" w:eastAsia="Arial" w:hAnsiTheme="minorHAnsi" w:cs="Arial"/>
          <w:sz w:val="24"/>
          <w:szCs w:val="24"/>
        </w:rPr>
        <w:t>a</w:t>
      </w:r>
      <w:r w:rsidRPr="004445A7">
        <w:rPr>
          <w:rFonts w:asciiTheme="minorHAnsi" w:eastAsia="Arial" w:hAnsiTheme="minorHAnsi" w:cs="Arial"/>
          <w:spacing w:val="-1"/>
          <w:sz w:val="24"/>
          <w:szCs w:val="24"/>
        </w:rPr>
        <w:t>i</w:t>
      </w:r>
      <w:r w:rsidRPr="004445A7">
        <w:rPr>
          <w:rFonts w:asciiTheme="minorHAnsi" w:eastAsia="Arial" w:hAnsiTheme="minorHAnsi" w:cs="Arial"/>
          <w:sz w:val="24"/>
          <w:szCs w:val="24"/>
        </w:rPr>
        <w:t>nt</w:t>
      </w:r>
      <w:r w:rsidRPr="004445A7">
        <w:rPr>
          <w:rFonts w:asciiTheme="minorHAnsi" w:eastAsia="Arial" w:hAnsiTheme="minorHAnsi" w:cs="Arial"/>
          <w:spacing w:val="-5"/>
          <w:sz w:val="24"/>
          <w:szCs w:val="24"/>
        </w:rPr>
        <w:t xml:space="preserve"> in good faith </w:t>
      </w:r>
      <w:r w:rsidRPr="004445A7">
        <w:rPr>
          <w:rFonts w:asciiTheme="minorHAnsi" w:eastAsia="Arial" w:hAnsiTheme="minorHAnsi" w:cs="Arial"/>
          <w:sz w:val="24"/>
          <w:szCs w:val="24"/>
        </w:rPr>
        <w:t>under</w:t>
      </w:r>
      <w:r w:rsidRPr="004445A7">
        <w:rPr>
          <w:rFonts w:asciiTheme="minorHAnsi" w:eastAsia="Arial" w:hAnsiTheme="minorHAnsi" w:cs="Arial"/>
          <w:spacing w:val="-5"/>
          <w:sz w:val="24"/>
          <w:szCs w:val="24"/>
        </w:rPr>
        <w:t xml:space="preserve"> </w:t>
      </w:r>
      <w:r w:rsidRPr="004445A7">
        <w:rPr>
          <w:rFonts w:asciiTheme="minorHAnsi" w:eastAsia="Arial" w:hAnsiTheme="minorHAnsi" w:cs="Arial"/>
          <w:spacing w:val="2"/>
          <w:sz w:val="24"/>
          <w:szCs w:val="24"/>
        </w:rPr>
        <w:t>t</w:t>
      </w:r>
      <w:r w:rsidRPr="004445A7">
        <w:rPr>
          <w:rFonts w:asciiTheme="minorHAnsi" w:eastAsia="Arial" w:hAnsiTheme="minorHAnsi" w:cs="Arial"/>
          <w:sz w:val="24"/>
          <w:szCs w:val="24"/>
        </w:rPr>
        <w:t>h</w:t>
      </w:r>
      <w:r w:rsidRPr="004445A7">
        <w:rPr>
          <w:rFonts w:asciiTheme="minorHAnsi" w:eastAsia="Arial" w:hAnsiTheme="minorHAnsi" w:cs="Arial"/>
          <w:spacing w:val="-1"/>
          <w:sz w:val="24"/>
          <w:szCs w:val="24"/>
        </w:rPr>
        <w:t>i</w:t>
      </w:r>
      <w:r w:rsidRPr="004445A7">
        <w:rPr>
          <w:rFonts w:asciiTheme="minorHAnsi" w:eastAsia="Arial" w:hAnsiTheme="minorHAnsi" w:cs="Arial"/>
          <w:sz w:val="24"/>
          <w:szCs w:val="24"/>
        </w:rPr>
        <w:t>s</w:t>
      </w:r>
      <w:r w:rsidRPr="004445A7">
        <w:rPr>
          <w:rFonts w:asciiTheme="minorHAnsi" w:eastAsia="Arial" w:hAnsiTheme="minorHAnsi" w:cs="Arial"/>
          <w:spacing w:val="-2"/>
          <w:sz w:val="24"/>
          <w:szCs w:val="24"/>
        </w:rPr>
        <w:t xml:space="preserve"> </w:t>
      </w:r>
      <w:r w:rsidR="00DD37E3" w:rsidRPr="004445A7">
        <w:rPr>
          <w:rFonts w:asciiTheme="minorHAnsi" w:eastAsia="Arial" w:hAnsiTheme="minorHAnsi" w:cs="Arial"/>
          <w:spacing w:val="2"/>
          <w:sz w:val="24"/>
          <w:szCs w:val="24"/>
        </w:rPr>
        <w:t>p</w:t>
      </w:r>
      <w:r w:rsidRPr="004445A7">
        <w:rPr>
          <w:rFonts w:asciiTheme="minorHAnsi" w:eastAsia="Arial" w:hAnsiTheme="minorHAnsi" w:cs="Arial"/>
          <w:sz w:val="24"/>
          <w:szCs w:val="24"/>
        </w:rPr>
        <w:t>o</w:t>
      </w:r>
      <w:r w:rsidRPr="004445A7">
        <w:rPr>
          <w:rFonts w:asciiTheme="minorHAnsi" w:eastAsia="Arial" w:hAnsiTheme="minorHAnsi" w:cs="Arial"/>
          <w:spacing w:val="1"/>
          <w:sz w:val="24"/>
          <w:szCs w:val="24"/>
        </w:rPr>
        <w:t>l</w:t>
      </w:r>
      <w:r w:rsidRPr="004445A7">
        <w:rPr>
          <w:rFonts w:asciiTheme="minorHAnsi" w:eastAsia="Arial" w:hAnsiTheme="minorHAnsi" w:cs="Arial"/>
          <w:spacing w:val="-1"/>
          <w:sz w:val="24"/>
          <w:szCs w:val="24"/>
        </w:rPr>
        <w:t>i</w:t>
      </w:r>
      <w:r w:rsidRPr="004445A7">
        <w:rPr>
          <w:rFonts w:asciiTheme="minorHAnsi" w:eastAsia="Arial" w:hAnsiTheme="minorHAnsi" w:cs="Arial"/>
          <w:spacing w:val="4"/>
          <w:sz w:val="24"/>
          <w:szCs w:val="24"/>
        </w:rPr>
        <w:t>c</w:t>
      </w:r>
      <w:r w:rsidRPr="004445A7">
        <w:rPr>
          <w:rFonts w:asciiTheme="minorHAnsi" w:eastAsia="Arial" w:hAnsiTheme="minorHAnsi" w:cs="Arial"/>
          <w:spacing w:val="-2"/>
          <w:sz w:val="24"/>
          <w:szCs w:val="24"/>
        </w:rPr>
        <w:t>y</w:t>
      </w:r>
      <w:r w:rsidRPr="004445A7">
        <w:rPr>
          <w:rFonts w:asciiTheme="minorHAnsi" w:eastAsia="Arial" w:hAnsiTheme="minorHAnsi" w:cs="Arial"/>
          <w:spacing w:val="-4"/>
          <w:sz w:val="24"/>
          <w:szCs w:val="24"/>
        </w:rPr>
        <w:t xml:space="preserve"> </w:t>
      </w:r>
      <w:r w:rsidRPr="004445A7">
        <w:rPr>
          <w:rFonts w:asciiTheme="minorHAnsi" w:eastAsia="Arial" w:hAnsiTheme="minorHAnsi" w:cs="Arial"/>
          <w:sz w:val="24"/>
          <w:szCs w:val="24"/>
        </w:rPr>
        <w:t>or</w:t>
      </w:r>
      <w:r w:rsidRPr="004445A7">
        <w:rPr>
          <w:rFonts w:asciiTheme="minorHAnsi" w:eastAsia="Arial" w:hAnsiTheme="minorHAnsi" w:cs="Arial"/>
          <w:spacing w:val="-2"/>
          <w:sz w:val="24"/>
          <w:szCs w:val="24"/>
        </w:rPr>
        <w:t xml:space="preserve"> </w:t>
      </w:r>
      <w:r w:rsidRPr="004445A7">
        <w:rPr>
          <w:rFonts w:asciiTheme="minorHAnsi" w:eastAsia="Arial" w:hAnsiTheme="minorHAnsi" w:cs="Arial"/>
          <w:sz w:val="24"/>
          <w:szCs w:val="24"/>
        </w:rPr>
        <w:t>a</w:t>
      </w:r>
      <w:r w:rsidRPr="004445A7">
        <w:rPr>
          <w:rFonts w:asciiTheme="minorHAnsi" w:eastAsia="Arial" w:hAnsiTheme="minorHAnsi" w:cs="Arial"/>
          <w:spacing w:val="4"/>
          <w:sz w:val="24"/>
          <w:szCs w:val="24"/>
        </w:rPr>
        <w:t>n</w:t>
      </w:r>
      <w:r w:rsidRPr="004445A7">
        <w:rPr>
          <w:rFonts w:asciiTheme="minorHAnsi" w:eastAsia="Arial" w:hAnsiTheme="minorHAnsi" w:cs="Arial"/>
          <w:sz w:val="24"/>
          <w:szCs w:val="24"/>
        </w:rPr>
        <w:t>y</w:t>
      </w:r>
      <w:r w:rsidRPr="004445A7">
        <w:rPr>
          <w:rFonts w:asciiTheme="minorHAnsi" w:eastAsia="Arial" w:hAnsiTheme="minorHAnsi" w:cs="Arial"/>
          <w:spacing w:val="-5"/>
          <w:sz w:val="24"/>
          <w:szCs w:val="24"/>
        </w:rPr>
        <w:t xml:space="preserve"> </w:t>
      </w:r>
      <w:r w:rsidRPr="004445A7">
        <w:rPr>
          <w:rFonts w:asciiTheme="minorHAnsi" w:eastAsia="Arial" w:hAnsiTheme="minorHAnsi" w:cs="Arial"/>
          <w:sz w:val="24"/>
          <w:szCs w:val="24"/>
        </w:rPr>
        <w:t>ot</w:t>
      </w:r>
      <w:r w:rsidRPr="004445A7">
        <w:rPr>
          <w:rFonts w:asciiTheme="minorHAnsi" w:eastAsia="Arial" w:hAnsiTheme="minorHAnsi" w:cs="Arial"/>
          <w:spacing w:val="2"/>
          <w:sz w:val="24"/>
          <w:szCs w:val="24"/>
        </w:rPr>
        <w:t>h</w:t>
      </w:r>
      <w:r w:rsidRPr="004445A7">
        <w:rPr>
          <w:rFonts w:asciiTheme="minorHAnsi" w:eastAsia="Arial" w:hAnsiTheme="minorHAnsi" w:cs="Arial"/>
          <w:sz w:val="24"/>
          <w:szCs w:val="24"/>
        </w:rPr>
        <w:t>er</w:t>
      </w:r>
      <w:r w:rsidRPr="004445A7">
        <w:rPr>
          <w:rFonts w:asciiTheme="minorHAnsi" w:eastAsia="Arial" w:hAnsiTheme="minorHAnsi" w:cs="Arial"/>
          <w:spacing w:val="-5"/>
          <w:sz w:val="24"/>
          <w:szCs w:val="24"/>
        </w:rPr>
        <w:t xml:space="preserve"> </w:t>
      </w:r>
      <w:r w:rsidRPr="004445A7">
        <w:rPr>
          <w:rFonts w:asciiTheme="minorHAnsi" w:eastAsia="Arial" w:hAnsiTheme="minorHAnsi" w:cs="Arial"/>
          <w:spacing w:val="-6"/>
          <w:sz w:val="24"/>
          <w:szCs w:val="24"/>
        </w:rPr>
        <w:t>University</w:t>
      </w:r>
      <w:r w:rsidRPr="004445A7">
        <w:rPr>
          <w:rFonts w:asciiTheme="minorHAnsi" w:eastAsia="Arial" w:hAnsiTheme="minorHAnsi" w:cs="Arial"/>
          <w:spacing w:val="-11"/>
          <w:sz w:val="24"/>
          <w:szCs w:val="24"/>
        </w:rPr>
        <w:t xml:space="preserve"> </w:t>
      </w:r>
      <w:r w:rsidRPr="004445A7">
        <w:rPr>
          <w:rFonts w:asciiTheme="minorHAnsi" w:eastAsia="Arial" w:hAnsiTheme="minorHAnsi" w:cs="Arial"/>
          <w:sz w:val="24"/>
          <w:szCs w:val="24"/>
        </w:rPr>
        <w:t>p</w:t>
      </w:r>
      <w:r w:rsidRPr="004445A7">
        <w:rPr>
          <w:rFonts w:asciiTheme="minorHAnsi" w:eastAsia="Arial" w:hAnsiTheme="minorHAnsi" w:cs="Arial"/>
          <w:spacing w:val="2"/>
          <w:sz w:val="24"/>
          <w:szCs w:val="24"/>
        </w:rPr>
        <w:t>o</w:t>
      </w:r>
      <w:r w:rsidRPr="004445A7">
        <w:rPr>
          <w:rFonts w:asciiTheme="minorHAnsi" w:eastAsia="Arial" w:hAnsiTheme="minorHAnsi" w:cs="Arial"/>
          <w:spacing w:val="-1"/>
          <w:sz w:val="24"/>
          <w:szCs w:val="24"/>
        </w:rPr>
        <w:t>li</w:t>
      </w:r>
      <w:r w:rsidRPr="004445A7">
        <w:rPr>
          <w:rFonts w:asciiTheme="minorHAnsi" w:eastAsia="Arial" w:hAnsiTheme="minorHAnsi" w:cs="Arial"/>
          <w:spacing w:val="4"/>
          <w:sz w:val="24"/>
          <w:szCs w:val="24"/>
        </w:rPr>
        <w:t>c</w:t>
      </w:r>
      <w:r w:rsidRPr="004445A7">
        <w:rPr>
          <w:rFonts w:asciiTheme="minorHAnsi" w:eastAsia="Arial" w:hAnsiTheme="minorHAnsi" w:cs="Arial"/>
          <w:sz w:val="24"/>
          <w:szCs w:val="24"/>
        </w:rPr>
        <w:t>y, against someone</w:t>
      </w:r>
      <w:r w:rsidRPr="004445A7">
        <w:rPr>
          <w:rFonts w:asciiTheme="minorHAnsi" w:eastAsia="Arial" w:hAnsiTheme="minorHAnsi" w:cs="Arial"/>
          <w:spacing w:val="1"/>
          <w:sz w:val="24"/>
          <w:szCs w:val="24"/>
        </w:rPr>
        <w:t xml:space="preserve"> </w:t>
      </w:r>
      <w:r w:rsidRPr="004445A7">
        <w:rPr>
          <w:rFonts w:asciiTheme="minorHAnsi" w:eastAsia="Arial" w:hAnsiTheme="minorHAnsi" w:cs="Arial"/>
          <w:spacing w:val="-2"/>
          <w:sz w:val="24"/>
          <w:szCs w:val="24"/>
        </w:rPr>
        <w:t>w</w:t>
      </w:r>
      <w:r w:rsidRPr="004445A7">
        <w:rPr>
          <w:rFonts w:asciiTheme="minorHAnsi" w:eastAsia="Arial" w:hAnsiTheme="minorHAnsi" w:cs="Arial"/>
          <w:sz w:val="24"/>
          <w:szCs w:val="24"/>
        </w:rPr>
        <w:t>ho</w:t>
      </w:r>
      <w:r w:rsidRPr="004445A7">
        <w:rPr>
          <w:rFonts w:asciiTheme="minorHAnsi" w:eastAsia="Arial" w:hAnsiTheme="minorHAnsi" w:cs="Arial"/>
          <w:spacing w:val="-2"/>
          <w:sz w:val="24"/>
          <w:szCs w:val="24"/>
        </w:rPr>
        <w:t xml:space="preserve"> </w:t>
      </w:r>
      <w:r w:rsidRPr="004445A7">
        <w:rPr>
          <w:rFonts w:asciiTheme="minorHAnsi" w:eastAsia="Arial" w:hAnsiTheme="minorHAnsi" w:cs="Arial"/>
          <w:sz w:val="24"/>
          <w:szCs w:val="24"/>
        </w:rPr>
        <w:t>has</w:t>
      </w:r>
      <w:r w:rsidRPr="004445A7">
        <w:rPr>
          <w:rFonts w:asciiTheme="minorHAnsi" w:eastAsia="Arial" w:hAnsiTheme="minorHAnsi" w:cs="Arial"/>
          <w:spacing w:val="-2"/>
          <w:sz w:val="24"/>
          <w:szCs w:val="24"/>
        </w:rPr>
        <w:t xml:space="preserve"> </w:t>
      </w:r>
      <w:r w:rsidRPr="004445A7">
        <w:rPr>
          <w:rFonts w:asciiTheme="minorHAnsi" w:eastAsia="Arial" w:hAnsiTheme="minorHAnsi" w:cs="Arial"/>
          <w:spacing w:val="4"/>
          <w:sz w:val="24"/>
          <w:szCs w:val="24"/>
        </w:rPr>
        <w:t>c</w:t>
      </w:r>
      <w:r w:rsidRPr="004445A7">
        <w:rPr>
          <w:rFonts w:asciiTheme="minorHAnsi" w:eastAsia="Arial" w:hAnsiTheme="minorHAnsi" w:cs="Arial"/>
          <w:sz w:val="24"/>
          <w:szCs w:val="24"/>
        </w:rPr>
        <w:t>oope</w:t>
      </w:r>
      <w:r w:rsidRPr="004445A7">
        <w:rPr>
          <w:rFonts w:asciiTheme="minorHAnsi" w:eastAsia="Arial" w:hAnsiTheme="minorHAnsi" w:cs="Arial"/>
          <w:spacing w:val="3"/>
          <w:sz w:val="24"/>
          <w:szCs w:val="24"/>
        </w:rPr>
        <w:t>r</w:t>
      </w:r>
      <w:r w:rsidRPr="004445A7">
        <w:rPr>
          <w:rFonts w:asciiTheme="minorHAnsi" w:eastAsia="Arial" w:hAnsiTheme="minorHAnsi" w:cs="Arial"/>
          <w:sz w:val="24"/>
          <w:szCs w:val="24"/>
        </w:rPr>
        <w:t>ated in good faith</w:t>
      </w:r>
      <w:r w:rsidRPr="004445A7">
        <w:rPr>
          <w:rFonts w:asciiTheme="minorHAnsi" w:eastAsia="Arial" w:hAnsiTheme="minorHAnsi" w:cs="Arial"/>
          <w:spacing w:val="-8"/>
          <w:sz w:val="24"/>
          <w:szCs w:val="24"/>
        </w:rPr>
        <w:t xml:space="preserve"> </w:t>
      </w:r>
      <w:r w:rsidRPr="004445A7">
        <w:rPr>
          <w:rFonts w:asciiTheme="minorHAnsi" w:eastAsia="Arial" w:hAnsiTheme="minorHAnsi" w:cs="Arial"/>
          <w:spacing w:val="-1"/>
          <w:sz w:val="24"/>
          <w:szCs w:val="24"/>
        </w:rPr>
        <w:t>i</w:t>
      </w:r>
      <w:r w:rsidRPr="004445A7">
        <w:rPr>
          <w:rFonts w:asciiTheme="minorHAnsi" w:eastAsia="Arial" w:hAnsiTheme="minorHAnsi" w:cs="Arial"/>
          <w:sz w:val="24"/>
          <w:szCs w:val="24"/>
        </w:rPr>
        <w:t xml:space="preserve">n an </w:t>
      </w:r>
      <w:r w:rsidRPr="004445A7">
        <w:rPr>
          <w:rFonts w:asciiTheme="minorHAnsi" w:eastAsia="Arial" w:hAnsiTheme="minorHAnsi" w:cs="Arial"/>
          <w:spacing w:val="-1"/>
          <w:sz w:val="24"/>
          <w:szCs w:val="24"/>
        </w:rPr>
        <w:t>i</w:t>
      </w:r>
      <w:r w:rsidRPr="004445A7">
        <w:rPr>
          <w:rFonts w:asciiTheme="minorHAnsi" w:eastAsia="Arial" w:hAnsiTheme="minorHAnsi" w:cs="Arial"/>
          <w:spacing w:val="2"/>
          <w:sz w:val="24"/>
          <w:szCs w:val="24"/>
        </w:rPr>
        <w:t>n</w:t>
      </w:r>
      <w:r w:rsidRPr="004445A7">
        <w:rPr>
          <w:rFonts w:asciiTheme="minorHAnsi" w:eastAsia="Arial" w:hAnsiTheme="minorHAnsi" w:cs="Arial"/>
          <w:spacing w:val="-1"/>
          <w:sz w:val="24"/>
          <w:szCs w:val="24"/>
        </w:rPr>
        <w:t>v</w:t>
      </w:r>
      <w:r w:rsidRPr="004445A7">
        <w:rPr>
          <w:rFonts w:asciiTheme="minorHAnsi" w:eastAsia="Arial" w:hAnsiTheme="minorHAnsi" w:cs="Arial"/>
          <w:sz w:val="24"/>
          <w:szCs w:val="24"/>
        </w:rPr>
        <w:t>e</w:t>
      </w:r>
      <w:r w:rsidRPr="004445A7">
        <w:rPr>
          <w:rFonts w:asciiTheme="minorHAnsi" w:eastAsia="Arial" w:hAnsiTheme="minorHAnsi" w:cs="Arial"/>
          <w:spacing w:val="1"/>
          <w:sz w:val="24"/>
          <w:szCs w:val="24"/>
        </w:rPr>
        <w:t>s</w:t>
      </w:r>
      <w:r w:rsidRPr="004445A7">
        <w:rPr>
          <w:rFonts w:asciiTheme="minorHAnsi" w:eastAsia="Arial" w:hAnsiTheme="minorHAnsi" w:cs="Arial"/>
          <w:spacing w:val="2"/>
          <w:sz w:val="24"/>
          <w:szCs w:val="24"/>
        </w:rPr>
        <w:t>t</w:t>
      </w:r>
      <w:r w:rsidRPr="004445A7">
        <w:rPr>
          <w:rFonts w:asciiTheme="minorHAnsi" w:eastAsia="Arial" w:hAnsiTheme="minorHAnsi" w:cs="Arial"/>
          <w:spacing w:val="-1"/>
          <w:sz w:val="24"/>
          <w:szCs w:val="24"/>
        </w:rPr>
        <w:t>i</w:t>
      </w:r>
      <w:r w:rsidRPr="004445A7">
        <w:rPr>
          <w:rFonts w:asciiTheme="minorHAnsi" w:eastAsia="Arial" w:hAnsiTheme="minorHAnsi" w:cs="Arial"/>
          <w:sz w:val="24"/>
          <w:szCs w:val="24"/>
        </w:rPr>
        <w:t>ga</w:t>
      </w:r>
      <w:r w:rsidRPr="004445A7">
        <w:rPr>
          <w:rFonts w:asciiTheme="minorHAnsi" w:eastAsia="Arial" w:hAnsiTheme="minorHAnsi" w:cs="Arial"/>
          <w:spacing w:val="2"/>
          <w:sz w:val="24"/>
          <w:szCs w:val="24"/>
        </w:rPr>
        <w:t>t</w:t>
      </w:r>
      <w:r w:rsidRPr="004445A7">
        <w:rPr>
          <w:rFonts w:asciiTheme="minorHAnsi" w:eastAsia="Arial" w:hAnsiTheme="minorHAnsi" w:cs="Arial"/>
          <w:spacing w:val="-1"/>
          <w:sz w:val="24"/>
          <w:szCs w:val="24"/>
        </w:rPr>
        <w:t>i</w:t>
      </w:r>
      <w:r w:rsidRPr="004445A7">
        <w:rPr>
          <w:rFonts w:asciiTheme="minorHAnsi" w:eastAsia="Arial" w:hAnsiTheme="minorHAnsi" w:cs="Arial"/>
          <w:spacing w:val="2"/>
          <w:sz w:val="24"/>
          <w:szCs w:val="24"/>
        </w:rPr>
        <w:t>o</w:t>
      </w:r>
      <w:r w:rsidRPr="004445A7">
        <w:rPr>
          <w:rFonts w:asciiTheme="minorHAnsi" w:eastAsia="Arial" w:hAnsiTheme="minorHAnsi" w:cs="Arial"/>
          <w:sz w:val="24"/>
          <w:szCs w:val="24"/>
        </w:rPr>
        <w:t>n</w:t>
      </w:r>
      <w:r w:rsidRPr="004445A7">
        <w:rPr>
          <w:rFonts w:asciiTheme="minorHAnsi" w:eastAsia="Arial" w:hAnsiTheme="minorHAnsi" w:cs="Arial"/>
          <w:spacing w:val="-12"/>
          <w:sz w:val="24"/>
          <w:szCs w:val="24"/>
        </w:rPr>
        <w:t xml:space="preserve"> </w:t>
      </w:r>
      <w:r w:rsidRPr="004445A7">
        <w:rPr>
          <w:rFonts w:asciiTheme="minorHAnsi" w:eastAsia="Arial" w:hAnsiTheme="minorHAnsi" w:cs="Arial"/>
          <w:sz w:val="24"/>
          <w:szCs w:val="24"/>
        </w:rPr>
        <w:t>u</w:t>
      </w:r>
      <w:r w:rsidRPr="004445A7">
        <w:rPr>
          <w:rFonts w:asciiTheme="minorHAnsi" w:eastAsia="Arial" w:hAnsiTheme="minorHAnsi" w:cs="Arial"/>
          <w:spacing w:val="2"/>
          <w:sz w:val="24"/>
          <w:szCs w:val="24"/>
        </w:rPr>
        <w:t>n</w:t>
      </w:r>
      <w:r w:rsidRPr="004445A7">
        <w:rPr>
          <w:rFonts w:asciiTheme="minorHAnsi" w:eastAsia="Arial" w:hAnsiTheme="minorHAnsi" w:cs="Arial"/>
          <w:sz w:val="24"/>
          <w:szCs w:val="24"/>
        </w:rPr>
        <w:t>der</w:t>
      </w:r>
      <w:r w:rsidRPr="004445A7">
        <w:rPr>
          <w:rFonts w:asciiTheme="minorHAnsi" w:eastAsia="Arial" w:hAnsiTheme="minorHAnsi" w:cs="Arial"/>
          <w:spacing w:val="-5"/>
          <w:sz w:val="24"/>
          <w:szCs w:val="24"/>
        </w:rPr>
        <w:t xml:space="preserve"> </w:t>
      </w:r>
      <w:r w:rsidRPr="004445A7">
        <w:rPr>
          <w:rFonts w:asciiTheme="minorHAnsi" w:eastAsia="Arial" w:hAnsiTheme="minorHAnsi" w:cs="Arial"/>
          <w:sz w:val="24"/>
          <w:szCs w:val="24"/>
        </w:rPr>
        <w:t>t</w:t>
      </w:r>
      <w:r w:rsidRPr="004445A7">
        <w:rPr>
          <w:rFonts w:asciiTheme="minorHAnsi" w:eastAsia="Arial" w:hAnsiTheme="minorHAnsi" w:cs="Arial"/>
          <w:spacing w:val="2"/>
          <w:sz w:val="24"/>
          <w:szCs w:val="24"/>
        </w:rPr>
        <w:t>h</w:t>
      </w:r>
      <w:r w:rsidRPr="004445A7">
        <w:rPr>
          <w:rFonts w:asciiTheme="minorHAnsi" w:eastAsia="Arial" w:hAnsiTheme="minorHAnsi" w:cs="Arial"/>
          <w:spacing w:val="-1"/>
          <w:sz w:val="24"/>
          <w:szCs w:val="24"/>
        </w:rPr>
        <w:t>i</w:t>
      </w:r>
      <w:r w:rsidRPr="004445A7">
        <w:rPr>
          <w:rFonts w:asciiTheme="minorHAnsi" w:eastAsia="Arial" w:hAnsiTheme="minorHAnsi" w:cs="Arial"/>
          <w:sz w:val="24"/>
          <w:szCs w:val="24"/>
        </w:rPr>
        <w:t>s</w:t>
      </w:r>
      <w:r w:rsidRPr="004445A7">
        <w:rPr>
          <w:rFonts w:asciiTheme="minorHAnsi" w:eastAsia="Arial" w:hAnsiTheme="minorHAnsi" w:cs="Arial"/>
          <w:spacing w:val="-2"/>
          <w:sz w:val="24"/>
          <w:szCs w:val="24"/>
        </w:rPr>
        <w:t xml:space="preserve"> </w:t>
      </w:r>
      <w:r w:rsidR="00DD37E3" w:rsidRPr="004445A7">
        <w:rPr>
          <w:rFonts w:asciiTheme="minorHAnsi" w:eastAsia="Arial" w:hAnsiTheme="minorHAnsi" w:cs="Arial"/>
          <w:sz w:val="24"/>
          <w:szCs w:val="24"/>
        </w:rPr>
        <w:t>p</w:t>
      </w:r>
      <w:r w:rsidRPr="004445A7">
        <w:rPr>
          <w:rFonts w:asciiTheme="minorHAnsi" w:eastAsia="Arial" w:hAnsiTheme="minorHAnsi" w:cs="Arial"/>
          <w:spacing w:val="2"/>
          <w:sz w:val="24"/>
          <w:szCs w:val="24"/>
        </w:rPr>
        <w:t>o</w:t>
      </w:r>
      <w:r w:rsidRPr="004445A7">
        <w:rPr>
          <w:rFonts w:asciiTheme="minorHAnsi" w:eastAsia="Arial" w:hAnsiTheme="minorHAnsi" w:cs="Arial"/>
          <w:spacing w:val="-1"/>
          <w:sz w:val="24"/>
          <w:szCs w:val="24"/>
        </w:rPr>
        <w:t>li</w:t>
      </w:r>
      <w:r w:rsidRPr="004445A7">
        <w:rPr>
          <w:rFonts w:asciiTheme="minorHAnsi" w:eastAsia="Arial" w:hAnsiTheme="minorHAnsi" w:cs="Arial"/>
          <w:spacing w:val="6"/>
          <w:sz w:val="24"/>
          <w:szCs w:val="24"/>
        </w:rPr>
        <w:t>c</w:t>
      </w:r>
      <w:r w:rsidRPr="004445A7">
        <w:rPr>
          <w:rFonts w:asciiTheme="minorHAnsi" w:eastAsia="Arial" w:hAnsiTheme="minorHAnsi" w:cs="Arial"/>
          <w:sz w:val="24"/>
          <w:szCs w:val="24"/>
        </w:rPr>
        <w:t>y</w:t>
      </w:r>
      <w:r w:rsidRPr="004445A7">
        <w:rPr>
          <w:rFonts w:asciiTheme="minorHAnsi" w:eastAsia="Arial" w:hAnsiTheme="minorHAnsi" w:cs="Arial"/>
          <w:spacing w:val="-7"/>
          <w:sz w:val="24"/>
          <w:szCs w:val="24"/>
        </w:rPr>
        <w:t xml:space="preserve"> </w:t>
      </w:r>
      <w:r w:rsidRPr="004445A7">
        <w:rPr>
          <w:rFonts w:asciiTheme="minorHAnsi" w:eastAsia="Arial" w:hAnsiTheme="minorHAnsi" w:cs="Arial"/>
          <w:sz w:val="24"/>
          <w:szCs w:val="24"/>
        </w:rPr>
        <w:t>or</w:t>
      </w:r>
      <w:r w:rsidRPr="004445A7">
        <w:rPr>
          <w:rFonts w:asciiTheme="minorHAnsi" w:eastAsia="Arial" w:hAnsiTheme="minorHAnsi" w:cs="Arial"/>
          <w:spacing w:val="-2"/>
          <w:sz w:val="24"/>
          <w:szCs w:val="24"/>
        </w:rPr>
        <w:t xml:space="preserve"> </w:t>
      </w:r>
      <w:r w:rsidRPr="004445A7">
        <w:rPr>
          <w:rFonts w:asciiTheme="minorHAnsi" w:eastAsia="Arial" w:hAnsiTheme="minorHAnsi" w:cs="Arial"/>
          <w:spacing w:val="2"/>
          <w:sz w:val="24"/>
          <w:szCs w:val="24"/>
        </w:rPr>
        <w:t>a</w:t>
      </w:r>
      <w:r w:rsidRPr="004445A7">
        <w:rPr>
          <w:rFonts w:asciiTheme="minorHAnsi" w:eastAsia="Arial" w:hAnsiTheme="minorHAnsi" w:cs="Arial"/>
          <w:spacing w:val="4"/>
          <w:sz w:val="24"/>
          <w:szCs w:val="24"/>
        </w:rPr>
        <w:t>n</w:t>
      </w:r>
      <w:r w:rsidRPr="004445A7">
        <w:rPr>
          <w:rFonts w:asciiTheme="minorHAnsi" w:eastAsia="Arial" w:hAnsiTheme="minorHAnsi" w:cs="Arial"/>
          <w:sz w:val="24"/>
          <w:szCs w:val="24"/>
        </w:rPr>
        <w:t>y</w:t>
      </w:r>
      <w:r w:rsidRPr="004445A7">
        <w:rPr>
          <w:rFonts w:asciiTheme="minorHAnsi" w:eastAsia="Arial" w:hAnsiTheme="minorHAnsi" w:cs="Arial"/>
          <w:spacing w:val="-7"/>
          <w:sz w:val="24"/>
          <w:szCs w:val="24"/>
        </w:rPr>
        <w:t xml:space="preserve"> </w:t>
      </w:r>
      <w:r w:rsidRPr="004445A7">
        <w:rPr>
          <w:rFonts w:asciiTheme="minorHAnsi" w:eastAsia="Arial" w:hAnsiTheme="minorHAnsi" w:cs="Arial"/>
          <w:sz w:val="24"/>
          <w:szCs w:val="24"/>
        </w:rPr>
        <w:t>o</w:t>
      </w:r>
      <w:r w:rsidRPr="004445A7">
        <w:rPr>
          <w:rFonts w:asciiTheme="minorHAnsi" w:eastAsia="Arial" w:hAnsiTheme="minorHAnsi" w:cs="Arial"/>
          <w:spacing w:val="2"/>
          <w:sz w:val="24"/>
          <w:szCs w:val="24"/>
        </w:rPr>
        <w:t>t</w:t>
      </w:r>
      <w:r w:rsidRPr="004445A7">
        <w:rPr>
          <w:rFonts w:asciiTheme="minorHAnsi" w:eastAsia="Arial" w:hAnsiTheme="minorHAnsi" w:cs="Arial"/>
          <w:sz w:val="24"/>
          <w:szCs w:val="24"/>
        </w:rPr>
        <w:t xml:space="preserve">her </w:t>
      </w:r>
      <w:r w:rsidRPr="004445A7">
        <w:rPr>
          <w:rFonts w:asciiTheme="minorHAnsi" w:eastAsia="Arial" w:hAnsiTheme="minorHAnsi" w:cs="Arial"/>
          <w:spacing w:val="3"/>
          <w:sz w:val="24"/>
          <w:szCs w:val="24"/>
        </w:rPr>
        <w:t>U</w:t>
      </w:r>
      <w:r w:rsidRPr="004445A7">
        <w:rPr>
          <w:rFonts w:asciiTheme="minorHAnsi" w:eastAsia="Arial" w:hAnsiTheme="minorHAnsi" w:cs="Arial"/>
          <w:sz w:val="24"/>
          <w:szCs w:val="24"/>
        </w:rPr>
        <w:t>n</w:t>
      </w:r>
      <w:r w:rsidRPr="004445A7">
        <w:rPr>
          <w:rFonts w:asciiTheme="minorHAnsi" w:eastAsia="Arial" w:hAnsiTheme="minorHAnsi" w:cs="Arial"/>
          <w:spacing w:val="1"/>
          <w:sz w:val="24"/>
          <w:szCs w:val="24"/>
        </w:rPr>
        <w:t>i</w:t>
      </w:r>
      <w:r w:rsidRPr="004445A7">
        <w:rPr>
          <w:rFonts w:asciiTheme="minorHAnsi" w:eastAsia="Arial" w:hAnsiTheme="minorHAnsi" w:cs="Arial"/>
          <w:spacing w:val="-1"/>
          <w:sz w:val="24"/>
          <w:szCs w:val="24"/>
        </w:rPr>
        <w:t>v</w:t>
      </w:r>
      <w:r w:rsidRPr="004445A7">
        <w:rPr>
          <w:rFonts w:asciiTheme="minorHAnsi" w:eastAsia="Arial" w:hAnsiTheme="minorHAnsi" w:cs="Arial"/>
          <w:sz w:val="24"/>
          <w:szCs w:val="24"/>
        </w:rPr>
        <w:t>e</w:t>
      </w:r>
      <w:r w:rsidRPr="004445A7">
        <w:rPr>
          <w:rFonts w:asciiTheme="minorHAnsi" w:eastAsia="Arial" w:hAnsiTheme="minorHAnsi" w:cs="Arial"/>
          <w:spacing w:val="1"/>
          <w:sz w:val="24"/>
          <w:szCs w:val="24"/>
        </w:rPr>
        <w:t>rs</w:t>
      </w:r>
      <w:r w:rsidRPr="004445A7">
        <w:rPr>
          <w:rFonts w:asciiTheme="minorHAnsi" w:eastAsia="Arial" w:hAnsiTheme="minorHAnsi" w:cs="Arial"/>
          <w:spacing w:val="-1"/>
          <w:sz w:val="24"/>
          <w:szCs w:val="24"/>
        </w:rPr>
        <w:t>i</w:t>
      </w:r>
      <w:r w:rsidRPr="004445A7">
        <w:rPr>
          <w:rFonts w:asciiTheme="minorHAnsi" w:eastAsia="Arial" w:hAnsiTheme="minorHAnsi" w:cs="Arial"/>
          <w:spacing w:val="5"/>
          <w:sz w:val="24"/>
          <w:szCs w:val="24"/>
        </w:rPr>
        <w:t>t</w:t>
      </w:r>
      <w:r w:rsidRPr="004445A7">
        <w:rPr>
          <w:rFonts w:asciiTheme="minorHAnsi" w:eastAsia="Arial" w:hAnsiTheme="minorHAnsi" w:cs="Arial"/>
          <w:sz w:val="24"/>
          <w:szCs w:val="24"/>
        </w:rPr>
        <w:t>y</w:t>
      </w:r>
      <w:r w:rsidRPr="004445A7">
        <w:rPr>
          <w:rFonts w:asciiTheme="minorHAnsi" w:eastAsia="Arial" w:hAnsiTheme="minorHAnsi" w:cs="Arial"/>
          <w:spacing w:val="-11"/>
          <w:sz w:val="24"/>
          <w:szCs w:val="24"/>
        </w:rPr>
        <w:t xml:space="preserve"> </w:t>
      </w:r>
      <w:r w:rsidRPr="004445A7">
        <w:rPr>
          <w:rFonts w:asciiTheme="minorHAnsi" w:eastAsia="Arial" w:hAnsiTheme="minorHAnsi" w:cs="Arial"/>
          <w:sz w:val="24"/>
          <w:szCs w:val="24"/>
        </w:rPr>
        <w:t>po</w:t>
      </w:r>
      <w:r w:rsidRPr="004445A7">
        <w:rPr>
          <w:rFonts w:asciiTheme="minorHAnsi" w:eastAsia="Arial" w:hAnsiTheme="minorHAnsi" w:cs="Arial"/>
          <w:spacing w:val="1"/>
          <w:sz w:val="24"/>
          <w:szCs w:val="24"/>
        </w:rPr>
        <w:t>l</w:t>
      </w:r>
      <w:r w:rsidRPr="004445A7">
        <w:rPr>
          <w:rFonts w:asciiTheme="minorHAnsi" w:eastAsia="Arial" w:hAnsiTheme="minorHAnsi" w:cs="Arial"/>
          <w:spacing w:val="-1"/>
          <w:sz w:val="24"/>
          <w:szCs w:val="24"/>
        </w:rPr>
        <w:t>i</w:t>
      </w:r>
      <w:r w:rsidRPr="004445A7">
        <w:rPr>
          <w:rFonts w:asciiTheme="minorHAnsi" w:eastAsia="Arial" w:hAnsiTheme="minorHAnsi" w:cs="Arial"/>
          <w:spacing w:val="4"/>
          <w:sz w:val="24"/>
          <w:szCs w:val="24"/>
        </w:rPr>
        <w:t>c</w:t>
      </w:r>
      <w:r w:rsidRPr="004445A7">
        <w:rPr>
          <w:rFonts w:asciiTheme="minorHAnsi" w:eastAsia="Arial" w:hAnsiTheme="minorHAnsi" w:cs="Arial"/>
          <w:sz w:val="24"/>
          <w:szCs w:val="24"/>
        </w:rPr>
        <w:t>y</w:t>
      </w:r>
      <w:r w:rsidRPr="004445A7">
        <w:rPr>
          <w:rFonts w:asciiTheme="minorHAnsi" w:eastAsia="Arial" w:hAnsiTheme="minorHAnsi" w:cs="Arial"/>
          <w:spacing w:val="-7"/>
          <w:sz w:val="24"/>
          <w:szCs w:val="24"/>
        </w:rPr>
        <w:t xml:space="preserve"> </w:t>
      </w:r>
      <w:r w:rsidRPr="004445A7">
        <w:rPr>
          <w:rFonts w:asciiTheme="minorHAnsi" w:eastAsia="Arial" w:hAnsiTheme="minorHAnsi" w:cs="Arial"/>
          <w:spacing w:val="2"/>
          <w:sz w:val="24"/>
          <w:szCs w:val="24"/>
        </w:rPr>
        <w:t>o</w:t>
      </w:r>
      <w:r w:rsidRPr="004445A7">
        <w:rPr>
          <w:rFonts w:asciiTheme="minorHAnsi" w:eastAsia="Arial" w:hAnsiTheme="minorHAnsi" w:cs="Arial"/>
          <w:sz w:val="24"/>
          <w:szCs w:val="24"/>
        </w:rPr>
        <w:t>r</w:t>
      </w:r>
      <w:r w:rsidRPr="004445A7">
        <w:rPr>
          <w:rFonts w:asciiTheme="minorHAnsi" w:eastAsia="Arial" w:hAnsiTheme="minorHAnsi" w:cs="Arial"/>
          <w:spacing w:val="-2"/>
          <w:sz w:val="24"/>
          <w:szCs w:val="24"/>
        </w:rPr>
        <w:t xml:space="preserve"> </w:t>
      </w:r>
      <w:r w:rsidRPr="004445A7">
        <w:rPr>
          <w:rFonts w:asciiTheme="minorHAnsi" w:eastAsia="Arial" w:hAnsiTheme="minorHAnsi" w:cs="Arial"/>
          <w:spacing w:val="-1"/>
          <w:sz w:val="24"/>
          <w:szCs w:val="24"/>
        </w:rPr>
        <w:t>l</w:t>
      </w:r>
      <w:r w:rsidRPr="004445A7">
        <w:rPr>
          <w:rFonts w:asciiTheme="minorHAnsi" w:eastAsia="Arial" w:hAnsiTheme="minorHAnsi" w:cs="Arial"/>
          <w:sz w:val="24"/>
          <w:szCs w:val="24"/>
        </w:rPr>
        <w:t>e</w:t>
      </w:r>
      <w:r w:rsidRPr="004445A7">
        <w:rPr>
          <w:rFonts w:asciiTheme="minorHAnsi" w:eastAsia="Arial" w:hAnsiTheme="minorHAnsi" w:cs="Arial"/>
          <w:spacing w:val="2"/>
          <w:sz w:val="24"/>
          <w:szCs w:val="24"/>
        </w:rPr>
        <w:t>g</w:t>
      </w:r>
      <w:r w:rsidRPr="004445A7">
        <w:rPr>
          <w:rFonts w:asciiTheme="minorHAnsi" w:eastAsia="Arial" w:hAnsiTheme="minorHAnsi" w:cs="Arial"/>
          <w:spacing w:val="-1"/>
          <w:sz w:val="24"/>
          <w:szCs w:val="24"/>
        </w:rPr>
        <w:t>i</w:t>
      </w:r>
      <w:r w:rsidRPr="004445A7">
        <w:rPr>
          <w:rFonts w:asciiTheme="minorHAnsi" w:eastAsia="Arial" w:hAnsiTheme="minorHAnsi" w:cs="Arial"/>
          <w:spacing w:val="1"/>
          <w:sz w:val="24"/>
          <w:szCs w:val="24"/>
        </w:rPr>
        <w:t>s</w:t>
      </w:r>
      <w:r w:rsidRPr="004445A7">
        <w:rPr>
          <w:rFonts w:asciiTheme="minorHAnsi" w:eastAsia="Arial" w:hAnsiTheme="minorHAnsi" w:cs="Arial"/>
          <w:spacing w:val="-1"/>
          <w:sz w:val="24"/>
          <w:szCs w:val="24"/>
        </w:rPr>
        <w:t>l</w:t>
      </w:r>
      <w:r w:rsidRPr="004445A7">
        <w:rPr>
          <w:rFonts w:asciiTheme="minorHAnsi" w:eastAsia="Arial" w:hAnsiTheme="minorHAnsi" w:cs="Arial"/>
          <w:sz w:val="24"/>
          <w:szCs w:val="24"/>
        </w:rPr>
        <w:t>a</w:t>
      </w:r>
      <w:r w:rsidRPr="004445A7">
        <w:rPr>
          <w:rFonts w:asciiTheme="minorHAnsi" w:eastAsia="Arial" w:hAnsiTheme="minorHAnsi" w:cs="Arial"/>
          <w:spacing w:val="2"/>
          <w:sz w:val="24"/>
          <w:szCs w:val="24"/>
        </w:rPr>
        <w:t>t</w:t>
      </w:r>
      <w:r w:rsidRPr="004445A7">
        <w:rPr>
          <w:rFonts w:asciiTheme="minorHAnsi" w:eastAsia="Arial" w:hAnsiTheme="minorHAnsi" w:cs="Arial"/>
          <w:spacing w:val="-1"/>
          <w:sz w:val="24"/>
          <w:szCs w:val="24"/>
        </w:rPr>
        <w:t>i</w:t>
      </w:r>
      <w:r w:rsidRPr="004445A7">
        <w:rPr>
          <w:rFonts w:asciiTheme="minorHAnsi" w:eastAsia="Arial" w:hAnsiTheme="minorHAnsi" w:cs="Arial"/>
          <w:spacing w:val="2"/>
          <w:sz w:val="24"/>
          <w:szCs w:val="24"/>
        </w:rPr>
        <w:t>o</w:t>
      </w:r>
      <w:r w:rsidRPr="004445A7">
        <w:rPr>
          <w:rFonts w:asciiTheme="minorHAnsi" w:eastAsia="Arial" w:hAnsiTheme="minorHAnsi" w:cs="Arial"/>
          <w:sz w:val="24"/>
          <w:szCs w:val="24"/>
        </w:rPr>
        <w:t>n</w:t>
      </w:r>
      <w:r w:rsidR="00242757">
        <w:rPr>
          <w:rFonts w:asciiTheme="minorHAnsi" w:eastAsia="Arial" w:hAnsiTheme="minorHAnsi" w:cs="Arial"/>
          <w:sz w:val="24"/>
          <w:szCs w:val="24"/>
        </w:rPr>
        <w:t>,</w:t>
      </w:r>
      <w:r w:rsidRPr="004445A7">
        <w:rPr>
          <w:rFonts w:asciiTheme="minorHAnsi" w:eastAsia="Arial" w:hAnsiTheme="minorHAnsi" w:cs="Arial"/>
          <w:sz w:val="24"/>
          <w:szCs w:val="24"/>
        </w:rPr>
        <w:t xml:space="preserve"> will also be treated as harassment.</w:t>
      </w:r>
    </w:p>
    <w:p w:rsidR="00AA08CA" w:rsidRPr="004445A7" w:rsidRDefault="00AA08CA" w:rsidP="00AA08CA">
      <w:pPr>
        <w:pStyle w:val="ListParagraph"/>
        <w:tabs>
          <w:tab w:val="left" w:pos="1418"/>
        </w:tabs>
        <w:spacing w:after="0" w:line="240" w:lineRule="auto"/>
        <w:ind w:left="0"/>
        <w:rPr>
          <w:rFonts w:asciiTheme="minorHAnsi" w:hAnsiTheme="minorHAnsi" w:cs="Arial"/>
          <w:sz w:val="24"/>
          <w:szCs w:val="24"/>
        </w:rPr>
      </w:pPr>
    </w:p>
    <w:p w:rsidR="00AA08CA" w:rsidRPr="004445A7" w:rsidRDefault="00AA08CA" w:rsidP="00AA08CA">
      <w:pPr>
        <w:pStyle w:val="ListParagraph"/>
        <w:numPr>
          <w:ilvl w:val="0"/>
          <w:numId w:val="16"/>
        </w:numPr>
        <w:tabs>
          <w:tab w:val="left" w:pos="1418"/>
        </w:tabs>
        <w:spacing w:after="0" w:line="240" w:lineRule="auto"/>
        <w:rPr>
          <w:rFonts w:asciiTheme="minorHAnsi" w:eastAsia="Arial" w:hAnsiTheme="minorHAnsi" w:cs="Arial"/>
          <w:b/>
          <w:sz w:val="24"/>
          <w:szCs w:val="24"/>
        </w:rPr>
      </w:pPr>
      <w:r w:rsidRPr="004445A7">
        <w:rPr>
          <w:rFonts w:asciiTheme="minorHAnsi" w:eastAsia="Arial" w:hAnsiTheme="minorHAnsi" w:cs="Arial"/>
          <w:b/>
          <w:sz w:val="24"/>
          <w:szCs w:val="24"/>
        </w:rPr>
        <w:t xml:space="preserve">Academic Freedom </w:t>
      </w:r>
    </w:p>
    <w:p w:rsidR="00AA08CA" w:rsidRPr="004445A7" w:rsidRDefault="00AA08CA" w:rsidP="00AA08CA">
      <w:pPr>
        <w:pStyle w:val="ListParagraph"/>
        <w:tabs>
          <w:tab w:val="left" w:pos="1418"/>
        </w:tabs>
        <w:spacing w:after="0" w:line="240" w:lineRule="auto"/>
        <w:ind w:left="360"/>
        <w:rPr>
          <w:rFonts w:asciiTheme="minorHAnsi" w:eastAsia="Arial" w:hAnsiTheme="minorHAnsi" w:cs="Arial"/>
          <w:b/>
          <w:sz w:val="24"/>
          <w:szCs w:val="24"/>
        </w:rPr>
      </w:pPr>
    </w:p>
    <w:p w:rsidR="00AA08CA" w:rsidRPr="004445A7" w:rsidRDefault="000706D0" w:rsidP="00AA08CA">
      <w:pPr>
        <w:pStyle w:val="ListParagraph"/>
        <w:tabs>
          <w:tab w:val="left" w:pos="1418"/>
        </w:tabs>
        <w:spacing w:after="0" w:line="240" w:lineRule="auto"/>
        <w:ind w:left="0"/>
        <w:rPr>
          <w:rFonts w:asciiTheme="minorHAnsi" w:hAnsiTheme="minorHAnsi" w:cs="Arial"/>
          <w:sz w:val="24"/>
          <w:szCs w:val="24"/>
        </w:rPr>
      </w:pPr>
      <w:r w:rsidRPr="004445A7">
        <w:rPr>
          <w:rFonts w:asciiTheme="minorHAnsi" w:hAnsiTheme="minorHAnsi" w:cs="Arial"/>
          <w:sz w:val="24"/>
          <w:szCs w:val="24"/>
        </w:rPr>
        <w:t xml:space="preserve">Brandon University recognizes that, as an academic and free community, it must uphold its fundamental commitments to academic </w:t>
      </w:r>
      <w:r w:rsidR="00841416" w:rsidRPr="004445A7">
        <w:rPr>
          <w:rFonts w:asciiTheme="minorHAnsi" w:hAnsiTheme="minorHAnsi" w:cs="Arial"/>
          <w:sz w:val="24"/>
          <w:szCs w:val="24"/>
        </w:rPr>
        <w:t>freedom</w:t>
      </w:r>
      <w:r w:rsidRPr="004445A7">
        <w:rPr>
          <w:rFonts w:asciiTheme="minorHAnsi" w:hAnsiTheme="minorHAnsi" w:cs="Arial"/>
          <w:sz w:val="24"/>
          <w:szCs w:val="24"/>
        </w:rPr>
        <w:t xml:space="preserve"> and freedom of thought, inquiry and expression. Therefore, this policy will not be interpreted, administered or applied to infringe upon these freedoms.</w:t>
      </w:r>
      <w:r w:rsidR="007E1C53" w:rsidRPr="004445A7">
        <w:rPr>
          <w:rFonts w:asciiTheme="minorHAnsi" w:hAnsiTheme="minorHAnsi" w:cs="Arial"/>
          <w:sz w:val="24"/>
          <w:szCs w:val="24"/>
        </w:rPr>
        <w:t xml:space="preserve"> T</w:t>
      </w:r>
      <w:r w:rsidR="00841416" w:rsidRPr="004445A7">
        <w:rPr>
          <w:rFonts w:asciiTheme="minorHAnsi" w:hAnsiTheme="minorHAnsi" w:cs="Arial"/>
          <w:sz w:val="24"/>
          <w:szCs w:val="24"/>
        </w:rPr>
        <w:t>hese freedoms</w:t>
      </w:r>
      <w:r w:rsidR="007E1C53" w:rsidRPr="004445A7">
        <w:rPr>
          <w:rFonts w:asciiTheme="minorHAnsi" w:hAnsiTheme="minorHAnsi" w:cs="Arial"/>
          <w:sz w:val="24"/>
          <w:szCs w:val="24"/>
        </w:rPr>
        <w:t>, however,</w:t>
      </w:r>
      <w:r w:rsidR="00841416" w:rsidRPr="004445A7">
        <w:rPr>
          <w:rFonts w:asciiTheme="minorHAnsi" w:hAnsiTheme="minorHAnsi" w:cs="Arial"/>
          <w:sz w:val="24"/>
          <w:szCs w:val="24"/>
        </w:rPr>
        <w:t xml:space="preserve"> must be exercised in a responsible manner and are subject to limits prescribed by law, including those related to human rights, and workplace safety and health legislation.  Members of the University community, in exercising their academic freedom and freedom of thought, inquiry and expression, shall respect the rights and dignity of others, and not engage in actions that deny equality to, or harass others.</w:t>
      </w:r>
    </w:p>
    <w:p w:rsidR="00AA08CA" w:rsidRPr="004445A7" w:rsidRDefault="00AA08CA" w:rsidP="00AA08CA">
      <w:pPr>
        <w:pStyle w:val="ListParagraph"/>
        <w:tabs>
          <w:tab w:val="left" w:pos="1418"/>
        </w:tabs>
        <w:spacing w:after="0" w:line="240" w:lineRule="auto"/>
        <w:ind w:left="0"/>
        <w:rPr>
          <w:rFonts w:asciiTheme="minorHAnsi" w:hAnsiTheme="minorHAnsi" w:cs="Arial"/>
          <w:sz w:val="24"/>
          <w:szCs w:val="24"/>
        </w:rPr>
      </w:pPr>
    </w:p>
    <w:p w:rsidR="00AA08CA" w:rsidRPr="005E229D" w:rsidRDefault="00AA08CA" w:rsidP="00AA08CA">
      <w:pPr>
        <w:pStyle w:val="ListParagraph"/>
        <w:numPr>
          <w:ilvl w:val="0"/>
          <w:numId w:val="16"/>
        </w:numPr>
        <w:tabs>
          <w:tab w:val="left" w:pos="567"/>
          <w:tab w:val="left" w:pos="709"/>
          <w:tab w:val="left" w:pos="1418"/>
        </w:tabs>
        <w:spacing w:after="0" w:line="240" w:lineRule="auto"/>
        <w:rPr>
          <w:rFonts w:asciiTheme="minorHAnsi" w:eastAsia="Arial" w:hAnsiTheme="minorHAnsi" w:cs="Arial"/>
          <w:sz w:val="24"/>
          <w:szCs w:val="24"/>
        </w:rPr>
      </w:pPr>
      <w:r w:rsidRPr="004445A7">
        <w:rPr>
          <w:rFonts w:asciiTheme="minorHAnsi" w:hAnsiTheme="minorHAnsi" w:cs="Arial"/>
          <w:b/>
          <w:sz w:val="24"/>
          <w:szCs w:val="24"/>
        </w:rPr>
        <w:t>Definitions</w:t>
      </w:r>
    </w:p>
    <w:p w:rsidR="005E229D" w:rsidRPr="004445A7" w:rsidRDefault="005E229D" w:rsidP="005E229D">
      <w:pPr>
        <w:pStyle w:val="ListParagraph"/>
        <w:tabs>
          <w:tab w:val="left" w:pos="567"/>
          <w:tab w:val="left" w:pos="709"/>
          <w:tab w:val="left" w:pos="1418"/>
        </w:tabs>
        <w:spacing w:after="0" w:line="240" w:lineRule="auto"/>
        <w:ind w:left="360"/>
        <w:rPr>
          <w:rFonts w:asciiTheme="minorHAnsi" w:eastAsia="Arial" w:hAnsiTheme="minorHAnsi" w:cs="Arial"/>
          <w:sz w:val="24"/>
          <w:szCs w:val="24"/>
        </w:rPr>
      </w:pPr>
    </w:p>
    <w:p w:rsidR="00AA08CA" w:rsidRPr="004445A7" w:rsidRDefault="00C1403C" w:rsidP="00C1403C">
      <w:pPr>
        <w:pStyle w:val="ListParagraph"/>
        <w:numPr>
          <w:ilvl w:val="0"/>
          <w:numId w:val="17"/>
        </w:numPr>
        <w:tabs>
          <w:tab w:val="left" w:pos="567"/>
          <w:tab w:val="left" w:pos="993"/>
        </w:tabs>
        <w:spacing w:after="0" w:line="240" w:lineRule="auto"/>
        <w:rPr>
          <w:rFonts w:asciiTheme="minorHAnsi" w:eastAsia="Arial" w:hAnsiTheme="minorHAnsi" w:cs="Arial"/>
          <w:sz w:val="24"/>
          <w:szCs w:val="24"/>
        </w:rPr>
      </w:pPr>
      <w:r w:rsidRPr="004445A7">
        <w:rPr>
          <w:rFonts w:asciiTheme="minorHAnsi" w:eastAsia="Arial" w:hAnsiTheme="minorHAnsi" w:cs="Arial"/>
          <w:b/>
          <w:sz w:val="24"/>
          <w:szCs w:val="24"/>
        </w:rPr>
        <w:tab/>
      </w:r>
      <w:r w:rsidR="00AA08CA" w:rsidRPr="004445A7">
        <w:rPr>
          <w:rFonts w:asciiTheme="minorHAnsi" w:eastAsia="Arial" w:hAnsiTheme="minorHAnsi" w:cs="Arial"/>
          <w:b/>
          <w:sz w:val="24"/>
          <w:szCs w:val="24"/>
        </w:rPr>
        <w:t xml:space="preserve">Complainant </w:t>
      </w:r>
      <w:r w:rsidR="00AA08CA" w:rsidRPr="004445A7">
        <w:rPr>
          <w:rFonts w:asciiTheme="minorHAnsi" w:eastAsia="Arial" w:hAnsiTheme="minorHAnsi" w:cs="Arial"/>
          <w:sz w:val="24"/>
          <w:szCs w:val="24"/>
        </w:rPr>
        <w:t>is a person who discusses a concern and/or makes a complaint (an allegation, whether oral or written) of harassme</w:t>
      </w:r>
      <w:r w:rsidR="00DD37E3" w:rsidRPr="004445A7">
        <w:rPr>
          <w:rFonts w:asciiTheme="minorHAnsi" w:eastAsia="Arial" w:hAnsiTheme="minorHAnsi" w:cs="Arial"/>
          <w:sz w:val="24"/>
          <w:szCs w:val="24"/>
        </w:rPr>
        <w:t>nt or discrimination under the p</w:t>
      </w:r>
      <w:r w:rsidR="00AA08CA" w:rsidRPr="004445A7">
        <w:rPr>
          <w:rFonts w:asciiTheme="minorHAnsi" w:eastAsia="Arial" w:hAnsiTheme="minorHAnsi" w:cs="Arial"/>
          <w:sz w:val="24"/>
          <w:szCs w:val="24"/>
        </w:rPr>
        <w:t>olicy.</w:t>
      </w:r>
    </w:p>
    <w:p w:rsidR="00AA08CA" w:rsidRPr="004445A7" w:rsidRDefault="00AA08CA" w:rsidP="001522B2">
      <w:pPr>
        <w:tabs>
          <w:tab w:val="left" w:pos="567"/>
        </w:tabs>
        <w:spacing w:after="0" w:line="240" w:lineRule="auto"/>
        <w:rPr>
          <w:rFonts w:asciiTheme="minorHAnsi" w:hAnsiTheme="minorHAnsi" w:cs="Arial"/>
          <w:sz w:val="24"/>
          <w:szCs w:val="24"/>
        </w:rPr>
      </w:pPr>
    </w:p>
    <w:p w:rsidR="00AA08CA" w:rsidRPr="004445A7" w:rsidRDefault="00C1403C" w:rsidP="00C1403C">
      <w:pPr>
        <w:pStyle w:val="ListParagraph"/>
        <w:numPr>
          <w:ilvl w:val="0"/>
          <w:numId w:val="17"/>
        </w:numPr>
        <w:tabs>
          <w:tab w:val="left" w:pos="0"/>
          <w:tab w:val="left" w:pos="567"/>
          <w:tab w:val="left" w:pos="709"/>
        </w:tabs>
        <w:spacing w:after="120" w:line="240" w:lineRule="auto"/>
        <w:rPr>
          <w:rFonts w:asciiTheme="minorHAnsi" w:eastAsia="Arial" w:hAnsiTheme="minorHAnsi" w:cs="Arial"/>
          <w:bCs/>
          <w:sz w:val="24"/>
          <w:szCs w:val="24"/>
        </w:rPr>
      </w:pPr>
      <w:r w:rsidRPr="004445A7">
        <w:rPr>
          <w:rFonts w:asciiTheme="minorHAnsi" w:eastAsia="Arial" w:hAnsiTheme="minorHAnsi" w:cs="Arial"/>
          <w:b/>
          <w:bCs/>
          <w:sz w:val="24"/>
          <w:szCs w:val="24"/>
        </w:rPr>
        <w:tab/>
      </w:r>
      <w:r w:rsidR="00AA08CA" w:rsidRPr="004445A7">
        <w:rPr>
          <w:rFonts w:asciiTheme="minorHAnsi" w:eastAsia="Arial" w:hAnsiTheme="minorHAnsi" w:cs="Arial"/>
          <w:b/>
          <w:bCs/>
          <w:sz w:val="24"/>
          <w:szCs w:val="24"/>
        </w:rPr>
        <w:t>Di</w:t>
      </w:r>
      <w:r w:rsidR="00AA08CA" w:rsidRPr="004445A7">
        <w:rPr>
          <w:rFonts w:asciiTheme="minorHAnsi" w:eastAsia="Arial" w:hAnsiTheme="minorHAnsi" w:cs="Arial"/>
          <w:b/>
          <w:bCs/>
          <w:spacing w:val="2"/>
          <w:sz w:val="24"/>
          <w:szCs w:val="24"/>
        </w:rPr>
        <w:t>s</w:t>
      </w:r>
      <w:r w:rsidR="00AA08CA" w:rsidRPr="004445A7">
        <w:rPr>
          <w:rFonts w:asciiTheme="minorHAnsi" w:eastAsia="Arial" w:hAnsiTheme="minorHAnsi" w:cs="Arial"/>
          <w:b/>
          <w:bCs/>
          <w:sz w:val="24"/>
          <w:szCs w:val="24"/>
        </w:rPr>
        <w:t>c</w:t>
      </w:r>
      <w:r w:rsidR="00AA08CA" w:rsidRPr="004445A7">
        <w:rPr>
          <w:rFonts w:asciiTheme="minorHAnsi" w:eastAsia="Arial" w:hAnsiTheme="minorHAnsi" w:cs="Arial"/>
          <w:b/>
          <w:bCs/>
          <w:spacing w:val="-1"/>
          <w:sz w:val="24"/>
          <w:szCs w:val="24"/>
        </w:rPr>
        <w:t>r</w:t>
      </w:r>
      <w:r w:rsidR="00AA08CA" w:rsidRPr="004445A7">
        <w:rPr>
          <w:rFonts w:asciiTheme="minorHAnsi" w:eastAsia="Arial" w:hAnsiTheme="minorHAnsi" w:cs="Arial"/>
          <w:b/>
          <w:bCs/>
          <w:spacing w:val="1"/>
          <w:sz w:val="24"/>
          <w:szCs w:val="24"/>
        </w:rPr>
        <w:t>im</w:t>
      </w:r>
      <w:r w:rsidR="00AA08CA" w:rsidRPr="004445A7">
        <w:rPr>
          <w:rFonts w:asciiTheme="minorHAnsi" w:eastAsia="Arial" w:hAnsiTheme="minorHAnsi" w:cs="Arial"/>
          <w:b/>
          <w:bCs/>
          <w:sz w:val="24"/>
          <w:szCs w:val="24"/>
        </w:rPr>
        <w:t>i</w:t>
      </w:r>
      <w:r w:rsidR="00AA08CA" w:rsidRPr="004445A7">
        <w:rPr>
          <w:rFonts w:asciiTheme="minorHAnsi" w:eastAsia="Arial" w:hAnsiTheme="minorHAnsi" w:cs="Arial"/>
          <w:b/>
          <w:bCs/>
          <w:spacing w:val="3"/>
          <w:sz w:val="24"/>
          <w:szCs w:val="24"/>
        </w:rPr>
        <w:t>n</w:t>
      </w:r>
      <w:r w:rsidR="00AA08CA" w:rsidRPr="004445A7">
        <w:rPr>
          <w:rFonts w:asciiTheme="minorHAnsi" w:eastAsia="Arial" w:hAnsiTheme="minorHAnsi" w:cs="Arial"/>
          <w:b/>
          <w:bCs/>
          <w:spacing w:val="2"/>
          <w:sz w:val="24"/>
          <w:szCs w:val="24"/>
        </w:rPr>
        <w:t>a</w:t>
      </w:r>
      <w:r w:rsidR="00AA08CA" w:rsidRPr="004445A7">
        <w:rPr>
          <w:rFonts w:asciiTheme="minorHAnsi" w:eastAsia="Arial" w:hAnsiTheme="minorHAnsi" w:cs="Arial"/>
          <w:b/>
          <w:bCs/>
          <w:spacing w:val="1"/>
          <w:sz w:val="24"/>
          <w:szCs w:val="24"/>
        </w:rPr>
        <w:t>t</w:t>
      </w:r>
      <w:r w:rsidR="00AA08CA" w:rsidRPr="004445A7">
        <w:rPr>
          <w:rFonts w:asciiTheme="minorHAnsi" w:eastAsia="Arial" w:hAnsiTheme="minorHAnsi" w:cs="Arial"/>
          <w:b/>
          <w:bCs/>
          <w:sz w:val="24"/>
          <w:szCs w:val="24"/>
        </w:rPr>
        <w:t>i</w:t>
      </w:r>
      <w:r w:rsidR="00AA08CA" w:rsidRPr="004445A7">
        <w:rPr>
          <w:rFonts w:asciiTheme="minorHAnsi" w:eastAsia="Arial" w:hAnsiTheme="minorHAnsi" w:cs="Arial"/>
          <w:b/>
          <w:bCs/>
          <w:spacing w:val="1"/>
          <w:sz w:val="24"/>
          <w:szCs w:val="24"/>
        </w:rPr>
        <w:t>on</w:t>
      </w:r>
      <w:r w:rsidR="00AA08CA" w:rsidRPr="004445A7">
        <w:rPr>
          <w:rFonts w:asciiTheme="minorHAnsi" w:eastAsia="Arial" w:hAnsiTheme="minorHAnsi" w:cs="Arial"/>
          <w:b/>
          <w:bCs/>
          <w:sz w:val="24"/>
          <w:szCs w:val="24"/>
        </w:rPr>
        <w:t xml:space="preserve"> </w:t>
      </w:r>
      <w:r w:rsidR="00AA08CA" w:rsidRPr="004445A7">
        <w:rPr>
          <w:rFonts w:asciiTheme="minorHAnsi" w:eastAsia="Arial" w:hAnsiTheme="minorHAnsi" w:cs="Arial"/>
          <w:bCs/>
          <w:sz w:val="24"/>
          <w:szCs w:val="24"/>
        </w:rPr>
        <w:t>is the differential treatment of people particularly in the areas of employment, living accommodations and access to services.</w:t>
      </w:r>
      <w:r w:rsidR="00AA08CA" w:rsidRPr="004445A7">
        <w:rPr>
          <w:rFonts w:asciiTheme="minorHAnsi" w:eastAsia="Arial" w:hAnsiTheme="minorHAnsi" w:cs="Arial"/>
          <w:b/>
          <w:bCs/>
          <w:sz w:val="24"/>
          <w:szCs w:val="24"/>
        </w:rPr>
        <w:t xml:space="preserve"> </w:t>
      </w:r>
      <w:r w:rsidR="00AA08CA" w:rsidRPr="004445A7">
        <w:rPr>
          <w:rFonts w:asciiTheme="minorHAnsi" w:eastAsia="Arial" w:hAnsiTheme="minorHAnsi" w:cs="Arial"/>
          <w:bCs/>
          <w:sz w:val="24"/>
          <w:szCs w:val="24"/>
        </w:rPr>
        <w:t xml:space="preserve">Discrimination can be </w:t>
      </w:r>
      <w:r w:rsidR="00AA08CA" w:rsidRPr="004445A7">
        <w:rPr>
          <w:rFonts w:asciiTheme="minorHAnsi" w:eastAsia="Arial" w:hAnsiTheme="minorHAnsi" w:cs="Arial"/>
          <w:b/>
          <w:bCs/>
          <w:sz w:val="24"/>
          <w:szCs w:val="24"/>
        </w:rPr>
        <w:t>direct</w:t>
      </w:r>
      <w:r w:rsidR="00AA08CA" w:rsidRPr="004445A7">
        <w:rPr>
          <w:rFonts w:asciiTheme="minorHAnsi" w:eastAsia="Arial" w:hAnsiTheme="minorHAnsi" w:cs="Arial"/>
          <w:bCs/>
          <w:sz w:val="24"/>
          <w:szCs w:val="24"/>
        </w:rPr>
        <w:t xml:space="preserve"> or </w:t>
      </w:r>
      <w:r w:rsidR="00AA08CA" w:rsidRPr="004445A7">
        <w:rPr>
          <w:rFonts w:asciiTheme="minorHAnsi" w:eastAsia="Arial" w:hAnsiTheme="minorHAnsi" w:cs="Arial"/>
          <w:b/>
          <w:bCs/>
          <w:sz w:val="24"/>
          <w:szCs w:val="24"/>
        </w:rPr>
        <w:t>systemic</w:t>
      </w:r>
      <w:r w:rsidR="00AA08CA" w:rsidRPr="004445A7">
        <w:rPr>
          <w:rFonts w:asciiTheme="minorHAnsi" w:eastAsia="Arial" w:hAnsiTheme="minorHAnsi" w:cs="Arial"/>
          <w:bCs/>
          <w:sz w:val="24"/>
          <w:szCs w:val="24"/>
        </w:rPr>
        <w:t xml:space="preserve">. Discrimination can be intentional or unintentional, and is judged to be discriminatory based on the effect it has on the complainant, not based on the intentions of the respondent.  </w:t>
      </w:r>
    </w:p>
    <w:p w:rsidR="00C1403C" w:rsidRPr="004445A7" w:rsidRDefault="00C1403C" w:rsidP="00C1403C">
      <w:pPr>
        <w:pStyle w:val="ListParagraph"/>
        <w:tabs>
          <w:tab w:val="left" w:pos="0"/>
          <w:tab w:val="left" w:pos="567"/>
          <w:tab w:val="left" w:pos="709"/>
        </w:tabs>
        <w:spacing w:after="120" w:line="240" w:lineRule="auto"/>
        <w:rPr>
          <w:rFonts w:asciiTheme="minorHAnsi" w:eastAsia="Arial" w:hAnsiTheme="minorHAnsi" w:cs="Arial"/>
          <w:bCs/>
          <w:sz w:val="24"/>
          <w:szCs w:val="24"/>
        </w:rPr>
      </w:pPr>
    </w:p>
    <w:p w:rsidR="00AA08CA" w:rsidRPr="004445A7" w:rsidRDefault="00AA08CA" w:rsidP="00C1403C">
      <w:pPr>
        <w:pStyle w:val="ListParagraph"/>
        <w:numPr>
          <w:ilvl w:val="0"/>
          <w:numId w:val="18"/>
        </w:numPr>
        <w:tabs>
          <w:tab w:val="left" w:pos="0"/>
          <w:tab w:val="left" w:pos="567"/>
          <w:tab w:val="left" w:pos="709"/>
        </w:tabs>
        <w:spacing w:after="120" w:line="240" w:lineRule="auto"/>
        <w:rPr>
          <w:rFonts w:asciiTheme="minorHAnsi" w:eastAsia="Arial" w:hAnsiTheme="minorHAnsi" w:cs="Arial"/>
          <w:sz w:val="24"/>
          <w:szCs w:val="24"/>
        </w:rPr>
      </w:pPr>
      <w:r w:rsidRPr="004445A7">
        <w:rPr>
          <w:rFonts w:asciiTheme="minorHAnsi" w:eastAsia="Arial" w:hAnsiTheme="minorHAnsi" w:cs="Arial"/>
          <w:b/>
          <w:bCs/>
          <w:sz w:val="24"/>
          <w:szCs w:val="24"/>
        </w:rPr>
        <w:t>Direct discrimination</w:t>
      </w:r>
      <w:r w:rsidRPr="004445A7">
        <w:rPr>
          <w:rFonts w:asciiTheme="minorHAnsi" w:eastAsia="Arial" w:hAnsiTheme="minorHAnsi" w:cs="Arial"/>
          <w:bCs/>
          <w:sz w:val="24"/>
          <w:szCs w:val="24"/>
        </w:rPr>
        <w:t xml:space="preserve"> means</w:t>
      </w:r>
      <w:r w:rsidRPr="004445A7">
        <w:rPr>
          <w:rFonts w:asciiTheme="minorHAnsi" w:eastAsia="Arial" w:hAnsiTheme="minorHAnsi" w:cs="Arial"/>
          <w:b/>
          <w:bCs/>
          <w:sz w:val="24"/>
          <w:szCs w:val="24"/>
        </w:rPr>
        <w:t xml:space="preserve"> </w:t>
      </w:r>
      <w:r w:rsidRPr="004445A7">
        <w:rPr>
          <w:rFonts w:asciiTheme="minorHAnsi" w:eastAsia="Arial" w:hAnsiTheme="minorHAnsi" w:cs="Arial"/>
          <w:sz w:val="24"/>
          <w:szCs w:val="24"/>
        </w:rPr>
        <w:t>the</w:t>
      </w:r>
      <w:r w:rsidRPr="004445A7">
        <w:rPr>
          <w:rFonts w:asciiTheme="minorHAnsi" w:eastAsia="Arial" w:hAnsiTheme="minorHAnsi" w:cs="Arial"/>
          <w:spacing w:val="3"/>
          <w:sz w:val="24"/>
          <w:szCs w:val="24"/>
        </w:rPr>
        <w:t xml:space="preserve"> </w:t>
      </w:r>
      <w:r w:rsidRPr="004445A7">
        <w:rPr>
          <w:rFonts w:asciiTheme="minorHAnsi" w:eastAsia="Arial" w:hAnsiTheme="minorHAnsi" w:cs="Arial"/>
          <w:sz w:val="24"/>
          <w:szCs w:val="24"/>
        </w:rPr>
        <w:t>d</w:t>
      </w:r>
      <w:r w:rsidRPr="004445A7">
        <w:rPr>
          <w:rFonts w:asciiTheme="minorHAnsi" w:eastAsia="Arial" w:hAnsiTheme="minorHAnsi" w:cs="Arial"/>
          <w:spacing w:val="-1"/>
          <w:sz w:val="24"/>
          <w:szCs w:val="24"/>
        </w:rPr>
        <w:t>i</w:t>
      </w:r>
      <w:r w:rsidRPr="004445A7">
        <w:rPr>
          <w:rFonts w:asciiTheme="minorHAnsi" w:eastAsia="Arial" w:hAnsiTheme="minorHAnsi" w:cs="Arial"/>
          <w:spacing w:val="2"/>
          <w:sz w:val="24"/>
          <w:szCs w:val="24"/>
        </w:rPr>
        <w:t>ff</w:t>
      </w:r>
      <w:r w:rsidRPr="004445A7">
        <w:rPr>
          <w:rFonts w:asciiTheme="minorHAnsi" w:eastAsia="Arial" w:hAnsiTheme="minorHAnsi" w:cs="Arial"/>
          <w:sz w:val="24"/>
          <w:szCs w:val="24"/>
        </w:rPr>
        <w:t>e</w:t>
      </w:r>
      <w:r w:rsidRPr="004445A7">
        <w:rPr>
          <w:rFonts w:asciiTheme="minorHAnsi" w:eastAsia="Arial" w:hAnsiTheme="minorHAnsi" w:cs="Arial"/>
          <w:spacing w:val="1"/>
          <w:sz w:val="24"/>
          <w:szCs w:val="24"/>
        </w:rPr>
        <w:t>r</w:t>
      </w:r>
      <w:r w:rsidRPr="004445A7">
        <w:rPr>
          <w:rFonts w:asciiTheme="minorHAnsi" w:eastAsia="Arial" w:hAnsiTheme="minorHAnsi" w:cs="Arial"/>
          <w:sz w:val="24"/>
          <w:szCs w:val="24"/>
        </w:rPr>
        <w:t>ent</w:t>
      </w:r>
      <w:r w:rsidRPr="004445A7">
        <w:rPr>
          <w:rFonts w:asciiTheme="minorHAnsi" w:eastAsia="Arial" w:hAnsiTheme="minorHAnsi" w:cs="Arial"/>
          <w:spacing w:val="-1"/>
          <w:sz w:val="24"/>
          <w:szCs w:val="24"/>
        </w:rPr>
        <w:t>i</w:t>
      </w:r>
      <w:r w:rsidRPr="004445A7">
        <w:rPr>
          <w:rFonts w:asciiTheme="minorHAnsi" w:eastAsia="Arial" w:hAnsiTheme="minorHAnsi" w:cs="Arial"/>
          <w:spacing w:val="2"/>
          <w:sz w:val="24"/>
          <w:szCs w:val="24"/>
        </w:rPr>
        <w:t>a</w:t>
      </w:r>
      <w:r w:rsidRPr="004445A7">
        <w:rPr>
          <w:rFonts w:asciiTheme="minorHAnsi" w:eastAsia="Arial" w:hAnsiTheme="minorHAnsi" w:cs="Arial"/>
          <w:sz w:val="24"/>
          <w:szCs w:val="24"/>
        </w:rPr>
        <w:t>l</w:t>
      </w:r>
      <w:r w:rsidRPr="004445A7">
        <w:rPr>
          <w:rFonts w:asciiTheme="minorHAnsi" w:eastAsia="Arial" w:hAnsiTheme="minorHAnsi" w:cs="Arial"/>
          <w:spacing w:val="-3"/>
          <w:sz w:val="24"/>
          <w:szCs w:val="24"/>
        </w:rPr>
        <w:t xml:space="preserve"> </w:t>
      </w:r>
      <w:r w:rsidRPr="004445A7">
        <w:rPr>
          <w:rFonts w:asciiTheme="minorHAnsi" w:eastAsia="Arial" w:hAnsiTheme="minorHAnsi" w:cs="Arial"/>
          <w:sz w:val="24"/>
          <w:szCs w:val="24"/>
        </w:rPr>
        <w:t>t</w:t>
      </w:r>
      <w:r w:rsidRPr="004445A7">
        <w:rPr>
          <w:rFonts w:asciiTheme="minorHAnsi" w:eastAsia="Arial" w:hAnsiTheme="minorHAnsi" w:cs="Arial"/>
          <w:spacing w:val="1"/>
          <w:sz w:val="24"/>
          <w:szCs w:val="24"/>
        </w:rPr>
        <w:t>r</w:t>
      </w:r>
      <w:r w:rsidRPr="004445A7">
        <w:rPr>
          <w:rFonts w:asciiTheme="minorHAnsi" w:eastAsia="Arial" w:hAnsiTheme="minorHAnsi" w:cs="Arial"/>
          <w:sz w:val="24"/>
          <w:szCs w:val="24"/>
        </w:rPr>
        <w:t>eat</w:t>
      </w:r>
      <w:r w:rsidRPr="004445A7">
        <w:rPr>
          <w:rFonts w:asciiTheme="minorHAnsi" w:eastAsia="Arial" w:hAnsiTheme="minorHAnsi" w:cs="Arial"/>
          <w:spacing w:val="4"/>
          <w:sz w:val="24"/>
          <w:szCs w:val="24"/>
        </w:rPr>
        <w:t>m</w:t>
      </w:r>
      <w:r w:rsidRPr="004445A7">
        <w:rPr>
          <w:rFonts w:asciiTheme="minorHAnsi" w:eastAsia="Arial" w:hAnsiTheme="minorHAnsi" w:cs="Arial"/>
          <w:sz w:val="24"/>
          <w:szCs w:val="24"/>
        </w:rPr>
        <w:t>ent of a person ba</w:t>
      </w:r>
      <w:r w:rsidRPr="004445A7">
        <w:rPr>
          <w:rFonts w:asciiTheme="minorHAnsi" w:eastAsia="Arial" w:hAnsiTheme="minorHAnsi" w:cs="Arial"/>
          <w:spacing w:val="1"/>
          <w:sz w:val="24"/>
          <w:szCs w:val="24"/>
        </w:rPr>
        <w:t>s</w:t>
      </w:r>
      <w:r w:rsidRPr="004445A7">
        <w:rPr>
          <w:rFonts w:asciiTheme="minorHAnsi" w:eastAsia="Arial" w:hAnsiTheme="minorHAnsi" w:cs="Arial"/>
          <w:spacing w:val="2"/>
          <w:sz w:val="24"/>
          <w:szCs w:val="24"/>
        </w:rPr>
        <w:t>e</w:t>
      </w:r>
      <w:r w:rsidRPr="004445A7">
        <w:rPr>
          <w:rFonts w:asciiTheme="minorHAnsi" w:eastAsia="Arial" w:hAnsiTheme="minorHAnsi" w:cs="Arial"/>
          <w:sz w:val="24"/>
          <w:szCs w:val="24"/>
        </w:rPr>
        <w:t>d</w:t>
      </w:r>
      <w:r w:rsidRPr="004445A7">
        <w:rPr>
          <w:rFonts w:asciiTheme="minorHAnsi" w:eastAsia="Arial" w:hAnsiTheme="minorHAnsi" w:cs="Arial"/>
          <w:spacing w:val="-6"/>
          <w:sz w:val="24"/>
          <w:szCs w:val="24"/>
        </w:rPr>
        <w:t xml:space="preserve"> </w:t>
      </w:r>
      <w:r w:rsidRPr="004445A7">
        <w:rPr>
          <w:rFonts w:asciiTheme="minorHAnsi" w:eastAsia="Arial" w:hAnsiTheme="minorHAnsi" w:cs="Arial"/>
          <w:spacing w:val="2"/>
          <w:sz w:val="24"/>
          <w:szCs w:val="24"/>
        </w:rPr>
        <w:t>o</w:t>
      </w:r>
      <w:r w:rsidRPr="004445A7">
        <w:rPr>
          <w:rFonts w:asciiTheme="minorHAnsi" w:eastAsia="Arial" w:hAnsiTheme="minorHAnsi" w:cs="Arial"/>
          <w:sz w:val="24"/>
          <w:szCs w:val="24"/>
        </w:rPr>
        <w:t>n</w:t>
      </w:r>
      <w:r w:rsidRPr="004445A7">
        <w:rPr>
          <w:rFonts w:asciiTheme="minorHAnsi" w:eastAsia="Arial" w:hAnsiTheme="minorHAnsi" w:cs="Arial"/>
          <w:spacing w:val="-3"/>
          <w:sz w:val="24"/>
          <w:szCs w:val="24"/>
        </w:rPr>
        <w:t xml:space="preserve"> </w:t>
      </w:r>
      <w:r w:rsidRPr="004445A7">
        <w:rPr>
          <w:rFonts w:asciiTheme="minorHAnsi" w:eastAsia="Arial" w:hAnsiTheme="minorHAnsi" w:cs="Arial"/>
          <w:spacing w:val="1"/>
          <w:sz w:val="24"/>
          <w:szCs w:val="24"/>
        </w:rPr>
        <w:t>their</w:t>
      </w:r>
      <w:r w:rsidRPr="004445A7">
        <w:rPr>
          <w:rFonts w:asciiTheme="minorHAnsi" w:eastAsia="Arial" w:hAnsiTheme="minorHAnsi" w:cs="Arial"/>
          <w:spacing w:val="-9"/>
          <w:sz w:val="24"/>
          <w:szCs w:val="24"/>
        </w:rPr>
        <w:t xml:space="preserve"> </w:t>
      </w:r>
      <w:r w:rsidRPr="004445A7">
        <w:rPr>
          <w:rFonts w:asciiTheme="minorHAnsi" w:eastAsia="Arial" w:hAnsiTheme="minorHAnsi" w:cs="Arial"/>
          <w:sz w:val="24"/>
          <w:szCs w:val="24"/>
        </w:rPr>
        <w:t>a</w:t>
      </w:r>
      <w:r w:rsidRPr="004445A7">
        <w:rPr>
          <w:rFonts w:asciiTheme="minorHAnsi" w:eastAsia="Arial" w:hAnsiTheme="minorHAnsi" w:cs="Arial"/>
          <w:spacing w:val="1"/>
          <w:sz w:val="24"/>
          <w:szCs w:val="24"/>
        </w:rPr>
        <w:t>c</w:t>
      </w:r>
      <w:r w:rsidRPr="004445A7">
        <w:rPr>
          <w:rFonts w:asciiTheme="minorHAnsi" w:eastAsia="Arial" w:hAnsiTheme="minorHAnsi" w:cs="Arial"/>
          <w:sz w:val="24"/>
          <w:szCs w:val="24"/>
        </w:rPr>
        <w:t>t</w:t>
      </w:r>
      <w:r w:rsidRPr="004445A7">
        <w:rPr>
          <w:rFonts w:asciiTheme="minorHAnsi" w:eastAsia="Arial" w:hAnsiTheme="minorHAnsi" w:cs="Arial"/>
          <w:spacing w:val="2"/>
          <w:sz w:val="24"/>
          <w:szCs w:val="24"/>
        </w:rPr>
        <w:t>u</w:t>
      </w:r>
      <w:r w:rsidRPr="004445A7">
        <w:rPr>
          <w:rFonts w:asciiTheme="minorHAnsi" w:eastAsia="Arial" w:hAnsiTheme="minorHAnsi" w:cs="Arial"/>
          <w:sz w:val="24"/>
          <w:szCs w:val="24"/>
        </w:rPr>
        <w:t>al</w:t>
      </w:r>
      <w:r w:rsidRPr="004445A7">
        <w:rPr>
          <w:rFonts w:asciiTheme="minorHAnsi" w:eastAsia="Arial" w:hAnsiTheme="minorHAnsi" w:cs="Arial"/>
          <w:spacing w:val="-4"/>
          <w:sz w:val="24"/>
          <w:szCs w:val="24"/>
        </w:rPr>
        <w:t xml:space="preserve"> </w:t>
      </w:r>
      <w:r w:rsidRPr="004445A7">
        <w:rPr>
          <w:rFonts w:asciiTheme="minorHAnsi" w:eastAsia="Arial" w:hAnsiTheme="minorHAnsi" w:cs="Arial"/>
          <w:sz w:val="24"/>
          <w:szCs w:val="24"/>
        </w:rPr>
        <w:t>or</w:t>
      </w:r>
      <w:r w:rsidRPr="004445A7">
        <w:rPr>
          <w:rFonts w:asciiTheme="minorHAnsi" w:eastAsia="Arial" w:hAnsiTheme="minorHAnsi" w:cs="Arial"/>
          <w:spacing w:val="-2"/>
          <w:sz w:val="24"/>
          <w:szCs w:val="24"/>
        </w:rPr>
        <w:t xml:space="preserve"> </w:t>
      </w:r>
      <w:r w:rsidRPr="004445A7">
        <w:rPr>
          <w:rFonts w:asciiTheme="minorHAnsi" w:eastAsia="Arial" w:hAnsiTheme="minorHAnsi" w:cs="Arial"/>
          <w:sz w:val="24"/>
          <w:szCs w:val="24"/>
        </w:rPr>
        <w:t>p</w:t>
      </w:r>
      <w:r w:rsidRPr="004445A7">
        <w:rPr>
          <w:rFonts w:asciiTheme="minorHAnsi" w:eastAsia="Arial" w:hAnsiTheme="minorHAnsi" w:cs="Arial"/>
          <w:spacing w:val="1"/>
          <w:sz w:val="24"/>
          <w:szCs w:val="24"/>
        </w:rPr>
        <w:t>r</w:t>
      </w:r>
      <w:r w:rsidRPr="004445A7">
        <w:rPr>
          <w:rFonts w:asciiTheme="minorHAnsi" w:eastAsia="Arial" w:hAnsiTheme="minorHAnsi" w:cs="Arial"/>
          <w:spacing w:val="2"/>
          <w:sz w:val="24"/>
          <w:szCs w:val="24"/>
        </w:rPr>
        <w:t>e</w:t>
      </w:r>
      <w:r w:rsidRPr="004445A7">
        <w:rPr>
          <w:rFonts w:asciiTheme="minorHAnsi" w:eastAsia="Arial" w:hAnsiTheme="minorHAnsi" w:cs="Arial"/>
          <w:spacing w:val="1"/>
          <w:sz w:val="24"/>
          <w:szCs w:val="24"/>
        </w:rPr>
        <w:t>s</w:t>
      </w:r>
      <w:r w:rsidRPr="004445A7">
        <w:rPr>
          <w:rFonts w:asciiTheme="minorHAnsi" w:eastAsia="Arial" w:hAnsiTheme="minorHAnsi" w:cs="Arial"/>
          <w:spacing w:val="-3"/>
          <w:sz w:val="24"/>
          <w:szCs w:val="24"/>
        </w:rPr>
        <w:t>u</w:t>
      </w:r>
      <w:r w:rsidRPr="004445A7">
        <w:rPr>
          <w:rFonts w:asciiTheme="minorHAnsi" w:eastAsia="Arial" w:hAnsiTheme="minorHAnsi" w:cs="Arial"/>
          <w:spacing w:val="4"/>
          <w:sz w:val="24"/>
          <w:szCs w:val="24"/>
        </w:rPr>
        <w:t>m</w:t>
      </w:r>
      <w:r w:rsidRPr="004445A7">
        <w:rPr>
          <w:rFonts w:asciiTheme="minorHAnsi" w:eastAsia="Arial" w:hAnsiTheme="minorHAnsi" w:cs="Arial"/>
          <w:sz w:val="24"/>
          <w:szCs w:val="24"/>
        </w:rPr>
        <w:t>ed</w:t>
      </w:r>
      <w:r w:rsidRPr="004445A7">
        <w:rPr>
          <w:rFonts w:asciiTheme="minorHAnsi" w:eastAsia="Arial" w:hAnsiTheme="minorHAnsi" w:cs="Arial"/>
          <w:spacing w:val="-10"/>
          <w:sz w:val="24"/>
          <w:szCs w:val="24"/>
        </w:rPr>
        <w:t xml:space="preserve"> </w:t>
      </w:r>
      <w:r w:rsidRPr="004445A7">
        <w:rPr>
          <w:rFonts w:asciiTheme="minorHAnsi" w:eastAsia="Arial" w:hAnsiTheme="minorHAnsi" w:cs="Arial"/>
          <w:spacing w:val="4"/>
          <w:sz w:val="24"/>
          <w:szCs w:val="24"/>
        </w:rPr>
        <w:t>m</w:t>
      </w:r>
      <w:r w:rsidRPr="004445A7">
        <w:rPr>
          <w:rFonts w:asciiTheme="minorHAnsi" w:eastAsia="Arial" w:hAnsiTheme="minorHAnsi" w:cs="Arial"/>
          <w:spacing w:val="-3"/>
          <w:sz w:val="24"/>
          <w:szCs w:val="24"/>
        </w:rPr>
        <w:t>e</w:t>
      </w:r>
      <w:r w:rsidRPr="004445A7">
        <w:rPr>
          <w:rFonts w:asciiTheme="minorHAnsi" w:eastAsia="Arial" w:hAnsiTheme="minorHAnsi" w:cs="Arial"/>
          <w:spacing w:val="4"/>
          <w:sz w:val="24"/>
          <w:szCs w:val="24"/>
        </w:rPr>
        <w:t>m</w:t>
      </w:r>
      <w:r w:rsidRPr="004445A7">
        <w:rPr>
          <w:rFonts w:asciiTheme="minorHAnsi" w:eastAsia="Arial" w:hAnsiTheme="minorHAnsi" w:cs="Arial"/>
          <w:sz w:val="24"/>
          <w:szCs w:val="24"/>
        </w:rPr>
        <w:t>be</w:t>
      </w:r>
      <w:r w:rsidRPr="004445A7">
        <w:rPr>
          <w:rFonts w:asciiTheme="minorHAnsi" w:eastAsia="Arial" w:hAnsiTheme="minorHAnsi" w:cs="Arial"/>
          <w:spacing w:val="1"/>
          <w:sz w:val="24"/>
          <w:szCs w:val="24"/>
        </w:rPr>
        <w:t>rs</w:t>
      </w:r>
      <w:r w:rsidRPr="004445A7">
        <w:rPr>
          <w:rFonts w:asciiTheme="minorHAnsi" w:eastAsia="Arial" w:hAnsiTheme="minorHAnsi" w:cs="Arial"/>
          <w:sz w:val="24"/>
          <w:szCs w:val="24"/>
        </w:rPr>
        <w:t>h</w:t>
      </w:r>
      <w:r w:rsidRPr="004445A7">
        <w:rPr>
          <w:rFonts w:asciiTheme="minorHAnsi" w:eastAsia="Arial" w:hAnsiTheme="minorHAnsi" w:cs="Arial"/>
          <w:spacing w:val="-1"/>
          <w:sz w:val="24"/>
          <w:szCs w:val="24"/>
        </w:rPr>
        <w:t>i</w:t>
      </w:r>
      <w:r w:rsidRPr="004445A7">
        <w:rPr>
          <w:rFonts w:asciiTheme="minorHAnsi" w:eastAsia="Arial" w:hAnsiTheme="minorHAnsi" w:cs="Arial"/>
          <w:sz w:val="24"/>
          <w:szCs w:val="24"/>
        </w:rPr>
        <w:t>p</w:t>
      </w:r>
      <w:r w:rsidRPr="004445A7">
        <w:rPr>
          <w:rFonts w:asciiTheme="minorHAnsi" w:eastAsia="Arial" w:hAnsiTheme="minorHAnsi" w:cs="Arial"/>
          <w:spacing w:val="-12"/>
          <w:sz w:val="24"/>
          <w:szCs w:val="24"/>
        </w:rPr>
        <w:t xml:space="preserve"> </w:t>
      </w:r>
      <w:r w:rsidRPr="004445A7">
        <w:rPr>
          <w:rFonts w:asciiTheme="minorHAnsi" w:eastAsia="Arial" w:hAnsiTheme="minorHAnsi" w:cs="Arial"/>
          <w:spacing w:val="-1"/>
          <w:sz w:val="24"/>
          <w:szCs w:val="24"/>
        </w:rPr>
        <w:t>i</w:t>
      </w:r>
      <w:r w:rsidRPr="004445A7">
        <w:rPr>
          <w:rFonts w:asciiTheme="minorHAnsi" w:eastAsia="Arial" w:hAnsiTheme="minorHAnsi" w:cs="Arial"/>
          <w:sz w:val="24"/>
          <w:szCs w:val="24"/>
        </w:rPr>
        <w:t xml:space="preserve">n one of the protected groups defined in the </w:t>
      </w:r>
      <w:r w:rsidR="00697012" w:rsidRPr="004445A7">
        <w:rPr>
          <w:rFonts w:asciiTheme="minorHAnsi" w:eastAsia="Arial" w:hAnsiTheme="minorHAnsi" w:cs="Arial"/>
          <w:i/>
          <w:sz w:val="24"/>
          <w:szCs w:val="24"/>
        </w:rPr>
        <w:t>MHRC</w:t>
      </w:r>
      <w:r w:rsidRPr="004445A7">
        <w:rPr>
          <w:rFonts w:asciiTheme="minorHAnsi" w:eastAsia="Arial" w:hAnsiTheme="minorHAnsi" w:cs="Arial"/>
          <w:sz w:val="24"/>
          <w:szCs w:val="24"/>
        </w:rPr>
        <w:t xml:space="preserve">.  </w:t>
      </w:r>
      <w:r w:rsidR="00C1403C" w:rsidRPr="004445A7">
        <w:rPr>
          <w:rFonts w:asciiTheme="minorHAnsi" w:eastAsia="Arial" w:hAnsiTheme="minorHAnsi" w:cs="Arial"/>
          <w:sz w:val="24"/>
          <w:szCs w:val="24"/>
        </w:rPr>
        <w:br/>
      </w:r>
    </w:p>
    <w:p w:rsidR="00AA08CA" w:rsidRPr="004445A7" w:rsidRDefault="00AA08CA" w:rsidP="00C1403C">
      <w:pPr>
        <w:pStyle w:val="ListParagraph"/>
        <w:numPr>
          <w:ilvl w:val="0"/>
          <w:numId w:val="18"/>
        </w:numPr>
        <w:tabs>
          <w:tab w:val="left" w:pos="0"/>
          <w:tab w:val="left" w:pos="567"/>
          <w:tab w:val="left" w:pos="709"/>
        </w:tabs>
        <w:spacing w:after="120" w:line="240" w:lineRule="auto"/>
        <w:rPr>
          <w:rFonts w:asciiTheme="minorHAnsi" w:eastAsia="Arial" w:hAnsiTheme="minorHAnsi" w:cs="Arial"/>
          <w:spacing w:val="-9"/>
          <w:sz w:val="24"/>
          <w:szCs w:val="24"/>
        </w:rPr>
      </w:pPr>
      <w:r w:rsidRPr="004445A7">
        <w:rPr>
          <w:rFonts w:asciiTheme="minorHAnsi" w:eastAsia="Arial" w:hAnsiTheme="minorHAnsi" w:cs="Arial"/>
          <w:b/>
          <w:sz w:val="24"/>
          <w:szCs w:val="24"/>
        </w:rPr>
        <w:t>Systemic discrimination</w:t>
      </w:r>
      <w:r w:rsidRPr="004445A7">
        <w:rPr>
          <w:rFonts w:asciiTheme="minorHAnsi" w:eastAsia="Arial" w:hAnsiTheme="minorHAnsi" w:cs="Arial"/>
          <w:sz w:val="24"/>
          <w:szCs w:val="24"/>
        </w:rPr>
        <w:t xml:space="preserve"> refers to discrimination rising out of a set of actions, policies and/or procedures which combine to disadvantage a protected group.  </w:t>
      </w:r>
      <w:r w:rsidRPr="004445A7">
        <w:rPr>
          <w:rFonts w:asciiTheme="minorHAnsi" w:eastAsia="Arial" w:hAnsiTheme="minorHAnsi" w:cs="Arial"/>
          <w:sz w:val="24"/>
          <w:szCs w:val="24"/>
        </w:rPr>
        <w:lastRenderedPageBreak/>
        <w:t>Each of the actions, policies and/or procedures is not discriminatory on its own; rather it is the combined effect which creates the discrimination.</w:t>
      </w:r>
    </w:p>
    <w:p w:rsidR="00AA08CA" w:rsidRPr="004445A7" w:rsidRDefault="00AA08CA" w:rsidP="00AA08CA">
      <w:pPr>
        <w:pStyle w:val="ListParagraph"/>
        <w:tabs>
          <w:tab w:val="left" w:pos="0"/>
          <w:tab w:val="left" w:pos="567"/>
          <w:tab w:val="left" w:pos="709"/>
        </w:tabs>
        <w:spacing w:after="120" w:line="240" w:lineRule="auto"/>
        <w:ind w:left="567"/>
        <w:rPr>
          <w:rFonts w:asciiTheme="minorHAnsi" w:eastAsia="Arial" w:hAnsiTheme="minorHAnsi" w:cs="Arial"/>
          <w:spacing w:val="-9"/>
          <w:sz w:val="24"/>
          <w:szCs w:val="24"/>
        </w:rPr>
      </w:pPr>
    </w:p>
    <w:p w:rsidR="00AA08CA" w:rsidRPr="004445A7" w:rsidRDefault="00C1403C" w:rsidP="001522B2">
      <w:pPr>
        <w:pStyle w:val="ListParagraph"/>
        <w:numPr>
          <w:ilvl w:val="0"/>
          <w:numId w:val="17"/>
        </w:numPr>
        <w:tabs>
          <w:tab w:val="left" w:pos="-630"/>
          <w:tab w:val="left" w:pos="567"/>
          <w:tab w:val="left" w:pos="709"/>
          <w:tab w:val="left" w:pos="993"/>
        </w:tabs>
        <w:spacing w:after="0" w:line="240" w:lineRule="auto"/>
        <w:rPr>
          <w:rFonts w:asciiTheme="minorHAnsi" w:eastAsia="Arial" w:hAnsiTheme="minorHAnsi" w:cs="Arial"/>
          <w:bCs/>
          <w:sz w:val="24"/>
          <w:szCs w:val="24"/>
        </w:rPr>
      </w:pPr>
      <w:r w:rsidRPr="004445A7">
        <w:rPr>
          <w:rFonts w:asciiTheme="minorHAnsi" w:hAnsiTheme="minorHAnsi" w:cs="Arial"/>
          <w:b/>
          <w:sz w:val="24"/>
          <w:szCs w:val="24"/>
          <w:lang w:val="en-CA"/>
        </w:rPr>
        <w:tab/>
      </w:r>
      <w:r w:rsidR="00AA08CA" w:rsidRPr="004445A7">
        <w:rPr>
          <w:rFonts w:asciiTheme="minorHAnsi" w:eastAsia="Arial" w:hAnsiTheme="minorHAnsi" w:cs="Arial"/>
          <w:b/>
          <w:bCs/>
          <w:spacing w:val="3"/>
          <w:sz w:val="24"/>
          <w:szCs w:val="24"/>
        </w:rPr>
        <w:t>H</w:t>
      </w:r>
      <w:r w:rsidR="00AA08CA" w:rsidRPr="004445A7">
        <w:rPr>
          <w:rFonts w:asciiTheme="minorHAnsi" w:eastAsia="Arial" w:hAnsiTheme="minorHAnsi" w:cs="Arial"/>
          <w:b/>
          <w:bCs/>
          <w:sz w:val="24"/>
          <w:szCs w:val="24"/>
        </w:rPr>
        <w:t>a</w:t>
      </w:r>
      <w:r w:rsidR="00AA08CA" w:rsidRPr="004445A7">
        <w:rPr>
          <w:rFonts w:asciiTheme="minorHAnsi" w:eastAsia="Arial" w:hAnsiTheme="minorHAnsi" w:cs="Arial"/>
          <w:b/>
          <w:bCs/>
          <w:spacing w:val="-1"/>
          <w:sz w:val="24"/>
          <w:szCs w:val="24"/>
        </w:rPr>
        <w:t>r</w:t>
      </w:r>
      <w:r w:rsidR="00AA08CA" w:rsidRPr="004445A7">
        <w:rPr>
          <w:rFonts w:asciiTheme="minorHAnsi" w:eastAsia="Arial" w:hAnsiTheme="minorHAnsi" w:cs="Arial"/>
          <w:b/>
          <w:bCs/>
          <w:spacing w:val="2"/>
          <w:sz w:val="24"/>
          <w:szCs w:val="24"/>
        </w:rPr>
        <w:t>a</w:t>
      </w:r>
      <w:r w:rsidR="00AA08CA" w:rsidRPr="004445A7">
        <w:rPr>
          <w:rFonts w:asciiTheme="minorHAnsi" w:eastAsia="Arial" w:hAnsiTheme="minorHAnsi" w:cs="Arial"/>
          <w:b/>
          <w:bCs/>
          <w:sz w:val="24"/>
          <w:szCs w:val="24"/>
        </w:rPr>
        <w:t>ss</w:t>
      </w:r>
      <w:r w:rsidR="00AA08CA" w:rsidRPr="004445A7">
        <w:rPr>
          <w:rFonts w:asciiTheme="minorHAnsi" w:eastAsia="Arial" w:hAnsiTheme="minorHAnsi" w:cs="Arial"/>
          <w:b/>
          <w:bCs/>
          <w:spacing w:val="1"/>
          <w:sz w:val="24"/>
          <w:szCs w:val="24"/>
        </w:rPr>
        <w:t>m</w:t>
      </w:r>
      <w:r w:rsidR="00AA08CA" w:rsidRPr="004445A7">
        <w:rPr>
          <w:rFonts w:asciiTheme="minorHAnsi" w:eastAsia="Arial" w:hAnsiTheme="minorHAnsi" w:cs="Arial"/>
          <w:b/>
          <w:bCs/>
          <w:spacing w:val="2"/>
          <w:sz w:val="24"/>
          <w:szCs w:val="24"/>
        </w:rPr>
        <w:t>e</w:t>
      </w:r>
      <w:r w:rsidR="00AA08CA" w:rsidRPr="004445A7">
        <w:rPr>
          <w:rFonts w:asciiTheme="minorHAnsi" w:eastAsia="Arial" w:hAnsiTheme="minorHAnsi" w:cs="Arial"/>
          <w:b/>
          <w:bCs/>
          <w:spacing w:val="1"/>
          <w:sz w:val="24"/>
          <w:szCs w:val="24"/>
        </w:rPr>
        <w:t>nt</w:t>
      </w:r>
      <w:r w:rsidR="00AA08CA" w:rsidRPr="004445A7">
        <w:rPr>
          <w:rFonts w:asciiTheme="minorHAnsi" w:eastAsia="Arial" w:hAnsiTheme="minorHAnsi" w:cs="Arial"/>
          <w:bCs/>
          <w:sz w:val="24"/>
          <w:szCs w:val="24"/>
        </w:rPr>
        <w:t xml:space="preserve"> is a course of abusive </w:t>
      </w:r>
      <w:proofErr w:type="spellStart"/>
      <w:r w:rsidR="00AA08CA" w:rsidRPr="004445A7">
        <w:rPr>
          <w:rFonts w:asciiTheme="minorHAnsi" w:eastAsia="Arial" w:hAnsiTheme="minorHAnsi" w:cs="Arial"/>
          <w:bCs/>
          <w:sz w:val="24"/>
          <w:szCs w:val="24"/>
        </w:rPr>
        <w:t>behaviour</w:t>
      </w:r>
      <w:proofErr w:type="spellEnd"/>
      <w:r w:rsidR="00AA08CA" w:rsidRPr="004445A7">
        <w:rPr>
          <w:rFonts w:asciiTheme="minorHAnsi" w:eastAsia="Arial" w:hAnsiTheme="minorHAnsi" w:cs="Arial"/>
          <w:bCs/>
          <w:sz w:val="24"/>
          <w:szCs w:val="24"/>
        </w:rPr>
        <w:t xml:space="preserve"> which the harasser should reasonably know is unwelcome.  Harassment may be written or verbal, a physical act or gesture, or a display of offensive material.  Harassment may also mean the intentional exclusion, undermining or sabotaging of a person or persons. A single act may be determined to be harassment if it is severe in its effect and/or the harasser is aware of the effect of the </w:t>
      </w:r>
      <w:proofErr w:type="spellStart"/>
      <w:r w:rsidR="00AA08CA" w:rsidRPr="004445A7">
        <w:rPr>
          <w:rFonts w:asciiTheme="minorHAnsi" w:eastAsia="Arial" w:hAnsiTheme="minorHAnsi" w:cs="Arial"/>
          <w:bCs/>
          <w:sz w:val="24"/>
          <w:szCs w:val="24"/>
        </w:rPr>
        <w:t>behaviour</w:t>
      </w:r>
      <w:proofErr w:type="spellEnd"/>
      <w:r w:rsidR="00AA08CA" w:rsidRPr="004445A7">
        <w:rPr>
          <w:rFonts w:asciiTheme="minorHAnsi" w:eastAsia="Arial" w:hAnsiTheme="minorHAnsi" w:cs="Arial"/>
          <w:bCs/>
          <w:sz w:val="24"/>
          <w:szCs w:val="24"/>
        </w:rPr>
        <w:t xml:space="preserve"> on the other person. Harassment can be </w:t>
      </w:r>
      <w:r w:rsidR="00AA08CA" w:rsidRPr="004445A7">
        <w:rPr>
          <w:rFonts w:asciiTheme="minorHAnsi" w:eastAsia="Arial" w:hAnsiTheme="minorHAnsi" w:cs="Arial"/>
          <w:b/>
          <w:bCs/>
          <w:sz w:val="24"/>
          <w:szCs w:val="24"/>
        </w:rPr>
        <w:t>discrimination-based, sexual, or personal.</w:t>
      </w:r>
      <w:r w:rsidR="00AA08CA" w:rsidRPr="004445A7">
        <w:rPr>
          <w:rFonts w:asciiTheme="minorHAnsi" w:eastAsia="Arial" w:hAnsiTheme="minorHAnsi" w:cs="Arial"/>
          <w:bCs/>
          <w:sz w:val="24"/>
          <w:szCs w:val="24"/>
        </w:rPr>
        <w:t xml:space="preserve"> Sexual harassment is defined here, but is covered under </w:t>
      </w:r>
      <w:r w:rsidR="007E1C53" w:rsidRPr="004445A7">
        <w:rPr>
          <w:rFonts w:asciiTheme="minorHAnsi" w:eastAsia="Arial" w:hAnsiTheme="minorHAnsi" w:cs="Arial"/>
          <w:bCs/>
          <w:sz w:val="24"/>
          <w:szCs w:val="24"/>
        </w:rPr>
        <w:t xml:space="preserve">the </w:t>
      </w:r>
      <w:r w:rsidR="00F45C22" w:rsidRPr="00F45C22">
        <w:rPr>
          <w:rFonts w:asciiTheme="minorHAnsi" w:eastAsia="Arial" w:hAnsiTheme="minorHAnsi" w:cs="Arial"/>
          <w:bCs/>
          <w:sz w:val="24"/>
          <w:szCs w:val="24"/>
        </w:rPr>
        <w:t>Brandon University</w:t>
      </w:r>
      <w:r w:rsidR="00F45C22">
        <w:rPr>
          <w:rFonts w:asciiTheme="minorHAnsi" w:eastAsia="Arial" w:hAnsiTheme="minorHAnsi" w:cs="Arial"/>
          <w:bCs/>
          <w:sz w:val="24"/>
          <w:szCs w:val="24"/>
        </w:rPr>
        <w:t xml:space="preserve"> </w:t>
      </w:r>
      <w:r w:rsidR="00841416" w:rsidRPr="004445A7">
        <w:rPr>
          <w:rFonts w:asciiTheme="minorHAnsi" w:eastAsia="Arial" w:hAnsiTheme="minorHAnsi" w:cs="Arial"/>
          <w:bCs/>
          <w:sz w:val="24"/>
          <w:szCs w:val="24"/>
        </w:rPr>
        <w:t>Sexual</w:t>
      </w:r>
      <w:r w:rsidR="007E1C53" w:rsidRPr="004445A7">
        <w:rPr>
          <w:rFonts w:asciiTheme="minorHAnsi" w:eastAsia="Arial" w:hAnsiTheme="minorHAnsi" w:cs="Arial"/>
          <w:bCs/>
          <w:sz w:val="24"/>
          <w:szCs w:val="24"/>
        </w:rPr>
        <w:t>ized</w:t>
      </w:r>
      <w:r w:rsidR="00841416" w:rsidRPr="004445A7">
        <w:rPr>
          <w:rFonts w:asciiTheme="minorHAnsi" w:eastAsia="Arial" w:hAnsiTheme="minorHAnsi" w:cs="Arial"/>
          <w:bCs/>
          <w:sz w:val="24"/>
          <w:szCs w:val="24"/>
        </w:rPr>
        <w:t xml:space="preserve"> Violence Policy</w:t>
      </w:r>
      <w:r w:rsidR="00AA08CA" w:rsidRPr="004445A7">
        <w:rPr>
          <w:rFonts w:asciiTheme="minorHAnsi" w:eastAsia="Arial" w:hAnsiTheme="minorHAnsi" w:cs="Arial"/>
          <w:bCs/>
          <w:sz w:val="24"/>
          <w:szCs w:val="24"/>
        </w:rPr>
        <w:t>.</w:t>
      </w:r>
    </w:p>
    <w:p w:rsidR="00C1403C" w:rsidRPr="004445A7" w:rsidRDefault="00C1403C" w:rsidP="00C1403C">
      <w:pPr>
        <w:pStyle w:val="ListParagraph"/>
        <w:tabs>
          <w:tab w:val="left" w:pos="-630"/>
          <w:tab w:val="left" w:pos="567"/>
          <w:tab w:val="left" w:pos="709"/>
          <w:tab w:val="left" w:pos="993"/>
        </w:tabs>
        <w:spacing w:after="0" w:line="240" w:lineRule="auto"/>
        <w:rPr>
          <w:rFonts w:asciiTheme="minorHAnsi" w:eastAsia="Arial" w:hAnsiTheme="minorHAnsi" w:cs="Arial"/>
          <w:bCs/>
          <w:sz w:val="24"/>
          <w:szCs w:val="24"/>
        </w:rPr>
      </w:pPr>
    </w:p>
    <w:p w:rsidR="00AA08CA" w:rsidRPr="004445A7" w:rsidRDefault="00AA08CA" w:rsidP="00C1403C">
      <w:pPr>
        <w:pStyle w:val="ListParagraph"/>
        <w:numPr>
          <w:ilvl w:val="0"/>
          <w:numId w:val="22"/>
        </w:numPr>
        <w:tabs>
          <w:tab w:val="left" w:pos="-630"/>
          <w:tab w:val="left" w:pos="567"/>
          <w:tab w:val="left" w:pos="709"/>
          <w:tab w:val="left" w:pos="993"/>
        </w:tabs>
        <w:spacing w:after="0" w:line="240" w:lineRule="auto"/>
        <w:rPr>
          <w:rFonts w:asciiTheme="minorHAnsi" w:eastAsia="Arial" w:hAnsiTheme="minorHAnsi" w:cs="Arial"/>
          <w:sz w:val="24"/>
          <w:szCs w:val="24"/>
        </w:rPr>
      </w:pPr>
      <w:r w:rsidRPr="004445A7">
        <w:rPr>
          <w:rFonts w:asciiTheme="minorHAnsi" w:eastAsia="Arial" w:hAnsiTheme="minorHAnsi" w:cs="Arial"/>
          <w:b/>
          <w:bCs/>
          <w:sz w:val="24"/>
          <w:szCs w:val="24"/>
        </w:rPr>
        <w:t xml:space="preserve">Harassment (Prohibited Grounds) </w:t>
      </w:r>
      <w:r w:rsidRPr="004445A7">
        <w:rPr>
          <w:rFonts w:asciiTheme="minorHAnsi" w:eastAsia="Arial" w:hAnsiTheme="minorHAnsi" w:cs="Arial"/>
          <w:bCs/>
          <w:sz w:val="24"/>
          <w:szCs w:val="24"/>
        </w:rPr>
        <w:t>is</w:t>
      </w:r>
      <w:r w:rsidRPr="004445A7">
        <w:rPr>
          <w:rFonts w:asciiTheme="minorHAnsi" w:eastAsia="Arial" w:hAnsiTheme="minorHAnsi" w:cs="Arial"/>
          <w:b/>
          <w:bCs/>
          <w:sz w:val="24"/>
          <w:szCs w:val="24"/>
        </w:rPr>
        <w:t xml:space="preserve"> </w:t>
      </w:r>
      <w:r w:rsidRPr="004445A7">
        <w:rPr>
          <w:rFonts w:asciiTheme="minorHAnsi" w:eastAsia="Arial" w:hAnsiTheme="minorHAnsi" w:cs="Arial"/>
          <w:sz w:val="24"/>
          <w:szCs w:val="24"/>
        </w:rPr>
        <w:t xml:space="preserve">a </w:t>
      </w:r>
      <w:r w:rsidRPr="004445A7">
        <w:rPr>
          <w:rFonts w:asciiTheme="minorHAnsi" w:eastAsia="Arial" w:hAnsiTheme="minorHAnsi" w:cs="Arial"/>
          <w:spacing w:val="-3"/>
          <w:sz w:val="24"/>
          <w:szCs w:val="24"/>
        </w:rPr>
        <w:t xml:space="preserve">course of abusive and unwelcomed </w:t>
      </w:r>
      <w:proofErr w:type="spellStart"/>
      <w:r w:rsidRPr="004445A7">
        <w:rPr>
          <w:rFonts w:asciiTheme="minorHAnsi" w:eastAsia="Arial" w:hAnsiTheme="minorHAnsi" w:cs="Arial"/>
          <w:spacing w:val="-3"/>
          <w:sz w:val="24"/>
          <w:szCs w:val="24"/>
        </w:rPr>
        <w:t>behaviour</w:t>
      </w:r>
      <w:proofErr w:type="spellEnd"/>
      <w:r w:rsidRPr="004445A7">
        <w:rPr>
          <w:rFonts w:asciiTheme="minorHAnsi" w:eastAsia="Arial" w:hAnsiTheme="minorHAnsi" w:cs="Arial"/>
          <w:spacing w:val="-3"/>
          <w:sz w:val="24"/>
          <w:szCs w:val="24"/>
        </w:rPr>
        <w:t xml:space="preserve"> or comments made against someone </w:t>
      </w:r>
      <w:r w:rsidRPr="004445A7">
        <w:rPr>
          <w:rFonts w:asciiTheme="minorHAnsi" w:eastAsia="Arial" w:hAnsiTheme="minorHAnsi" w:cs="Arial"/>
          <w:sz w:val="24"/>
          <w:szCs w:val="24"/>
        </w:rPr>
        <w:t>ba</w:t>
      </w:r>
      <w:r w:rsidRPr="004445A7">
        <w:rPr>
          <w:rFonts w:asciiTheme="minorHAnsi" w:eastAsia="Arial" w:hAnsiTheme="minorHAnsi" w:cs="Arial"/>
          <w:spacing w:val="1"/>
          <w:sz w:val="24"/>
          <w:szCs w:val="24"/>
        </w:rPr>
        <w:t>s</w:t>
      </w:r>
      <w:r w:rsidRPr="004445A7">
        <w:rPr>
          <w:rFonts w:asciiTheme="minorHAnsi" w:eastAsia="Arial" w:hAnsiTheme="minorHAnsi" w:cs="Arial"/>
          <w:spacing w:val="2"/>
          <w:sz w:val="24"/>
          <w:szCs w:val="24"/>
        </w:rPr>
        <w:t>e</w:t>
      </w:r>
      <w:r w:rsidRPr="004445A7">
        <w:rPr>
          <w:rFonts w:asciiTheme="minorHAnsi" w:eastAsia="Arial" w:hAnsiTheme="minorHAnsi" w:cs="Arial"/>
          <w:sz w:val="24"/>
          <w:szCs w:val="24"/>
        </w:rPr>
        <w:t>d</w:t>
      </w:r>
      <w:r w:rsidRPr="004445A7">
        <w:rPr>
          <w:rFonts w:asciiTheme="minorHAnsi" w:eastAsia="Arial" w:hAnsiTheme="minorHAnsi" w:cs="Arial"/>
          <w:spacing w:val="-6"/>
          <w:sz w:val="24"/>
          <w:szCs w:val="24"/>
        </w:rPr>
        <w:t xml:space="preserve"> </w:t>
      </w:r>
      <w:r w:rsidRPr="004445A7">
        <w:rPr>
          <w:rFonts w:asciiTheme="minorHAnsi" w:eastAsia="Arial" w:hAnsiTheme="minorHAnsi" w:cs="Arial"/>
          <w:spacing w:val="2"/>
          <w:sz w:val="24"/>
          <w:szCs w:val="24"/>
        </w:rPr>
        <w:t>o</w:t>
      </w:r>
      <w:r w:rsidRPr="004445A7">
        <w:rPr>
          <w:rFonts w:asciiTheme="minorHAnsi" w:eastAsia="Arial" w:hAnsiTheme="minorHAnsi" w:cs="Arial"/>
          <w:sz w:val="24"/>
          <w:szCs w:val="24"/>
        </w:rPr>
        <w:t>n</w:t>
      </w:r>
      <w:r w:rsidRPr="004445A7">
        <w:rPr>
          <w:rFonts w:asciiTheme="minorHAnsi" w:eastAsia="Arial" w:hAnsiTheme="minorHAnsi" w:cs="Arial"/>
          <w:spacing w:val="-3"/>
          <w:sz w:val="24"/>
          <w:szCs w:val="24"/>
        </w:rPr>
        <w:t xml:space="preserve"> </w:t>
      </w:r>
      <w:r w:rsidRPr="004445A7">
        <w:rPr>
          <w:rFonts w:asciiTheme="minorHAnsi" w:eastAsia="Arial" w:hAnsiTheme="minorHAnsi" w:cs="Arial"/>
          <w:spacing w:val="1"/>
          <w:sz w:val="24"/>
          <w:szCs w:val="24"/>
        </w:rPr>
        <w:t>their</w:t>
      </w:r>
      <w:r w:rsidRPr="004445A7">
        <w:rPr>
          <w:rFonts w:asciiTheme="minorHAnsi" w:eastAsia="Arial" w:hAnsiTheme="minorHAnsi" w:cs="Arial"/>
          <w:spacing w:val="-9"/>
          <w:sz w:val="24"/>
          <w:szCs w:val="24"/>
        </w:rPr>
        <w:t xml:space="preserve"> </w:t>
      </w:r>
      <w:r w:rsidRPr="004445A7">
        <w:rPr>
          <w:rFonts w:asciiTheme="minorHAnsi" w:eastAsia="Arial" w:hAnsiTheme="minorHAnsi" w:cs="Arial"/>
          <w:sz w:val="24"/>
          <w:szCs w:val="24"/>
        </w:rPr>
        <w:t>a</w:t>
      </w:r>
      <w:r w:rsidRPr="004445A7">
        <w:rPr>
          <w:rFonts w:asciiTheme="minorHAnsi" w:eastAsia="Arial" w:hAnsiTheme="minorHAnsi" w:cs="Arial"/>
          <w:spacing w:val="1"/>
          <w:sz w:val="24"/>
          <w:szCs w:val="24"/>
        </w:rPr>
        <w:t>c</w:t>
      </w:r>
      <w:r w:rsidRPr="004445A7">
        <w:rPr>
          <w:rFonts w:asciiTheme="minorHAnsi" w:eastAsia="Arial" w:hAnsiTheme="minorHAnsi" w:cs="Arial"/>
          <w:sz w:val="24"/>
          <w:szCs w:val="24"/>
        </w:rPr>
        <w:t>t</w:t>
      </w:r>
      <w:r w:rsidRPr="004445A7">
        <w:rPr>
          <w:rFonts w:asciiTheme="minorHAnsi" w:eastAsia="Arial" w:hAnsiTheme="minorHAnsi" w:cs="Arial"/>
          <w:spacing w:val="2"/>
          <w:sz w:val="24"/>
          <w:szCs w:val="24"/>
        </w:rPr>
        <w:t>u</w:t>
      </w:r>
      <w:r w:rsidRPr="004445A7">
        <w:rPr>
          <w:rFonts w:asciiTheme="minorHAnsi" w:eastAsia="Arial" w:hAnsiTheme="minorHAnsi" w:cs="Arial"/>
          <w:sz w:val="24"/>
          <w:szCs w:val="24"/>
        </w:rPr>
        <w:t>al</w:t>
      </w:r>
      <w:r w:rsidRPr="004445A7">
        <w:rPr>
          <w:rFonts w:asciiTheme="minorHAnsi" w:eastAsia="Arial" w:hAnsiTheme="minorHAnsi" w:cs="Arial"/>
          <w:spacing w:val="-4"/>
          <w:sz w:val="24"/>
          <w:szCs w:val="24"/>
        </w:rPr>
        <w:t xml:space="preserve"> </w:t>
      </w:r>
      <w:r w:rsidRPr="004445A7">
        <w:rPr>
          <w:rFonts w:asciiTheme="minorHAnsi" w:eastAsia="Arial" w:hAnsiTheme="minorHAnsi" w:cs="Arial"/>
          <w:sz w:val="24"/>
          <w:szCs w:val="24"/>
        </w:rPr>
        <w:t>or</w:t>
      </w:r>
      <w:r w:rsidRPr="004445A7">
        <w:rPr>
          <w:rFonts w:asciiTheme="minorHAnsi" w:eastAsia="Arial" w:hAnsiTheme="minorHAnsi" w:cs="Arial"/>
          <w:spacing w:val="-2"/>
          <w:sz w:val="24"/>
          <w:szCs w:val="24"/>
        </w:rPr>
        <w:t xml:space="preserve"> </w:t>
      </w:r>
      <w:r w:rsidRPr="004445A7">
        <w:rPr>
          <w:rFonts w:asciiTheme="minorHAnsi" w:eastAsia="Arial" w:hAnsiTheme="minorHAnsi" w:cs="Arial"/>
          <w:sz w:val="24"/>
          <w:szCs w:val="24"/>
        </w:rPr>
        <w:t>p</w:t>
      </w:r>
      <w:r w:rsidRPr="004445A7">
        <w:rPr>
          <w:rFonts w:asciiTheme="minorHAnsi" w:eastAsia="Arial" w:hAnsiTheme="minorHAnsi" w:cs="Arial"/>
          <w:spacing w:val="1"/>
          <w:sz w:val="24"/>
          <w:szCs w:val="24"/>
        </w:rPr>
        <w:t>r</w:t>
      </w:r>
      <w:r w:rsidRPr="004445A7">
        <w:rPr>
          <w:rFonts w:asciiTheme="minorHAnsi" w:eastAsia="Arial" w:hAnsiTheme="minorHAnsi" w:cs="Arial"/>
          <w:spacing w:val="2"/>
          <w:sz w:val="24"/>
          <w:szCs w:val="24"/>
        </w:rPr>
        <w:t>e</w:t>
      </w:r>
      <w:r w:rsidRPr="004445A7">
        <w:rPr>
          <w:rFonts w:asciiTheme="minorHAnsi" w:eastAsia="Arial" w:hAnsiTheme="minorHAnsi" w:cs="Arial"/>
          <w:spacing w:val="1"/>
          <w:sz w:val="24"/>
          <w:szCs w:val="24"/>
        </w:rPr>
        <w:t>s</w:t>
      </w:r>
      <w:r w:rsidRPr="004445A7">
        <w:rPr>
          <w:rFonts w:asciiTheme="minorHAnsi" w:eastAsia="Arial" w:hAnsiTheme="minorHAnsi" w:cs="Arial"/>
          <w:spacing w:val="-3"/>
          <w:sz w:val="24"/>
          <w:szCs w:val="24"/>
        </w:rPr>
        <w:t>u</w:t>
      </w:r>
      <w:r w:rsidRPr="004445A7">
        <w:rPr>
          <w:rFonts w:asciiTheme="minorHAnsi" w:eastAsia="Arial" w:hAnsiTheme="minorHAnsi" w:cs="Arial"/>
          <w:spacing w:val="4"/>
          <w:sz w:val="24"/>
          <w:szCs w:val="24"/>
        </w:rPr>
        <w:t>m</w:t>
      </w:r>
      <w:r w:rsidRPr="004445A7">
        <w:rPr>
          <w:rFonts w:asciiTheme="minorHAnsi" w:eastAsia="Arial" w:hAnsiTheme="minorHAnsi" w:cs="Arial"/>
          <w:sz w:val="24"/>
          <w:szCs w:val="24"/>
        </w:rPr>
        <w:t>ed</w:t>
      </w:r>
      <w:r w:rsidRPr="004445A7">
        <w:rPr>
          <w:rFonts w:asciiTheme="minorHAnsi" w:eastAsia="Arial" w:hAnsiTheme="minorHAnsi" w:cs="Arial"/>
          <w:spacing w:val="-10"/>
          <w:sz w:val="24"/>
          <w:szCs w:val="24"/>
        </w:rPr>
        <w:t xml:space="preserve"> </w:t>
      </w:r>
      <w:r w:rsidRPr="004445A7">
        <w:rPr>
          <w:rFonts w:asciiTheme="minorHAnsi" w:eastAsia="Arial" w:hAnsiTheme="minorHAnsi" w:cs="Arial"/>
          <w:spacing w:val="4"/>
          <w:sz w:val="24"/>
          <w:szCs w:val="24"/>
        </w:rPr>
        <w:t>m</w:t>
      </w:r>
      <w:r w:rsidRPr="004445A7">
        <w:rPr>
          <w:rFonts w:asciiTheme="minorHAnsi" w:eastAsia="Arial" w:hAnsiTheme="minorHAnsi" w:cs="Arial"/>
          <w:spacing w:val="-3"/>
          <w:sz w:val="24"/>
          <w:szCs w:val="24"/>
        </w:rPr>
        <w:t>e</w:t>
      </w:r>
      <w:r w:rsidRPr="004445A7">
        <w:rPr>
          <w:rFonts w:asciiTheme="minorHAnsi" w:eastAsia="Arial" w:hAnsiTheme="minorHAnsi" w:cs="Arial"/>
          <w:spacing w:val="4"/>
          <w:sz w:val="24"/>
          <w:szCs w:val="24"/>
        </w:rPr>
        <w:t>m</w:t>
      </w:r>
      <w:r w:rsidRPr="004445A7">
        <w:rPr>
          <w:rFonts w:asciiTheme="minorHAnsi" w:eastAsia="Arial" w:hAnsiTheme="minorHAnsi" w:cs="Arial"/>
          <w:sz w:val="24"/>
          <w:szCs w:val="24"/>
        </w:rPr>
        <w:t>be</w:t>
      </w:r>
      <w:r w:rsidRPr="004445A7">
        <w:rPr>
          <w:rFonts w:asciiTheme="minorHAnsi" w:eastAsia="Arial" w:hAnsiTheme="minorHAnsi" w:cs="Arial"/>
          <w:spacing w:val="1"/>
          <w:sz w:val="24"/>
          <w:szCs w:val="24"/>
        </w:rPr>
        <w:t>rs</w:t>
      </w:r>
      <w:r w:rsidRPr="004445A7">
        <w:rPr>
          <w:rFonts w:asciiTheme="minorHAnsi" w:eastAsia="Arial" w:hAnsiTheme="minorHAnsi" w:cs="Arial"/>
          <w:sz w:val="24"/>
          <w:szCs w:val="24"/>
        </w:rPr>
        <w:t>h</w:t>
      </w:r>
      <w:r w:rsidRPr="004445A7">
        <w:rPr>
          <w:rFonts w:asciiTheme="minorHAnsi" w:eastAsia="Arial" w:hAnsiTheme="minorHAnsi" w:cs="Arial"/>
          <w:spacing w:val="-1"/>
          <w:sz w:val="24"/>
          <w:szCs w:val="24"/>
        </w:rPr>
        <w:t>i</w:t>
      </w:r>
      <w:r w:rsidRPr="004445A7">
        <w:rPr>
          <w:rFonts w:asciiTheme="minorHAnsi" w:eastAsia="Arial" w:hAnsiTheme="minorHAnsi" w:cs="Arial"/>
          <w:sz w:val="24"/>
          <w:szCs w:val="24"/>
        </w:rPr>
        <w:t>p</w:t>
      </w:r>
      <w:r w:rsidRPr="004445A7">
        <w:rPr>
          <w:rFonts w:asciiTheme="minorHAnsi" w:eastAsia="Arial" w:hAnsiTheme="minorHAnsi" w:cs="Arial"/>
          <w:spacing w:val="-12"/>
          <w:sz w:val="24"/>
          <w:szCs w:val="24"/>
        </w:rPr>
        <w:t xml:space="preserve"> </w:t>
      </w:r>
      <w:r w:rsidRPr="004445A7">
        <w:rPr>
          <w:rFonts w:asciiTheme="minorHAnsi" w:eastAsia="Arial" w:hAnsiTheme="minorHAnsi" w:cs="Arial"/>
          <w:spacing w:val="-1"/>
          <w:sz w:val="24"/>
          <w:szCs w:val="24"/>
        </w:rPr>
        <w:t>i</w:t>
      </w:r>
      <w:r w:rsidRPr="004445A7">
        <w:rPr>
          <w:rFonts w:asciiTheme="minorHAnsi" w:eastAsia="Arial" w:hAnsiTheme="minorHAnsi" w:cs="Arial"/>
          <w:sz w:val="24"/>
          <w:szCs w:val="24"/>
        </w:rPr>
        <w:t xml:space="preserve">n one the protected groups defined in the </w:t>
      </w:r>
      <w:r w:rsidR="00697012" w:rsidRPr="004445A7">
        <w:rPr>
          <w:rFonts w:asciiTheme="minorHAnsi" w:eastAsia="Arial" w:hAnsiTheme="minorHAnsi" w:cs="Arial"/>
          <w:i/>
          <w:sz w:val="24"/>
          <w:szCs w:val="24"/>
        </w:rPr>
        <w:t>MHRC</w:t>
      </w:r>
      <w:r w:rsidRPr="004445A7">
        <w:rPr>
          <w:rFonts w:asciiTheme="minorHAnsi" w:eastAsia="Arial" w:hAnsiTheme="minorHAnsi" w:cs="Arial"/>
          <w:sz w:val="24"/>
          <w:szCs w:val="24"/>
        </w:rPr>
        <w:t xml:space="preserve">.  It may also be based on their association or relationship with someone who belongs to one of these groups. </w:t>
      </w:r>
      <w:r w:rsidR="00C1403C" w:rsidRPr="004445A7">
        <w:rPr>
          <w:rFonts w:asciiTheme="minorHAnsi" w:eastAsia="Arial" w:hAnsiTheme="minorHAnsi" w:cs="Arial"/>
          <w:sz w:val="24"/>
          <w:szCs w:val="24"/>
        </w:rPr>
        <w:br/>
      </w:r>
    </w:p>
    <w:p w:rsidR="00AA08CA" w:rsidRPr="004445A7" w:rsidRDefault="00AA08CA" w:rsidP="00C1403C">
      <w:pPr>
        <w:pStyle w:val="ListParagraph"/>
        <w:numPr>
          <w:ilvl w:val="0"/>
          <w:numId w:val="22"/>
        </w:numPr>
        <w:tabs>
          <w:tab w:val="left" w:pos="-630"/>
          <w:tab w:val="left" w:pos="567"/>
          <w:tab w:val="left" w:pos="709"/>
          <w:tab w:val="left" w:pos="993"/>
        </w:tabs>
        <w:spacing w:after="0" w:line="240" w:lineRule="auto"/>
        <w:rPr>
          <w:rFonts w:asciiTheme="minorHAnsi" w:hAnsiTheme="minorHAnsi" w:cs="Arial"/>
          <w:spacing w:val="-3"/>
          <w:sz w:val="24"/>
          <w:szCs w:val="24"/>
        </w:rPr>
      </w:pPr>
      <w:r w:rsidRPr="004445A7">
        <w:rPr>
          <w:rFonts w:asciiTheme="minorHAnsi" w:hAnsiTheme="minorHAnsi" w:cs="Arial"/>
          <w:b/>
          <w:spacing w:val="-3"/>
          <w:sz w:val="24"/>
          <w:szCs w:val="24"/>
        </w:rPr>
        <w:t xml:space="preserve">Sexual Harassment </w:t>
      </w:r>
      <w:r w:rsidRPr="004445A7">
        <w:rPr>
          <w:rFonts w:asciiTheme="minorHAnsi" w:hAnsiTheme="minorHAnsi" w:cs="Arial"/>
          <w:spacing w:val="-3"/>
          <w:sz w:val="24"/>
          <w:szCs w:val="24"/>
        </w:rPr>
        <w:t>is a series of objectionable or unwelcomed sexual solicitations or advances. It can also be a sexual solicitation or advance made by a person who is in a position of power or control over the recipient of the solicitation or advance, if the person making the solicitation or advance knows or ought to reasonably know that it is unwelcome. Sexual harassment can also be a reprisal or threat of reprisal for rejecting a sexual advance or solicitation.</w:t>
      </w:r>
      <w:r w:rsidR="00C1403C" w:rsidRPr="004445A7">
        <w:rPr>
          <w:rFonts w:asciiTheme="minorHAnsi" w:hAnsiTheme="minorHAnsi" w:cs="Arial"/>
          <w:spacing w:val="-3"/>
          <w:sz w:val="24"/>
          <w:szCs w:val="24"/>
        </w:rPr>
        <w:br/>
      </w:r>
    </w:p>
    <w:p w:rsidR="00AA08CA" w:rsidRPr="004445A7" w:rsidRDefault="00AA08CA" w:rsidP="00C1403C">
      <w:pPr>
        <w:pStyle w:val="ListParagraph"/>
        <w:numPr>
          <w:ilvl w:val="0"/>
          <w:numId w:val="22"/>
        </w:numPr>
        <w:tabs>
          <w:tab w:val="left" w:pos="1418"/>
        </w:tabs>
        <w:spacing w:after="0" w:line="240" w:lineRule="auto"/>
        <w:rPr>
          <w:rFonts w:asciiTheme="minorHAnsi" w:eastAsia="Arial" w:hAnsiTheme="minorHAnsi" w:cs="Arial"/>
          <w:sz w:val="24"/>
          <w:szCs w:val="24"/>
        </w:rPr>
      </w:pPr>
      <w:r w:rsidRPr="004445A7">
        <w:rPr>
          <w:rFonts w:asciiTheme="minorHAnsi" w:eastAsia="Arial" w:hAnsiTheme="minorHAnsi" w:cs="Arial"/>
          <w:b/>
          <w:bCs/>
          <w:spacing w:val="-1"/>
          <w:sz w:val="24"/>
          <w:szCs w:val="24"/>
        </w:rPr>
        <w:t>P</w:t>
      </w:r>
      <w:r w:rsidRPr="004445A7">
        <w:rPr>
          <w:rFonts w:asciiTheme="minorHAnsi" w:eastAsia="Arial" w:hAnsiTheme="minorHAnsi" w:cs="Arial"/>
          <w:b/>
          <w:bCs/>
          <w:sz w:val="24"/>
          <w:szCs w:val="24"/>
        </w:rPr>
        <w:t>e</w:t>
      </w:r>
      <w:r w:rsidRPr="004445A7">
        <w:rPr>
          <w:rFonts w:asciiTheme="minorHAnsi" w:eastAsia="Arial" w:hAnsiTheme="minorHAnsi" w:cs="Arial"/>
          <w:b/>
          <w:bCs/>
          <w:spacing w:val="2"/>
          <w:sz w:val="24"/>
          <w:szCs w:val="24"/>
        </w:rPr>
        <w:t>r</w:t>
      </w:r>
      <w:r w:rsidRPr="004445A7">
        <w:rPr>
          <w:rFonts w:asciiTheme="minorHAnsi" w:eastAsia="Arial" w:hAnsiTheme="minorHAnsi" w:cs="Arial"/>
          <w:b/>
          <w:bCs/>
          <w:sz w:val="24"/>
          <w:szCs w:val="24"/>
        </w:rPr>
        <w:t>s</w:t>
      </w:r>
      <w:r w:rsidRPr="004445A7">
        <w:rPr>
          <w:rFonts w:asciiTheme="minorHAnsi" w:eastAsia="Arial" w:hAnsiTheme="minorHAnsi" w:cs="Arial"/>
          <w:b/>
          <w:bCs/>
          <w:spacing w:val="1"/>
          <w:sz w:val="24"/>
          <w:szCs w:val="24"/>
        </w:rPr>
        <w:t>on</w:t>
      </w:r>
      <w:r w:rsidRPr="004445A7">
        <w:rPr>
          <w:rFonts w:asciiTheme="minorHAnsi" w:eastAsia="Arial" w:hAnsiTheme="minorHAnsi" w:cs="Arial"/>
          <w:b/>
          <w:bCs/>
          <w:sz w:val="24"/>
          <w:szCs w:val="24"/>
        </w:rPr>
        <w:t>al</w:t>
      </w:r>
      <w:r w:rsidRPr="004445A7">
        <w:rPr>
          <w:rFonts w:asciiTheme="minorHAnsi" w:eastAsia="Arial" w:hAnsiTheme="minorHAnsi" w:cs="Arial"/>
          <w:b/>
          <w:bCs/>
          <w:spacing w:val="13"/>
          <w:sz w:val="24"/>
          <w:szCs w:val="24"/>
        </w:rPr>
        <w:t xml:space="preserve"> </w:t>
      </w:r>
      <w:r w:rsidRPr="004445A7">
        <w:rPr>
          <w:rFonts w:asciiTheme="minorHAnsi" w:eastAsia="Arial" w:hAnsiTheme="minorHAnsi" w:cs="Arial"/>
          <w:b/>
          <w:bCs/>
          <w:sz w:val="24"/>
          <w:szCs w:val="24"/>
        </w:rPr>
        <w:t>H</w:t>
      </w:r>
      <w:r w:rsidRPr="004445A7">
        <w:rPr>
          <w:rFonts w:asciiTheme="minorHAnsi" w:eastAsia="Arial" w:hAnsiTheme="minorHAnsi" w:cs="Arial"/>
          <w:b/>
          <w:bCs/>
          <w:spacing w:val="2"/>
          <w:sz w:val="24"/>
          <w:szCs w:val="24"/>
        </w:rPr>
        <w:t>a</w:t>
      </w:r>
      <w:r w:rsidRPr="004445A7">
        <w:rPr>
          <w:rFonts w:asciiTheme="minorHAnsi" w:eastAsia="Arial" w:hAnsiTheme="minorHAnsi" w:cs="Arial"/>
          <w:b/>
          <w:bCs/>
          <w:spacing w:val="-1"/>
          <w:sz w:val="24"/>
          <w:szCs w:val="24"/>
        </w:rPr>
        <w:t>r</w:t>
      </w:r>
      <w:r w:rsidRPr="004445A7">
        <w:rPr>
          <w:rFonts w:asciiTheme="minorHAnsi" w:eastAsia="Arial" w:hAnsiTheme="minorHAnsi" w:cs="Arial"/>
          <w:b/>
          <w:bCs/>
          <w:sz w:val="24"/>
          <w:szCs w:val="24"/>
        </w:rPr>
        <w:t>a</w:t>
      </w:r>
      <w:r w:rsidRPr="004445A7">
        <w:rPr>
          <w:rFonts w:asciiTheme="minorHAnsi" w:eastAsia="Arial" w:hAnsiTheme="minorHAnsi" w:cs="Arial"/>
          <w:b/>
          <w:bCs/>
          <w:spacing w:val="2"/>
          <w:sz w:val="24"/>
          <w:szCs w:val="24"/>
        </w:rPr>
        <w:t>s</w:t>
      </w:r>
      <w:r w:rsidRPr="004445A7">
        <w:rPr>
          <w:rFonts w:asciiTheme="minorHAnsi" w:eastAsia="Arial" w:hAnsiTheme="minorHAnsi" w:cs="Arial"/>
          <w:b/>
          <w:bCs/>
          <w:sz w:val="24"/>
          <w:szCs w:val="24"/>
        </w:rPr>
        <w:t>s</w:t>
      </w:r>
      <w:r w:rsidRPr="004445A7">
        <w:rPr>
          <w:rFonts w:asciiTheme="minorHAnsi" w:eastAsia="Arial" w:hAnsiTheme="minorHAnsi" w:cs="Arial"/>
          <w:b/>
          <w:bCs/>
          <w:spacing w:val="1"/>
          <w:sz w:val="24"/>
          <w:szCs w:val="24"/>
        </w:rPr>
        <w:t>m</w:t>
      </w:r>
      <w:r w:rsidRPr="004445A7">
        <w:rPr>
          <w:rFonts w:asciiTheme="minorHAnsi" w:eastAsia="Arial" w:hAnsiTheme="minorHAnsi" w:cs="Arial"/>
          <w:b/>
          <w:bCs/>
          <w:sz w:val="24"/>
          <w:szCs w:val="24"/>
        </w:rPr>
        <w:t>e</w:t>
      </w:r>
      <w:r w:rsidRPr="004445A7">
        <w:rPr>
          <w:rFonts w:asciiTheme="minorHAnsi" w:eastAsia="Arial" w:hAnsiTheme="minorHAnsi" w:cs="Arial"/>
          <w:b/>
          <w:bCs/>
          <w:spacing w:val="1"/>
          <w:sz w:val="24"/>
          <w:szCs w:val="24"/>
        </w:rPr>
        <w:t xml:space="preserve">nt </w:t>
      </w:r>
      <w:r w:rsidRPr="004445A7">
        <w:rPr>
          <w:rFonts w:asciiTheme="minorHAnsi" w:eastAsia="Arial" w:hAnsiTheme="minorHAnsi" w:cs="Arial"/>
          <w:bCs/>
          <w:spacing w:val="1"/>
          <w:sz w:val="24"/>
          <w:szCs w:val="24"/>
        </w:rPr>
        <w:t xml:space="preserve">is </w:t>
      </w:r>
      <w:r w:rsidRPr="004445A7">
        <w:rPr>
          <w:rFonts w:asciiTheme="minorHAnsi" w:eastAsia="Arial" w:hAnsiTheme="minorHAnsi" w:cs="Arial"/>
          <w:bCs/>
          <w:sz w:val="24"/>
          <w:szCs w:val="24"/>
        </w:rPr>
        <w:t>objectionable</w:t>
      </w:r>
      <w:r w:rsidRPr="004445A7">
        <w:rPr>
          <w:rFonts w:asciiTheme="minorHAnsi" w:eastAsia="Arial" w:hAnsiTheme="minorHAnsi" w:cs="Arial"/>
          <w:spacing w:val="-7"/>
          <w:sz w:val="24"/>
          <w:szCs w:val="24"/>
        </w:rPr>
        <w:t xml:space="preserve"> </w:t>
      </w:r>
      <w:r w:rsidRPr="004445A7">
        <w:rPr>
          <w:rFonts w:asciiTheme="minorHAnsi" w:eastAsia="Arial" w:hAnsiTheme="minorHAnsi" w:cs="Arial"/>
          <w:spacing w:val="1"/>
          <w:sz w:val="24"/>
          <w:szCs w:val="24"/>
        </w:rPr>
        <w:t>c</w:t>
      </w:r>
      <w:r w:rsidRPr="004445A7">
        <w:rPr>
          <w:rFonts w:asciiTheme="minorHAnsi" w:eastAsia="Arial" w:hAnsiTheme="minorHAnsi" w:cs="Arial"/>
          <w:spacing w:val="2"/>
          <w:sz w:val="24"/>
          <w:szCs w:val="24"/>
        </w:rPr>
        <w:t>o</w:t>
      </w:r>
      <w:r w:rsidRPr="004445A7">
        <w:rPr>
          <w:rFonts w:asciiTheme="minorHAnsi" w:eastAsia="Arial" w:hAnsiTheme="minorHAnsi" w:cs="Arial"/>
          <w:sz w:val="24"/>
          <w:szCs w:val="24"/>
        </w:rPr>
        <w:t>ndu</w:t>
      </w:r>
      <w:r w:rsidRPr="004445A7">
        <w:rPr>
          <w:rFonts w:asciiTheme="minorHAnsi" w:eastAsia="Arial" w:hAnsiTheme="minorHAnsi" w:cs="Arial"/>
          <w:spacing w:val="1"/>
          <w:sz w:val="24"/>
          <w:szCs w:val="24"/>
        </w:rPr>
        <w:t>c</w:t>
      </w:r>
      <w:r w:rsidRPr="004445A7">
        <w:rPr>
          <w:rFonts w:asciiTheme="minorHAnsi" w:eastAsia="Arial" w:hAnsiTheme="minorHAnsi" w:cs="Arial"/>
          <w:sz w:val="24"/>
          <w:szCs w:val="24"/>
        </w:rPr>
        <w:t>t that</w:t>
      </w:r>
      <w:r w:rsidRPr="004445A7">
        <w:rPr>
          <w:rFonts w:asciiTheme="minorHAnsi" w:eastAsia="Arial" w:hAnsiTheme="minorHAnsi" w:cs="Arial"/>
          <w:spacing w:val="-1"/>
          <w:sz w:val="24"/>
          <w:szCs w:val="24"/>
        </w:rPr>
        <w:t xml:space="preserve"> </w:t>
      </w:r>
      <w:r w:rsidRPr="004445A7">
        <w:rPr>
          <w:rFonts w:asciiTheme="minorHAnsi" w:eastAsia="Arial" w:hAnsiTheme="minorHAnsi" w:cs="Arial"/>
          <w:sz w:val="24"/>
          <w:szCs w:val="24"/>
        </w:rPr>
        <w:t>ad</w:t>
      </w:r>
      <w:r w:rsidRPr="004445A7">
        <w:rPr>
          <w:rFonts w:asciiTheme="minorHAnsi" w:eastAsia="Arial" w:hAnsiTheme="minorHAnsi" w:cs="Arial"/>
          <w:spacing w:val="1"/>
          <w:sz w:val="24"/>
          <w:szCs w:val="24"/>
        </w:rPr>
        <w:t>v</w:t>
      </w:r>
      <w:r w:rsidRPr="004445A7">
        <w:rPr>
          <w:rFonts w:asciiTheme="minorHAnsi" w:eastAsia="Arial" w:hAnsiTheme="minorHAnsi" w:cs="Arial"/>
          <w:sz w:val="24"/>
          <w:szCs w:val="24"/>
        </w:rPr>
        <w:t>e</w:t>
      </w:r>
      <w:r w:rsidRPr="004445A7">
        <w:rPr>
          <w:rFonts w:asciiTheme="minorHAnsi" w:eastAsia="Arial" w:hAnsiTheme="minorHAnsi" w:cs="Arial"/>
          <w:spacing w:val="1"/>
          <w:sz w:val="24"/>
          <w:szCs w:val="24"/>
        </w:rPr>
        <w:t>rs</w:t>
      </w:r>
      <w:r w:rsidRPr="004445A7">
        <w:rPr>
          <w:rFonts w:asciiTheme="minorHAnsi" w:eastAsia="Arial" w:hAnsiTheme="minorHAnsi" w:cs="Arial"/>
          <w:sz w:val="24"/>
          <w:szCs w:val="24"/>
        </w:rPr>
        <w:t>e</w:t>
      </w:r>
      <w:r w:rsidRPr="004445A7">
        <w:rPr>
          <w:rFonts w:asciiTheme="minorHAnsi" w:eastAsia="Arial" w:hAnsiTheme="minorHAnsi" w:cs="Arial"/>
          <w:spacing w:val="4"/>
          <w:sz w:val="24"/>
          <w:szCs w:val="24"/>
        </w:rPr>
        <w:t>l</w:t>
      </w:r>
      <w:r w:rsidRPr="004445A7">
        <w:rPr>
          <w:rFonts w:asciiTheme="minorHAnsi" w:eastAsia="Arial" w:hAnsiTheme="minorHAnsi" w:cs="Arial"/>
          <w:sz w:val="24"/>
          <w:szCs w:val="24"/>
        </w:rPr>
        <w:t>y</w:t>
      </w:r>
      <w:r w:rsidRPr="004445A7">
        <w:rPr>
          <w:rFonts w:asciiTheme="minorHAnsi" w:eastAsia="Arial" w:hAnsiTheme="minorHAnsi" w:cs="Arial"/>
          <w:spacing w:val="-13"/>
          <w:sz w:val="24"/>
          <w:szCs w:val="24"/>
        </w:rPr>
        <w:t xml:space="preserve"> </w:t>
      </w:r>
      <w:r w:rsidRPr="004445A7">
        <w:rPr>
          <w:rFonts w:asciiTheme="minorHAnsi" w:eastAsia="Arial" w:hAnsiTheme="minorHAnsi" w:cs="Arial"/>
          <w:sz w:val="24"/>
          <w:szCs w:val="24"/>
        </w:rPr>
        <w:t>a</w:t>
      </w:r>
      <w:r w:rsidRPr="004445A7">
        <w:rPr>
          <w:rFonts w:asciiTheme="minorHAnsi" w:eastAsia="Arial" w:hAnsiTheme="minorHAnsi" w:cs="Arial"/>
          <w:spacing w:val="2"/>
          <w:sz w:val="24"/>
          <w:szCs w:val="24"/>
        </w:rPr>
        <w:t>ff</w:t>
      </w:r>
      <w:r w:rsidRPr="004445A7">
        <w:rPr>
          <w:rFonts w:asciiTheme="minorHAnsi" w:eastAsia="Arial" w:hAnsiTheme="minorHAnsi" w:cs="Arial"/>
          <w:sz w:val="24"/>
          <w:szCs w:val="24"/>
        </w:rPr>
        <w:t>e</w:t>
      </w:r>
      <w:r w:rsidRPr="004445A7">
        <w:rPr>
          <w:rFonts w:asciiTheme="minorHAnsi" w:eastAsia="Arial" w:hAnsiTheme="minorHAnsi" w:cs="Arial"/>
          <w:spacing w:val="1"/>
          <w:sz w:val="24"/>
          <w:szCs w:val="24"/>
        </w:rPr>
        <w:t>c</w:t>
      </w:r>
      <w:r w:rsidRPr="004445A7">
        <w:rPr>
          <w:rFonts w:asciiTheme="minorHAnsi" w:eastAsia="Arial" w:hAnsiTheme="minorHAnsi" w:cs="Arial"/>
          <w:sz w:val="24"/>
          <w:szCs w:val="24"/>
        </w:rPr>
        <w:t>ts</w:t>
      </w:r>
      <w:r w:rsidRPr="004445A7">
        <w:rPr>
          <w:rFonts w:asciiTheme="minorHAnsi" w:eastAsia="Arial" w:hAnsiTheme="minorHAnsi" w:cs="Arial"/>
          <w:spacing w:val="-5"/>
          <w:sz w:val="24"/>
          <w:szCs w:val="24"/>
        </w:rPr>
        <w:t xml:space="preserve"> </w:t>
      </w:r>
      <w:r w:rsidRPr="004445A7">
        <w:rPr>
          <w:rFonts w:asciiTheme="minorHAnsi" w:eastAsia="Arial" w:hAnsiTheme="minorHAnsi" w:cs="Arial"/>
          <w:sz w:val="24"/>
          <w:szCs w:val="24"/>
        </w:rPr>
        <w:t>a</w:t>
      </w:r>
      <w:r w:rsidRPr="004445A7">
        <w:rPr>
          <w:rFonts w:asciiTheme="minorHAnsi" w:eastAsia="Arial" w:hAnsiTheme="minorHAnsi" w:cs="Arial"/>
          <w:spacing w:val="-2"/>
          <w:sz w:val="24"/>
          <w:szCs w:val="24"/>
        </w:rPr>
        <w:t xml:space="preserve"> person’s</w:t>
      </w:r>
      <w:r w:rsidRPr="004445A7">
        <w:rPr>
          <w:rFonts w:asciiTheme="minorHAnsi" w:eastAsia="Arial" w:hAnsiTheme="minorHAnsi" w:cs="Arial"/>
          <w:sz w:val="24"/>
          <w:szCs w:val="24"/>
        </w:rPr>
        <w:t xml:space="preserve"> p</w:t>
      </w:r>
      <w:r w:rsidRPr="004445A7">
        <w:rPr>
          <w:rFonts w:asciiTheme="minorHAnsi" w:eastAsia="Arial" w:hAnsiTheme="minorHAnsi" w:cs="Arial"/>
          <w:spacing w:val="4"/>
          <w:sz w:val="24"/>
          <w:szCs w:val="24"/>
        </w:rPr>
        <w:t>s</w:t>
      </w:r>
      <w:r w:rsidRPr="004445A7">
        <w:rPr>
          <w:rFonts w:asciiTheme="minorHAnsi" w:eastAsia="Arial" w:hAnsiTheme="minorHAnsi" w:cs="Arial"/>
          <w:spacing w:val="-6"/>
          <w:sz w:val="24"/>
          <w:szCs w:val="24"/>
        </w:rPr>
        <w:t>y</w:t>
      </w:r>
      <w:r w:rsidRPr="004445A7">
        <w:rPr>
          <w:rFonts w:asciiTheme="minorHAnsi" w:eastAsia="Arial" w:hAnsiTheme="minorHAnsi" w:cs="Arial"/>
          <w:spacing w:val="4"/>
          <w:sz w:val="24"/>
          <w:szCs w:val="24"/>
        </w:rPr>
        <w:t>c</w:t>
      </w:r>
      <w:r w:rsidRPr="004445A7">
        <w:rPr>
          <w:rFonts w:asciiTheme="minorHAnsi" w:eastAsia="Arial" w:hAnsiTheme="minorHAnsi" w:cs="Arial"/>
          <w:sz w:val="24"/>
          <w:szCs w:val="24"/>
        </w:rPr>
        <w:t>h</w:t>
      </w:r>
      <w:r w:rsidRPr="004445A7">
        <w:rPr>
          <w:rFonts w:asciiTheme="minorHAnsi" w:eastAsia="Arial" w:hAnsiTheme="minorHAnsi" w:cs="Arial"/>
          <w:spacing w:val="2"/>
          <w:sz w:val="24"/>
          <w:szCs w:val="24"/>
        </w:rPr>
        <w:t>o</w:t>
      </w:r>
      <w:r w:rsidRPr="004445A7">
        <w:rPr>
          <w:rFonts w:asciiTheme="minorHAnsi" w:eastAsia="Arial" w:hAnsiTheme="minorHAnsi" w:cs="Arial"/>
          <w:spacing w:val="-1"/>
          <w:sz w:val="24"/>
          <w:szCs w:val="24"/>
        </w:rPr>
        <w:t>l</w:t>
      </w:r>
      <w:r w:rsidRPr="004445A7">
        <w:rPr>
          <w:rFonts w:asciiTheme="minorHAnsi" w:eastAsia="Arial" w:hAnsiTheme="minorHAnsi" w:cs="Arial"/>
          <w:sz w:val="24"/>
          <w:szCs w:val="24"/>
        </w:rPr>
        <w:t>o</w:t>
      </w:r>
      <w:r w:rsidRPr="004445A7">
        <w:rPr>
          <w:rFonts w:asciiTheme="minorHAnsi" w:eastAsia="Arial" w:hAnsiTheme="minorHAnsi" w:cs="Arial"/>
          <w:spacing w:val="2"/>
          <w:sz w:val="24"/>
          <w:szCs w:val="24"/>
        </w:rPr>
        <w:t>g</w:t>
      </w:r>
      <w:r w:rsidRPr="004445A7">
        <w:rPr>
          <w:rFonts w:asciiTheme="minorHAnsi" w:eastAsia="Arial" w:hAnsiTheme="minorHAnsi" w:cs="Arial"/>
          <w:spacing w:val="-1"/>
          <w:sz w:val="24"/>
          <w:szCs w:val="24"/>
        </w:rPr>
        <w:t>i</w:t>
      </w:r>
      <w:r w:rsidRPr="004445A7">
        <w:rPr>
          <w:rFonts w:asciiTheme="minorHAnsi" w:eastAsia="Arial" w:hAnsiTheme="minorHAnsi" w:cs="Arial"/>
          <w:spacing w:val="1"/>
          <w:sz w:val="24"/>
          <w:szCs w:val="24"/>
        </w:rPr>
        <w:t>c</w:t>
      </w:r>
      <w:r w:rsidRPr="004445A7">
        <w:rPr>
          <w:rFonts w:asciiTheme="minorHAnsi" w:eastAsia="Arial" w:hAnsiTheme="minorHAnsi" w:cs="Arial"/>
          <w:sz w:val="24"/>
          <w:szCs w:val="24"/>
        </w:rPr>
        <w:t>al</w:t>
      </w:r>
      <w:r w:rsidRPr="004445A7">
        <w:rPr>
          <w:rFonts w:asciiTheme="minorHAnsi" w:eastAsia="Arial" w:hAnsiTheme="minorHAnsi" w:cs="Arial"/>
          <w:spacing w:val="-11"/>
          <w:sz w:val="24"/>
          <w:szCs w:val="24"/>
        </w:rPr>
        <w:t xml:space="preserve"> </w:t>
      </w:r>
      <w:r w:rsidRPr="004445A7">
        <w:rPr>
          <w:rFonts w:asciiTheme="minorHAnsi" w:eastAsia="Arial" w:hAnsiTheme="minorHAnsi" w:cs="Arial"/>
          <w:sz w:val="24"/>
          <w:szCs w:val="24"/>
        </w:rPr>
        <w:t>or</w:t>
      </w:r>
      <w:r w:rsidRPr="004445A7">
        <w:rPr>
          <w:rFonts w:asciiTheme="minorHAnsi" w:eastAsia="Arial" w:hAnsiTheme="minorHAnsi" w:cs="Arial"/>
          <w:spacing w:val="-2"/>
          <w:sz w:val="24"/>
          <w:szCs w:val="24"/>
        </w:rPr>
        <w:t xml:space="preserve"> </w:t>
      </w:r>
      <w:r w:rsidRPr="004445A7">
        <w:rPr>
          <w:rFonts w:asciiTheme="minorHAnsi" w:eastAsia="Arial" w:hAnsiTheme="minorHAnsi" w:cs="Arial"/>
          <w:sz w:val="24"/>
          <w:szCs w:val="24"/>
        </w:rPr>
        <w:t>p</w:t>
      </w:r>
      <w:r w:rsidRPr="004445A7">
        <w:rPr>
          <w:rFonts w:asciiTheme="minorHAnsi" w:eastAsia="Arial" w:hAnsiTheme="minorHAnsi" w:cs="Arial"/>
          <w:spacing w:val="4"/>
          <w:sz w:val="24"/>
          <w:szCs w:val="24"/>
        </w:rPr>
        <w:t>h</w:t>
      </w:r>
      <w:r w:rsidRPr="004445A7">
        <w:rPr>
          <w:rFonts w:asciiTheme="minorHAnsi" w:eastAsia="Arial" w:hAnsiTheme="minorHAnsi" w:cs="Arial"/>
          <w:spacing w:val="-4"/>
          <w:sz w:val="24"/>
          <w:szCs w:val="24"/>
        </w:rPr>
        <w:t>y</w:t>
      </w:r>
      <w:r w:rsidRPr="004445A7">
        <w:rPr>
          <w:rFonts w:asciiTheme="minorHAnsi" w:eastAsia="Arial" w:hAnsiTheme="minorHAnsi" w:cs="Arial"/>
          <w:spacing w:val="1"/>
          <w:sz w:val="24"/>
          <w:szCs w:val="24"/>
        </w:rPr>
        <w:t>s</w:t>
      </w:r>
      <w:r w:rsidRPr="004445A7">
        <w:rPr>
          <w:rFonts w:asciiTheme="minorHAnsi" w:eastAsia="Arial" w:hAnsiTheme="minorHAnsi" w:cs="Arial"/>
          <w:spacing w:val="-1"/>
          <w:sz w:val="24"/>
          <w:szCs w:val="24"/>
        </w:rPr>
        <w:t>i</w:t>
      </w:r>
      <w:r w:rsidRPr="004445A7">
        <w:rPr>
          <w:rFonts w:asciiTheme="minorHAnsi" w:eastAsia="Arial" w:hAnsiTheme="minorHAnsi" w:cs="Arial"/>
          <w:spacing w:val="1"/>
          <w:sz w:val="24"/>
          <w:szCs w:val="24"/>
        </w:rPr>
        <w:t>c</w:t>
      </w:r>
      <w:r w:rsidRPr="004445A7">
        <w:rPr>
          <w:rFonts w:asciiTheme="minorHAnsi" w:eastAsia="Arial" w:hAnsiTheme="minorHAnsi" w:cs="Arial"/>
          <w:spacing w:val="2"/>
          <w:sz w:val="24"/>
          <w:szCs w:val="24"/>
        </w:rPr>
        <w:t>a</w:t>
      </w:r>
      <w:r w:rsidRPr="004445A7">
        <w:rPr>
          <w:rFonts w:asciiTheme="minorHAnsi" w:eastAsia="Arial" w:hAnsiTheme="minorHAnsi" w:cs="Arial"/>
          <w:sz w:val="24"/>
          <w:szCs w:val="24"/>
        </w:rPr>
        <w:t>l</w:t>
      </w:r>
      <w:r w:rsidRPr="004445A7">
        <w:rPr>
          <w:rFonts w:asciiTheme="minorHAnsi" w:eastAsia="Arial" w:hAnsiTheme="minorHAnsi" w:cs="Arial"/>
          <w:spacing w:val="-6"/>
          <w:sz w:val="24"/>
          <w:szCs w:val="24"/>
        </w:rPr>
        <w:t xml:space="preserve"> </w:t>
      </w:r>
      <w:r w:rsidRPr="004445A7">
        <w:rPr>
          <w:rFonts w:asciiTheme="minorHAnsi" w:eastAsia="Arial" w:hAnsiTheme="minorHAnsi" w:cs="Arial"/>
          <w:sz w:val="24"/>
          <w:szCs w:val="24"/>
        </w:rPr>
        <w:t>we</w:t>
      </w:r>
      <w:r w:rsidRPr="004445A7">
        <w:rPr>
          <w:rFonts w:asciiTheme="minorHAnsi" w:eastAsia="Arial" w:hAnsiTheme="minorHAnsi" w:cs="Arial"/>
          <w:spacing w:val="-1"/>
          <w:sz w:val="24"/>
          <w:szCs w:val="24"/>
        </w:rPr>
        <w:t>l</w:t>
      </w:r>
      <w:r w:rsidRPr="004445A7">
        <w:rPr>
          <w:rFonts w:asciiTheme="minorHAnsi" w:eastAsia="Arial" w:hAnsiTheme="minorHAnsi" w:cs="Arial"/>
          <w:spacing w:val="-2"/>
          <w:sz w:val="24"/>
          <w:szCs w:val="24"/>
        </w:rPr>
        <w:t>l-</w:t>
      </w:r>
      <w:r w:rsidRPr="004445A7">
        <w:rPr>
          <w:rFonts w:asciiTheme="minorHAnsi" w:eastAsia="Arial" w:hAnsiTheme="minorHAnsi" w:cs="Arial"/>
          <w:sz w:val="24"/>
          <w:szCs w:val="24"/>
        </w:rPr>
        <w:t>b</w:t>
      </w:r>
      <w:r w:rsidRPr="004445A7">
        <w:rPr>
          <w:rFonts w:asciiTheme="minorHAnsi" w:eastAsia="Arial" w:hAnsiTheme="minorHAnsi" w:cs="Arial"/>
          <w:spacing w:val="2"/>
          <w:sz w:val="24"/>
          <w:szCs w:val="24"/>
        </w:rPr>
        <w:t>e</w:t>
      </w:r>
      <w:r w:rsidRPr="004445A7">
        <w:rPr>
          <w:rFonts w:asciiTheme="minorHAnsi" w:eastAsia="Arial" w:hAnsiTheme="minorHAnsi" w:cs="Arial"/>
          <w:spacing w:val="-1"/>
          <w:sz w:val="24"/>
          <w:szCs w:val="24"/>
        </w:rPr>
        <w:t>i</w:t>
      </w:r>
      <w:r w:rsidRPr="004445A7">
        <w:rPr>
          <w:rFonts w:asciiTheme="minorHAnsi" w:eastAsia="Arial" w:hAnsiTheme="minorHAnsi" w:cs="Arial"/>
          <w:sz w:val="24"/>
          <w:szCs w:val="24"/>
        </w:rPr>
        <w:t>n</w:t>
      </w:r>
      <w:r w:rsidRPr="004445A7">
        <w:rPr>
          <w:rFonts w:asciiTheme="minorHAnsi" w:eastAsia="Arial" w:hAnsiTheme="minorHAnsi" w:cs="Arial"/>
          <w:spacing w:val="2"/>
          <w:sz w:val="24"/>
          <w:szCs w:val="24"/>
        </w:rPr>
        <w:t>g and may</w:t>
      </w:r>
      <w:r w:rsidRPr="004445A7">
        <w:rPr>
          <w:rFonts w:asciiTheme="minorHAnsi" w:eastAsia="Arial" w:hAnsiTheme="minorHAnsi" w:cs="Arial"/>
          <w:spacing w:val="-14"/>
          <w:sz w:val="24"/>
          <w:szCs w:val="24"/>
        </w:rPr>
        <w:t xml:space="preserve"> </w:t>
      </w:r>
      <w:r w:rsidRPr="004445A7">
        <w:rPr>
          <w:rFonts w:asciiTheme="minorHAnsi" w:eastAsia="Arial" w:hAnsiTheme="minorHAnsi" w:cs="Arial"/>
          <w:spacing w:val="1"/>
          <w:sz w:val="24"/>
          <w:szCs w:val="24"/>
        </w:rPr>
        <w:t>c</w:t>
      </w:r>
      <w:r w:rsidRPr="004445A7">
        <w:rPr>
          <w:rFonts w:asciiTheme="minorHAnsi" w:eastAsia="Arial" w:hAnsiTheme="minorHAnsi" w:cs="Arial"/>
          <w:sz w:val="24"/>
          <w:szCs w:val="24"/>
        </w:rPr>
        <w:t>au</w:t>
      </w:r>
      <w:r w:rsidRPr="004445A7">
        <w:rPr>
          <w:rFonts w:asciiTheme="minorHAnsi" w:eastAsia="Arial" w:hAnsiTheme="minorHAnsi" w:cs="Arial"/>
          <w:spacing w:val="1"/>
          <w:sz w:val="24"/>
          <w:szCs w:val="24"/>
        </w:rPr>
        <w:t>s</w:t>
      </w:r>
      <w:r w:rsidRPr="004445A7">
        <w:rPr>
          <w:rFonts w:asciiTheme="minorHAnsi" w:eastAsia="Arial" w:hAnsiTheme="minorHAnsi" w:cs="Arial"/>
          <w:sz w:val="24"/>
          <w:szCs w:val="24"/>
        </w:rPr>
        <w:t>e</w:t>
      </w:r>
      <w:r w:rsidRPr="004445A7">
        <w:rPr>
          <w:rFonts w:asciiTheme="minorHAnsi" w:eastAsia="Arial" w:hAnsiTheme="minorHAnsi" w:cs="Arial"/>
          <w:spacing w:val="-3"/>
          <w:sz w:val="24"/>
          <w:szCs w:val="24"/>
        </w:rPr>
        <w:t xml:space="preserve"> </w:t>
      </w:r>
      <w:r w:rsidRPr="004445A7">
        <w:rPr>
          <w:rFonts w:asciiTheme="minorHAnsi" w:eastAsia="Arial" w:hAnsiTheme="minorHAnsi" w:cs="Arial"/>
          <w:sz w:val="24"/>
          <w:szCs w:val="24"/>
        </w:rPr>
        <w:t>them</w:t>
      </w:r>
      <w:r w:rsidRPr="004445A7">
        <w:rPr>
          <w:rFonts w:asciiTheme="minorHAnsi" w:eastAsia="Arial" w:hAnsiTheme="minorHAnsi" w:cs="Arial"/>
          <w:spacing w:val="-6"/>
          <w:sz w:val="24"/>
          <w:szCs w:val="24"/>
        </w:rPr>
        <w:t xml:space="preserve"> </w:t>
      </w:r>
      <w:r w:rsidRPr="004445A7">
        <w:rPr>
          <w:rFonts w:asciiTheme="minorHAnsi" w:eastAsia="Arial" w:hAnsiTheme="minorHAnsi" w:cs="Arial"/>
          <w:sz w:val="24"/>
          <w:szCs w:val="24"/>
        </w:rPr>
        <w:t>to</w:t>
      </w:r>
      <w:r w:rsidRPr="004445A7">
        <w:rPr>
          <w:rFonts w:asciiTheme="minorHAnsi" w:eastAsia="Arial" w:hAnsiTheme="minorHAnsi" w:cs="Arial"/>
          <w:spacing w:val="-3"/>
          <w:sz w:val="24"/>
          <w:szCs w:val="24"/>
        </w:rPr>
        <w:t xml:space="preserve"> </w:t>
      </w:r>
      <w:r w:rsidRPr="004445A7">
        <w:rPr>
          <w:rFonts w:asciiTheme="minorHAnsi" w:eastAsia="Arial" w:hAnsiTheme="minorHAnsi" w:cs="Arial"/>
          <w:sz w:val="24"/>
          <w:szCs w:val="24"/>
        </w:rPr>
        <w:t>be hu</w:t>
      </w:r>
      <w:r w:rsidRPr="004445A7">
        <w:rPr>
          <w:rFonts w:asciiTheme="minorHAnsi" w:eastAsia="Arial" w:hAnsiTheme="minorHAnsi" w:cs="Arial"/>
          <w:spacing w:val="4"/>
          <w:sz w:val="24"/>
          <w:szCs w:val="24"/>
        </w:rPr>
        <w:t>m</w:t>
      </w:r>
      <w:r w:rsidRPr="004445A7">
        <w:rPr>
          <w:rFonts w:asciiTheme="minorHAnsi" w:eastAsia="Arial" w:hAnsiTheme="minorHAnsi" w:cs="Arial"/>
          <w:spacing w:val="-1"/>
          <w:sz w:val="24"/>
          <w:szCs w:val="24"/>
        </w:rPr>
        <w:t>il</w:t>
      </w:r>
      <w:r w:rsidRPr="004445A7">
        <w:rPr>
          <w:rFonts w:asciiTheme="minorHAnsi" w:eastAsia="Arial" w:hAnsiTheme="minorHAnsi" w:cs="Arial"/>
          <w:spacing w:val="1"/>
          <w:sz w:val="24"/>
          <w:szCs w:val="24"/>
        </w:rPr>
        <w:t>i</w:t>
      </w:r>
      <w:r w:rsidRPr="004445A7">
        <w:rPr>
          <w:rFonts w:asciiTheme="minorHAnsi" w:eastAsia="Arial" w:hAnsiTheme="minorHAnsi" w:cs="Arial"/>
          <w:sz w:val="24"/>
          <w:szCs w:val="24"/>
        </w:rPr>
        <w:t>ated</w:t>
      </w:r>
      <w:r w:rsidRPr="004445A7">
        <w:rPr>
          <w:rFonts w:asciiTheme="minorHAnsi" w:eastAsia="Arial" w:hAnsiTheme="minorHAnsi" w:cs="Arial"/>
          <w:spacing w:val="-7"/>
          <w:sz w:val="24"/>
          <w:szCs w:val="24"/>
        </w:rPr>
        <w:t xml:space="preserve"> </w:t>
      </w:r>
      <w:r w:rsidRPr="004445A7">
        <w:rPr>
          <w:rFonts w:asciiTheme="minorHAnsi" w:eastAsia="Arial" w:hAnsiTheme="minorHAnsi" w:cs="Arial"/>
          <w:sz w:val="24"/>
          <w:szCs w:val="24"/>
        </w:rPr>
        <w:t>or</w:t>
      </w:r>
      <w:r w:rsidRPr="004445A7">
        <w:rPr>
          <w:rFonts w:asciiTheme="minorHAnsi" w:eastAsia="Arial" w:hAnsiTheme="minorHAnsi" w:cs="Arial"/>
          <w:spacing w:val="-2"/>
          <w:sz w:val="24"/>
          <w:szCs w:val="24"/>
        </w:rPr>
        <w:t xml:space="preserve"> </w:t>
      </w:r>
      <w:r w:rsidRPr="004445A7">
        <w:rPr>
          <w:rFonts w:asciiTheme="minorHAnsi" w:eastAsia="Arial" w:hAnsiTheme="minorHAnsi" w:cs="Arial"/>
          <w:spacing w:val="1"/>
          <w:sz w:val="24"/>
          <w:szCs w:val="24"/>
        </w:rPr>
        <w:t>i</w:t>
      </w:r>
      <w:r w:rsidRPr="004445A7">
        <w:rPr>
          <w:rFonts w:asciiTheme="minorHAnsi" w:eastAsia="Arial" w:hAnsiTheme="minorHAnsi" w:cs="Arial"/>
          <w:sz w:val="24"/>
          <w:szCs w:val="24"/>
        </w:rPr>
        <w:t>nt</w:t>
      </w:r>
      <w:r w:rsidRPr="004445A7">
        <w:rPr>
          <w:rFonts w:asciiTheme="minorHAnsi" w:eastAsia="Arial" w:hAnsiTheme="minorHAnsi" w:cs="Arial"/>
          <w:spacing w:val="-1"/>
          <w:sz w:val="24"/>
          <w:szCs w:val="24"/>
        </w:rPr>
        <w:t>i</w:t>
      </w:r>
      <w:r w:rsidRPr="004445A7">
        <w:rPr>
          <w:rFonts w:asciiTheme="minorHAnsi" w:eastAsia="Arial" w:hAnsiTheme="minorHAnsi" w:cs="Arial"/>
          <w:spacing w:val="4"/>
          <w:sz w:val="24"/>
          <w:szCs w:val="24"/>
        </w:rPr>
        <w:t>m</w:t>
      </w:r>
      <w:r w:rsidRPr="004445A7">
        <w:rPr>
          <w:rFonts w:asciiTheme="minorHAnsi" w:eastAsia="Arial" w:hAnsiTheme="minorHAnsi" w:cs="Arial"/>
          <w:spacing w:val="-1"/>
          <w:sz w:val="24"/>
          <w:szCs w:val="24"/>
        </w:rPr>
        <w:t>i</w:t>
      </w:r>
      <w:r w:rsidRPr="004445A7">
        <w:rPr>
          <w:rFonts w:asciiTheme="minorHAnsi" w:eastAsia="Arial" w:hAnsiTheme="minorHAnsi" w:cs="Arial"/>
          <w:sz w:val="24"/>
          <w:szCs w:val="24"/>
        </w:rPr>
        <w:t>da</w:t>
      </w:r>
      <w:r w:rsidRPr="004445A7">
        <w:rPr>
          <w:rFonts w:asciiTheme="minorHAnsi" w:eastAsia="Arial" w:hAnsiTheme="minorHAnsi" w:cs="Arial"/>
          <w:spacing w:val="2"/>
          <w:sz w:val="24"/>
          <w:szCs w:val="24"/>
        </w:rPr>
        <w:t>t</w:t>
      </w:r>
      <w:r w:rsidRPr="004445A7">
        <w:rPr>
          <w:rFonts w:asciiTheme="minorHAnsi" w:eastAsia="Arial" w:hAnsiTheme="minorHAnsi" w:cs="Arial"/>
          <w:sz w:val="24"/>
          <w:szCs w:val="24"/>
        </w:rPr>
        <w:t xml:space="preserve">ed.  </w:t>
      </w:r>
      <w:r w:rsidRPr="004445A7">
        <w:rPr>
          <w:rFonts w:asciiTheme="minorHAnsi" w:eastAsia="Arial" w:hAnsiTheme="minorHAnsi" w:cs="Arial"/>
          <w:spacing w:val="-11"/>
          <w:sz w:val="24"/>
          <w:szCs w:val="24"/>
        </w:rPr>
        <w:t xml:space="preserve"> Usually personal harassment </w:t>
      </w:r>
      <w:r w:rsidRPr="004445A7">
        <w:rPr>
          <w:rFonts w:asciiTheme="minorHAnsi" w:eastAsia="Arial" w:hAnsiTheme="minorHAnsi" w:cs="Arial"/>
          <w:spacing w:val="-1"/>
          <w:sz w:val="24"/>
          <w:szCs w:val="24"/>
        </w:rPr>
        <w:t>i</w:t>
      </w:r>
      <w:r w:rsidRPr="004445A7">
        <w:rPr>
          <w:rFonts w:asciiTheme="minorHAnsi" w:eastAsia="Arial" w:hAnsiTheme="minorHAnsi" w:cs="Arial"/>
          <w:sz w:val="24"/>
          <w:szCs w:val="24"/>
        </w:rPr>
        <w:t xml:space="preserve">s </w:t>
      </w:r>
      <w:r w:rsidRPr="004445A7">
        <w:rPr>
          <w:rFonts w:asciiTheme="minorHAnsi" w:eastAsia="Arial" w:hAnsiTheme="minorHAnsi" w:cs="Arial"/>
          <w:spacing w:val="1"/>
          <w:sz w:val="24"/>
          <w:szCs w:val="24"/>
        </w:rPr>
        <w:t>r</w:t>
      </w:r>
      <w:r w:rsidRPr="004445A7">
        <w:rPr>
          <w:rFonts w:asciiTheme="minorHAnsi" w:eastAsia="Arial" w:hAnsiTheme="minorHAnsi" w:cs="Arial"/>
          <w:sz w:val="24"/>
          <w:szCs w:val="24"/>
        </w:rPr>
        <w:t>ep</w:t>
      </w:r>
      <w:r w:rsidRPr="004445A7">
        <w:rPr>
          <w:rFonts w:asciiTheme="minorHAnsi" w:eastAsia="Arial" w:hAnsiTheme="minorHAnsi" w:cs="Arial"/>
          <w:spacing w:val="2"/>
          <w:sz w:val="24"/>
          <w:szCs w:val="24"/>
        </w:rPr>
        <w:t>e</w:t>
      </w:r>
      <w:r w:rsidRPr="004445A7">
        <w:rPr>
          <w:rFonts w:asciiTheme="minorHAnsi" w:eastAsia="Arial" w:hAnsiTheme="minorHAnsi" w:cs="Arial"/>
          <w:sz w:val="24"/>
          <w:szCs w:val="24"/>
        </w:rPr>
        <w:t>ate</w:t>
      </w:r>
      <w:r w:rsidRPr="004445A7">
        <w:rPr>
          <w:rFonts w:asciiTheme="minorHAnsi" w:eastAsia="Arial" w:hAnsiTheme="minorHAnsi" w:cs="Arial"/>
          <w:spacing w:val="2"/>
          <w:sz w:val="24"/>
          <w:szCs w:val="24"/>
        </w:rPr>
        <w:t>d,</w:t>
      </w:r>
      <w:r w:rsidRPr="004445A7">
        <w:rPr>
          <w:rFonts w:asciiTheme="minorHAnsi" w:eastAsia="Arial" w:hAnsiTheme="minorHAnsi" w:cs="Arial"/>
          <w:spacing w:val="1"/>
          <w:sz w:val="24"/>
          <w:szCs w:val="24"/>
        </w:rPr>
        <w:t xml:space="preserve"> s</w:t>
      </w:r>
      <w:r w:rsidRPr="004445A7">
        <w:rPr>
          <w:rFonts w:asciiTheme="minorHAnsi" w:eastAsia="Arial" w:hAnsiTheme="minorHAnsi" w:cs="Arial"/>
          <w:sz w:val="24"/>
          <w:szCs w:val="24"/>
        </w:rPr>
        <w:t>e</w:t>
      </w:r>
      <w:r w:rsidRPr="004445A7">
        <w:rPr>
          <w:rFonts w:asciiTheme="minorHAnsi" w:eastAsia="Arial" w:hAnsiTheme="minorHAnsi" w:cs="Arial"/>
          <w:spacing w:val="3"/>
          <w:sz w:val="24"/>
          <w:szCs w:val="24"/>
        </w:rPr>
        <w:t>r</w:t>
      </w:r>
      <w:r w:rsidRPr="004445A7">
        <w:rPr>
          <w:rFonts w:asciiTheme="minorHAnsi" w:eastAsia="Arial" w:hAnsiTheme="minorHAnsi" w:cs="Arial"/>
          <w:spacing w:val="-1"/>
          <w:sz w:val="24"/>
          <w:szCs w:val="24"/>
        </w:rPr>
        <w:t>v</w:t>
      </w:r>
      <w:r w:rsidRPr="004445A7">
        <w:rPr>
          <w:rFonts w:asciiTheme="minorHAnsi" w:eastAsia="Arial" w:hAnsiTheme="minorHAnsi" w:cs="Arial"/>
          <w:sz w:val="24"/>
          <w:szCs w:val="24"/>
        </w:rPr>
        <w:t>es</w:t>
      </w:r>
      <w:r w:rsidRPr="004445A7">
        <w:rPr>
          <w:rFonts w:asciiTheme="minorHAnsi" w:eastAsia="Arial" w:hAnsiTheme="minorHAnsi" w:cs="Arial"/>
          <w:spacing w:val="-3"/>
          <w:sz w:val="24"/>
          <w:szCs w:val="24"/>
        </w:rPr>
        <w:t xml:space="preserve"> </w:t>
      </w:r>
      <w:r w:rsidRPr="004445A7">
        <w:rPr>
          <w:rFonts w:asciiTheme="minorHAnsi" w:eastAsia="Arial" w:hAnsiTheme="minorHAnsi" w:cs="Arial"/>
          <w:sz w:val="24"/>
          <w:szCs w:val="24"/>
        </w:rPr>
        <w:t xml:space="preserve">no </w:t>
      </w:r>
      <w:r w:rsidRPr="004445A7">
        <w:rPr>
          <w:rFonts w:asciiTheme="minorHAnsi" w:eastAsia="Arial" w:hAnsiTheme="minorHAnsi" w:cs="Arial"/>
          <w:spacing w:val="-1"/>
          <w:sz w:val="24"/>
          <w:szCs w:val="24"/>
        </w:rPr>
        <w:t>l</w:t>
      </w:r>
      <w:r w:rsidRPr="004445A7">
        <w:rPr>
          <w:rFonts w:asciiTheme="minorHAnsi" w:eastAsia="Arial" w:hAnsiTheme="minorHAnsi" w:cs="Arial"/>
          <w:sz w:val="24"/>
          <w:szCs w:val="24"/>
        </w:rPr>
        <w:t>e</w:t>
      </w:r>
      <w:r w:rsidRPr="004445A7">
        <w:rPr>
          <w:rFonts w:asciiTheme="minorHAnsi" w:eastAsia="Arial" w:hAnsiTheme="minorHAnsi" w:cs="Arial"/>
          <w:spacing w:val="2"/>
          <w:sz w:val="24"/>
          <w:szCs w:val="24"/>
        </w:rPr>
        <w:t>g</w:t>
      </w:r>
      <w:r w:rsidRPr="004445A7">
        <w:rPr>
          <w:rFonts w:asciiTheme="minorHAnsi" w:eastAsia="Arial" w:hAnsiTheme="minorHAnsi" w:cs="Arial"/>
          <w:spacing w:val="-1"/>
          <w:sz w:val="24"/>
          <w:szCs w:val="24"/>
        </w:rPr>
        <w:t>i</w:t>
      </w:r>
      <w:r w:rsidRPr="004445A7">
        <w:rPr>
          <w:rFonts w:asciiTheme="minorHAnsi" w:eastAsia="Arial" w:hAnsiTheme="minorHAnsi" w:cs="Arial"/>
          <w:sz w:val="24"/>
          <w:szCs w:val="24"/>
        </w:rPr>
        <w:t>t</w:t>
      </w:r>
      <w:r w:rsidRPr="004445A7">
        <w:rPr>
          <w:rFonts w:asciiTheme="minorHAnsi" w:eastAsia="Arial" w:hAnsiTheme="minorHAnsi" w:cs="Arial"/>
          <w:spacing w:val="-1"/>
          <w:sz w:val="24"/>
          <w:szCs w:val="24"/>
        </w:rPr>
        <w:t>i</w:t>
      </w:r>
      <w:r w:rsidRPr="004445A7">
        <w:rPr>
          <w:rFonts w:asciiTheme="minorHAnsi" w:eastAsia="Arial" w:hAnsiTheme="minorHAnsi" w:cs="Arial"/>
          <w:spacing w:val="4"/>
          <w:sz w:val="24"/>
          <w:szCs w:val="24"/>
        </w:rPr>
        <w:t>m</w:t>
      </w:r>
      <w:r w:rsidRPr="004445A7">
        <w:rPr>
          <w:rFonts w:asciiTheme="minorHAnsi" w:eastAsia="Arial" w:hAnsiTheme="minorHAnsi" w:cs="Arial"/>
          <w:sz w:val="24"/>
          <w:szCs w:val="24"/>
        </w:rPr>
        <w:t>ate</w:t>
      </w:r>
      <w:r w:rsidRPr="004445A7">
        <w:rPr>
          <w:rFonts w:asciiTheme="minorHAnsi" w:eastAsia="Arial" w:hAnsiTheme="minorHAnsi" w:cs="Arial"/>
          <w:spacing w:val="-7"/>
          <w:sz w:val="24"/>
          <w:szCs w:val="24"/>
        </w:rPr>
        <w:t xml:space="preserve"> </w:t>
      </w:r>
      <w:r w:rsidRPr="004445A7">
        <w:rPr>
          <w:rFonts w:asciiTheme="minorHAnsi" w:eastAsia="Arial" w:hAnsiTheme="minorHAnsi" w:cs="Arial"/>
          <w:spacing w:val="-2"/>
          <w:sz w:val="24"/>
          <w:szCs w:val="24"/>
        </w:rPr>
        <w:t>w</w:t>
      </w:r>
      <w:r w:rsidRPr="004445A7">
        <w:rPr>
          <w:rFonts w:asciiTheme="minorHAnsi" w:eastAsia="Arial" w:hAnsiTheme="minorHAnsi" w:cs="Arial"/>
          <w:sz w:val="24"/>
          <w:szCs w:val="24"/>
        </w:rPr>
        <w:t>o</w:t>
      </w:r>
      <w:r w:rsidRPr="004445A7">
        <w:rPr>
          <w:rFonts w:asciiTheme="minorHAnsi" w:eastAsia="Arial" w:hAnsiTheme="minorHAnsi" w:cs="Arial"/>
          <w:spacing w:val="1"/>
          <w:sz w:val="24"/>
          <w:szCs w:val="24"/>
        </w:rPr>
        <w:t>r</w:t>
      </w:r>
      <w:r w:rsidRPr="004445A7">
        <w:rPr>
          <w:rFonts w:asciiTheme="minorHAnsi" w:eastAsia="Arial" w:hAnsiTheme="minorHAnsi" w:cs="Arial"/>
          <w:sz w:val="24"/>
          <w:szCs w:val="24"/>
        </w:rPr>
        <w:t>k</w:t>
      </w:r>
      <w:r w:rsidRPr="004445A7">
        <w:rPr>
          <w:rFonts w:asciiTheme="minorHAnsi" w:eastAsia="Arial" w:hAnsiTheme="minorHAnsi" w:cs="Arial"/>
          <w:spacing w:val="-1"/>
          <w:sz w:val="24"/>
          <w:szCs w:val="24"/>
        </w:rPr>
        <w:t xml:space="preserve"> </w:t>
      </w:r>
      <w:r w:rsidRPr="004445A7">
        <w:rPr>
          <w:rFonts w:asciiTheme="minorHAnsi" w:eastAsia="Arial" w:hAnsiTheme="minorHAnsi" w:cs="Arial"/>
          <w:sz w:val="24"/>
          <w:szCs w:val="24"/>
        </w:rPr>
        <w:t>or</w:t>
      </w:r>
      <w:r w:rsidRPr="004445A7">
        <w:rPr>
          <w:rFonts w:asciiTheme="minorHAnsi" w:eastAsia="Arial" w:hAnsiTheme="minorHAnsi" w:cs="Arial"/>
          <w:spacing w:val="-2"/>
          <w:sz w:val="24"/>
          <w:szCs w:val="24"/>
        </w:rPr>
        <w:t xml:space="preserve"> </w:t>
      </w:r>
      <w:r w:rsidRPr="004445A7">
        <w:rPr>
          <w:rFonts w:asciiTheme="minorHAnsi" w:eastAsia="Arial" w:hAnsiTheme="minorHAnsi" w:cs="Arial"/>
          <w:sz w:val="24"/>
          <w:szCs w:val="24"/>
        </w:rPr>
        <w:t>a</w:t>
      </w:r>
      <w:r w:rsidRPr="004445A7">
        <w:rPr>
          <w:rFonts w:asciiTheme="minorHAnsi" w:eastAsia="Arial" w:hAnsiTheme="minorHAnsi" w:cs="Arial"/>
          <w:spacing w:val="1"/>
          <w:sz w:val="24"/>
          <w:szCs w:val="24"/>
        </w:rPr>
        <w:t>c</w:t>
      </w:r>
      <w:r w:rsidRPr="004445A7">
        <w:rPr>
          <w:rFonts w:asciiTheme="minorHAnsi" w:eastAsia="Arial" w:hAnsiTheme="minorHAnsi" w:cs="Arial"/>
          <w:sz w:val="24"/>
          <w:szCs w:val="24"/>
        </w:rPr>
        <w:t>ade</w:t>
      </w:r>
      <w:r w:rsidRPr="004445A7">
        <w:rPr>
          <w:rFonts w:asciiTheme="minorHAnsi" w:eastAsia="Arial" w:hAnsiTheme="minorHAnsi" w:cs="Arial"/>
          <w:spacing w:val="4"/>
          <w:sz w:val="24"/>
          <w:szCs w:val="24"/>
        </w:rPr>
        <w:t>m</w:t>
      </w:r>
      <w:r w:rsidRPr="004445A7">
        <w:rPr>
          <w:rFonts w:asciiTheme="minorHAnsi" w:eastAsia="Arial" w:hAnsiTheme="minorHAnsi" w:cs="Arial"/>
          <w:spacing w:val="-1"/>
          <w:sz w:val="24"/>
          <w:szCs w:val="24"/>
        </w:rPr>
        <w:t>i</w:t>
      </w:r>
      <w:r w:rsidRPr="004445A7">
        <w:rPr>
          <w:rFonts w:asciiTheme="minorHAnsi" w:eastAsia="Arial" w:hAnsiTheme="minorHAnsi" w:cs="Arial"/>
          <w:sz w:val="24"/>
          <w:szCs w:val="24"/>
        </w:rPr>
        <w:t>c</w:t>
      </w:r>
      <w:r w:rsidRPr="004445A7">
        <w:rPr>
          <w:rFonts w:asciiTheme="minorHAnsi" w:eastAsia="Arial" w:hAnsiTheme="minorHAnsi" w:cs="Arial"/>
          <w:spacing w:val="-8"/>
          <w:sz w:val="24"/>
          <w:szCs w:val="24"/>
        </w:rPr>
        <w:t xml:space="preserve"> </w:t>
      </w:r>
      <w:r w:rsidRPr="004445A7">
        <w:rPr>
          <w:rFonts w:asciiTheme="minorHAnsi" w:eastAsia="Arial" w:hAnsiTheme="minorHAnsi" w:cs="Arial"/>
          <w:spacing w:val="1"/>
          <w:sz w:val="24"/>
          <w:szCs w:val="24"/>
        </w:rPr>
        <w:t>r</w:t>
      </w:r>
      <w:r w:rsidRPr="004445A7">
        <w:rPr>
          <w:rFonts w:asciiTheme="minorHAnsi" w:eastAsia="Arial" w:hAnsiTheme="minorHAnsi" w:cs="Arial"/>
          <w:sz w:val="24"/>
          <w:szCs w:val="24"/>
        </w:rPr>
        <w:t>e</w:t>
      </w:r>
      <w:r w:rsidRPr="004445A7">
        <w:rPr>
          <w:rFonts w:asciiTheme="minorHAnsi" w:eastAsia="Arial" w:hAnsiTheme="minorHAnsi" w:cs="Arial"/>
          <w:spacing w:val="-1"/>
          <w:sz w:val="24"/>
          <w:szCs w:val="24"/>
        </w:rPr>
        <w:t>l</w:t>
      </w:r>
      <w:r w:rsidRPr="004445A7">
        <w:rPr>
          <w:rFonts w:asciiTheme="minorHAnsi" w:eastAsia="Arial" w:hAnsiTheme="minorHAnsi" w:cs="Arial"/>
          <w:sz w:val="24"/>
          <w:szCs w:val="24"/>
        </w:rPr>
        <w:t>at</w:t>
      </w:r>
      <w:r w:rsidRPr="004445A7">
        <w:rPr>
          <w:rFonts w:asciiTheme="minorHAnsi" w:eastAsia="Arial" w:hAnsiTheme="minorHAnsi" w:cs="Arial"/>
          <w:spacing w:val="2"/>
          <w:sz w:val="24"/>
          <w:szCs w:val="24"/>
        </w:rPr>
        <w:t>e</w:t>
      </w:r>
      <w:r w:rsidRPr="004445A7">
        <w:rPr>
          <w:rFonts w:asciiTheme="minorHAnsi" w:eastAsia="Arial" w:hAnsiTheme="minorHAnsi" w:cs="Arial"/>
          <w:sz w:val="24"/>
          <w:szCs w:val="24"/>
        </w:rPr>
        <w:t>d</w:t>
      </w:r>
      <w:r w:rsidRPr="004445A7">
        <w:rPr>
          <w:rFonts w:asciiTheme="minorHAnsi" w:eastAsia="Arial" w:hAnsiTheme="minorHAnsi" w:cs="Arial"/>
          <w:spacing w:val="-7"/>
          <w:sz w:val="24"/>
          <w:szCs w:val="24"/>
        </w:rPr>
        <w:t xml:space="preserve"> </w:t>
      </w:r>
      <w:r w:rsidRPr="004445A7">
        <w:rPr>
          <w:rFonts w:asciiTheme="minorHAnsi" w:eastAsia="Arial" w:hAnsiTheme="minorHAnsi" w:cs="Arial"/>
          <w:sz w:val="24"/>
          <w:szCs w:val="24"/>
        </w:rPr>
        <w:t>pu</w:t>
      </w:r>
      <w:r w:rsidRPr="004445A7">
        <w:rPr>
          <w:rFonts w:asciiTheme="minorHAnsi" w:eastAsia="Arial" w:hAnsiTheme="minorHAnsi" w:cs="Arial"/>
          <w:spacing w:val="3"/>
          <w:sz w:val="24"/>
          <w:szCs w:val="24"/>
        </w:rPr>
        <w:t>r</w:t>
      </w:r>
      <w:r w:rsidRPr="004445A7">
        <w:rPr>
          <w:rFonts w:asciiTheme="minorHAnsi" w:eastAsia="Arial" w:hAnsiTheme="minorHAnsi" w:cs="Arial"/>
          <w:sz w:val="24"/>
          <w:szCs w:val="24"/>
        </w:rPr>
        <w:t>po</w:t>
      </w:r>
      <w:r w:rsidRPr="004445A7">
        <w:rPr>
          <w:rFonts w:asciiTheme="minorHAnsi" w:eastAsia="Arial" w:hAnsiTheme="minorHAnsi" w:cs="Arial"/>
          <w:spacing w:val="1"/>
          <w:sz w:val="24"/>
          <w:szCs w:val="24"/>
        </w:rPr>
        <w:t>s</w:t>
      </w:r>
      <w:r w:rsidRPr="004445A7">
        <w:rPr>
          <w:rFonts w:asciiTheme="minorHAnsi" w:eastAsia="Arial" w:hAnsiTheme="minorHAnsi" w:cs="Arial"/>
          <w:sz w:val="24"/>
          <w:szCs w:val="24"/>
        </w:rPr>
        <w:t>e</w:t>
      </w:r>
      <w:r w:rsidRPr="004445A7">
        <w:rPr>
          <w:rFonts w:asciiTheme="minorHAnsi" w:eastAsia="Arial" w:hAnsiTheme="minorHAnsi" w:cs="Arial"/>
          <w:spacing w:val="-8"/>
          <w:sz w:val="24"/>
          <w:szCs w:val="24"/>
        </w:rPr>
        <w:t xml:space="preserve"> </w:t>
      </w:r>
      <w:r w:rsidRPr="004445A7">
        <w:rPr>
          <w:rFonts w:asciiTheme="minorHAnsi" w:eastAsia="Arial" w:hAnsiTheme="minorHAnsi" w:cs="Arial"/>
          <w:spacing w:val="2"/>
          <w:sz w:val="24"/>
          <w:szCs w:val="24"/>
        </w:rPr>
        <w:t>an</w:t>
      </w:r>
      <w:r w:rsidRPr="004445A7">
        <w:rPr>
          <w:rFonts w:asciiTheme="minorHAnsi" w:eastAsia="Arial" w:hAnsiTheme="minorHAnsi" w:cs="Arial"/>
          <w:sz w:val="24"/>
          <w:szCs w:val="24"/>
        </w:rPr>
        <w:t>d ha</w:t>
      </w:r>
      <w:r w:rsidRPr="004445A7">
        <w:rPr>
          <w:rFonts w:asciiTheme="minorHAnsi" w:eastAsia="Arial" w:hAnsiTheme="minorHAnsi" w:cs="Arial"/>
          <w:spacing w:val="1"/>
          <w:sz w:val="24"/>
          <w:szCs w:val="24"/>
        </w:rPr>
        <w:t>s</w:t>
      </w:r>
      <w:r w:rsidRPr="004445A7">
        <w:rPr>
          <w:rFonts w:asciiTheme="minorHAnsi" w:eastAsia="Arial" w:hAnsiTheme="minorHAnsi" w:cs="Arial"/>
          <w:spacing w:val="-5"/>
          <w:sz w:val="24"/>
          <w:szCs w:val="24"/>
        </w:rPr>
        <w:t xml:space="preserve"> </w:t>
      </w:r>
      <w:r w:rsidRPr="004445A7">
        <w:rPr>
          <w:rFonts w:asciiTheme="minorHAnsi" w:eastAsia="Arial" w:hAnsiTheme="minorHAnsi" w:cs="Arial"/>
          <w:sz w:val="24"/>
          <w:szCs w:val="24"/>
        </w:rPr>
        <w:t>t</w:t>
      </w:r>
      <w:r w:rsidRPr="004445A7">
        <w:rPr>
          <w:rFonts w:asciiTheme="minorHAnsi" w:eastAsia="Arial" w:hAnsiTheme="minorHAnsi" w:cs="Arial"/>
          <w:spacing w:val="2"/>
          <w:sz w:val="24"/>
          <w:szCs w:val="24"/>
        </w:rPr>
        <w:t>h</w:t>
      </w:r>
      <w:r w:rsidRPr="004445A7">
        <w:rPr>
          <w:rFonts w:asciiTheme="minorHAnsi" w:eastAsia="Arial" w:hAnsiTheme="minorHAnsi" w:cs="Arial"/>
          <w:sz w:val="24"/>
          <w:szCs w:val="24"/>
        </w:rPr>
        <w:t>e</w:t>
      </w:r>
      <w:r w:rsidRPr="004445A7">
        <w:rPr>
          <w:rFonts w:asciiTheme="minorHAnsi" w:eastAsia="Arial" w:hAnsiTheme="minorHAnsi" w:cs="Arial"/>
          <w:spacing w:val="-4"/>
          <w:sz w:val="24"/>
          <w:szCs w:val="24"/>
        </w:rPr>
        <w:t xml:space="preserve"> </w:t>
      </w:r>
      <w:r w:rsidRPr="004445A7">
        <w:rPr>
          <w:rFonts w:asciiTheme="minorHAnsi" w:eastAsia="Arial" w:hAnsiTheme="minorHAnsi" w:cs="Arial"/>
          <w:sz w:val="24"/>
          <w:szCs w:val="24"/>
        </w:rPr>
        <w:t>e</w:t>
      </w:r>
      <w:r w:rsidRPr="004445A7">
        <w:rPr>
          <w:rFonts w:asciiTheme="minorHAnsi" w:eastAsia="Arial" w:hAnsiTheme="minorHAnsi" w:cs="Arial"/>
          <w:spacing w:val="2"/>
          <w:sz w:val="24"/>
          <w:szCs w:val="24"/>
        </w:rPr>
        <w:t>ff</w:t>
      </w:r>
      <w:r w:rsidRPr="004445A7">
        <w:rPr>
          <w:rFonts w:asciiTheme="minorHAnsi" w:eastAsia="Arial" w:hAnsiTheme="minorHAnsi" w:cs="Arial"/>
          <w:sz w:val="24"/>
          <w:szCs w:val="24"/>
        </w:rPr>
        <w:t>e</w:t>
      </w:r>
      <w:r w:rsidRPr="004445A7">
        <w:rPr>
          <w:rFonts w:asciiTheme="minorHAnsi" w:eastAsia="Arial" w:hAnsiTheme="minorHAnsi" w:cs="Arial"/>
          <w:spacing w:val="1"/>
          <w:sz w:val="24"/>
          <w:szCs w:val="24"/>
        </w:rPr>
        <w:t>c</w:t>
      </w:r>
      <w:r w:rsidRPr="004445A7">
        <w:rPr>
          <w:rFonts w:asciiTheme="minorHAnsi" w:eastAsia="Arial" w:hAnsiTheme="minorHAnsi" w:cs="Arial"/>
          <w:sz w:val="24"/>
          <w:szCs w:val="24"/>
        </w:rPr>
        <w:t>t</w:t>
      </w:r>
      <w:r w:rsidRPr="004445A7">
        <w:rPr>
          <w:rFonts w:asciiTheme="minorHAnsi" w:eastAsia="Arial" w:hAnsiTheme="minorHAnsi" w:cs="Arial"/>
          <w:spacing w:val="-6"/>
          <w:sz w:val="24"/>
          <w:szCs w:val="24"/>
        </w:rPr>
        <w:t xml:space="preserve"> </w:t>
      </w:r>
      <w:r w:rsidRPr="004445A7">
        <w:rPr>
          <w:rFonts w:asciiTheme="minorHAnsi" w:eastAsia="Arial" w:hAnsiTheme="minorHAnsi" w:cs="Arial"/>
          <w:sz w:val="24"/>
          <w:szCs w:val="24"/>
        </w:rPr>
        <w:t xml:space="preserve">of </w:t>
      </w:r>
      <w:r w:rsidRPr="004445A7">
        <w:rPr>
          <w:rFonts w:asciiTheme="minorHAnsi" w:eastAsia="Arial" w:hAnsiTheme="minorHAnsi" w:cs="Arial"/>
          <w:spacing w:val="1"/>
          <w:sz w:val="24"/>
          <w:szCs w:val="24"/>
        </w:rPr>
        <w:t>cr</w:t>
      </w:r>
      <w:r w:rsidRPr="004445A7">
        <w:rPr>
          <w:rFonts w:asciiTheme="minorHAnsi" w:eastAsia="Arial" w:hAnsiTheme="minorHAnsi" w:cs="Arial"/>
          <w:sz w:val="24"/>
          <w:szCs w:val="24"/>
        </w:rPr>
        <w:t>eat</w:t>
      </w:r>
      <w:r w:rsidRPr="004445A7">
        <w:rPr>
          <w:rFonts w:asciiTheme="minorHAnsi" w:eastAsia="Arial" w:hAnsiTheme="minorHAnsi" w:cs="Arial"/>
          <w:spacing w:val="-1"/>
          <w:sz w:val="24"/>
          <w:szCs w:val="24"/>
        </w:rPr>
        <w:t>i</w:t>
      </w:r>
      <w:r w:rsidRPr="004445A7">
        <w:rPr>
          <w:rFonts w:asciiTheme="minorHAnsi" w:eastAsia="Arial" w:hAnsiTheme="minorHAnsi" w:cs="Arial"/>
          <w:sz w:val="24"/>
          <w:szCs w:val="24"/>
        </w:rPr>
        <w:t>ng</w:t>
      </w:r>
      <w:r w:rsidRPr="004445A7">
        <w:rPr>
          <w:rFonts w:asciiTheme="minorHAnsi" w:eastAsia="Arial" w:hAnsiTheme="minorHAnsi" w:cs="Arial"/>
          <w:spacing w:val="-5"/>
          <w:sz w:val="24"/>
          <w:szCs w:val="24"/>
        </w:rPr>
        <w:t xml:space="preserve"> </w:t>
      </w:r>
      <w:r w:rsidRPr="004445A7">
        <w:rPr>
          <w:rFonts w:asciiTheme="minorHAnsi" w:eastAsia="Arial" w:hAnsiTheme="minorHAnsi" w:cs="Arial"/>
          <w:sz w:val="24"/>
          <w:szCs w:val="24"/>
        </w:rPr>
        <w:t>an</w:t>
      </w:r>
      <w:r w:rsidRPr="004445A7">
        <w:rPr>
          <w:rFonts w:asciiTheme="minorHAnsi" w:eastAsia="Arial" w:hAnsiTheme="minorHAnsi" w:cs="Arial"/>
          <w:spacing w:val="-3"/>
          <w:sz w:val="24"/>
          <w:szCs w:val="24"/>
        </w:rPr>
        <w:t xml:space="preserve"> </w:t>
      </w:r>
      <w:r w:rsidRPr="004445A7">
        <w:rPr>
          <w:rFonts w:asciiTheme="minorHAnsi" w:eastAsia="Arial" w:hAnsiTheme="minorHAnsi" w:cs="Arial"/>
          <w:spacing w:val="1"/>
          <w:sz w:val="24"/>
          <w:szCs w:val="24"/>
        </w:rPr>
        <w:t>i</w:t>
      </w:r>
      <w:r w:rsidRPr="004445A7">
        <w:rPr>
          <w:rFonts w:asciiTheme="minorHAnsi" w:eastAsia="Arial" w:hAnsiTheme="minorHAnsi" w:cs="Arial"/>
          <w:sz w:val="24"/>
          <w:szCs w:val="24"/>
        </w:rPr>
        <w:t>nt</w:t>
      </w:r>
      <w:r w:rsidRPr="004445A7">
        <w:rPr>
          <w:rFonts w:asciiTheme="minorHAnsi" w:eastAsia="Arial" w:hAnsiTheme="minorHAnsi" w:cs="Arial"/>
          <w:spacing w:val="-1"/>
          <w:sz w:val="24"/>
          <w:szCs w:val="24"/>
        </w:rPr>
        <w:t>i</w:t>
      </w:r>
      <w:r w:rsidRPr="004445A7">
        <w:rPr>
          <w:rFonts w:asciiTheme="minorHAnsi" w:eastAsia="Arial" w:hAnsiTheme="minorHAnsi" w:cs="Arial"/>
          <w:spacing w:val="4"/>
          <w:sz w:val="24"/>
          <w:szCs w:val="24"/>
        </w:rPr>
        <w:t>m</w:t>
      </w:r>
      <w:r w:rsidRPr="004445A7">
        <w:rPr>
          <w:rFonts w:asciiTheme="minorHAnsi" w:eastAsia="Arial" w:hAnsiTheme="minorHAnsi" w:cs="Arial"/>
          <w:spacing w:val="-1"/>
          <w:sz w:val="24"/>
          <w:szCs w:val="24"/>
        </w:rPr>
        <w:t>i</w:t>
      </w:r>
      <w:r w:rsidRPr="004445A7">
        <w:rPr>
          <w:rFonts w:asciiTheme="minorHAnsi" w:eastAsia="Arial" w:hAnsiTheme="minorHAnsi" w:cs="Arial"/>
          <w:sz w:val="24"/>
          <w:szCs w:val="24"/>
        </w:rPr>
        <w:t>da</w:t>
      </w:r>
      <w:r w:rsidRPr="004445A7">
        <w:rPr>
          <w:rFonts w:asciiTheme="minorHAnsi" w:eastAsia="Arial" w:hAnsiTheme="minorHAnsi" w:cs="Arial"/>
          <w:spacing w:val="2"/>
          <w:sz w:val="24"/>
          <w:szCs w:val="24"/>
        </w:rPr>
        <w:t>t</w:t>
      </w:r>
      <w:r w:rsidRPr="004445A7">
        <w:rPr>
          <w:rFonts w:asciiTheme="minorHAnsi" w:eastAsia="Arial" w:hAnsiTheme="minorHAnsi" w:cs="Arial"/>
          <w:spacing w:val="-1"/>
          <w:sz w:val="24"/>
          <w:szCs w:val="24"/>
        </w:rPr>
        <w:t>i</w:t>
      </w:r>
      <w:r w:rsidRPr="004445A7">
        <w:rPr>
          <w:rFonts w:asciiTheme="minorHAnsi" w:eastAsia="Arial" w:hAnsiTheme="minorHAnsi" w:cs="Arial"/>
          <w:sz w:val="24"/>
          <w:szCs w:val="24"/>
        </w:rPr>
        <w:t>n</w:t>
      </w:r>
      <w:r w:rsidRPr="004445A7">
        <w:rPr>
          <w:rFonts w:asciiTheme="minorHAnsi" w:eastAsia="Arial" w:hAnsiTheme="minorHAnsi" w:cs="Arial"/>
          <w:spacing w:val="2"/>
          <w:sz w:val="24"/>
          <w:szCs w:val="24"/>
        </w:rPr>
        <w:t>g</w:t>
      </w:r>
      <w:r w:rsidRPr="004445A7">
        <w:rPr>
          <w:rFonts w:asciiTheme="minorHAnsi" w:eastAsia="Arial" w:hAnsiTheme="minorHAnsi" w:cs="Arial"/>
          <w:sz w:val="24"/>
          <w:szCs w:val="24"/>
        </w:rPr>
        <w:t>,</w:t>
      </w:r>
      <w:r w:rsidRPr="004445A7">
        <w:rPr>
          <w:rFonts w:asciiTheme="minorHAnsi" w:eastAsia="Arial" w:hAnsiTheme="minorHAnsi" w:cs="Arial"/>
          <w:spacing w:val="-12"/>
          <w:sz w:val="24"/>
          <w:szCs w:val="24"/>
        </w:rPr>
        <w:t xml:space="preserve"> </w:t>
      </w:r>
      <w:r w:rsidRPr="004445A7">
        <w:rPr>
          <w:rFonts w:asciiTheme="minorHAnsi" w:eastAsia="Arial" w:hAnsiTheme="minorHAnsi" w:cs="Arial"/>
          <w:sz w:val="24"/>
          <w:szCs w:val="24"/>
        </w:rPr>
        <w:t>hu</w:t>
      </w:r>
      <w:r w:rsidRPr="004445A7">
        <w:rPr>
          <w:rFonts w:asciiTheme="minorHAnsi" w:eastAsia="Arial" w:hAnsiTheme="minorHAnsi" w:cs="Arial"/>
          <w:spacing w:val="4"/>
          <w:sz w:val="24"/>
          <w:szCs w:val="24"/>
        </w:rPr>
        <w:t>m</w:t>
      </w:r>
      <w:r w:rsidRPr="004445A7">
        <w:rPr>
          <w:rFonts w:asciiTheme="minorHAnsi" w:eastAsia="Arial" w:hAnsiTheme="minorHAnsi" w:cs="Arial"/>
          <w:spacing w:val="-1"/>
          <w:sz w:val="24"/>
          <w:szCs w:val="24"/>
        </w:rPr>
        <w:t>il</w:t>
      </w:r>
      <w:r w:rsidRPr="004445A7">
        <w:rPr>
          <w:rFonts w:asciiTheme="minorHAnsi" w:eastAsia="Arial" w:hAnsiTheme="minorHAnsi" w:cs="Arial"/>
          <w:spacing w:val="1"/>
          <w:sz w:val="24"/>
          <w:szCs w:val="24"/>
        </w:rPr>
        <w:t>i</w:t>
      </w:r>
      <w:r w:rsidRPr="004445A7">
        <w:rPr>
          <w:rFonts w:asciiTheme="minorHAnsi" w:eastAsia="Arial" w:hAnsiTheme="minorHAnsi" w:cs="Arial"/>
          <w:sz w:val="24"/>
          <w:szCs w:val="24"/>
        </w:rPr>
        <w:t>at</w:t>
      </w:r>
      <w:r w:rsidRPr="004445A7">
        <w:rPr>
          <w:rFonts w:asciiTheme="minorHAnsi" w:eastAsia="Arial" w:hAnsiTheme="minorHAnsi" w:cs="Arial"/>
          <w:spacing w:val="1"/>
          <w:sz w:val="24"/>
          <w:szCs w:val="24"/>
        </w:rPr>
        <w:t>i</w:t>
      </w:r>
      <w:r w:rsidRPr="004445A7">
        <w:rPr>
          <w:rFonts w:asciiTheme="minorHAnsi" w:eastAsia="Arial" w:hAnsiTheme="minorHAnsi" w:cs="Arial"/>
          <w:sz w:val="24"/>
          <w:szCs w:val="24"/>
        </w:rPr>
        <w:t>ng,</w:t>
      </w:r>
      <w:r w:rsidRPr="004445A7">
        <w:rPr>
          <w:rFonts w:asciiTheme="minorHAnsi" w:eastAsia="Arial" w:hAnsiTheme="minorHAnsi" w:cs="Arial"/>
          <w:spacing w:val="-8"/>
          <w:sz w:val="24"/>
          <w:szCs w:val="24"/>
        </w:rPr>
        <w:t xml:space="preserve"> </w:t>
      </w:r>
      <w:r w:rsidRPr="004445A7">
        <w:rPr>
          <w:rFonts w:asciiTheme="minorHAnsi" w:eastAsia="Arial" w:hAnsiTheme="minorHAnsi" w:cs="Arial"/>
          <w:sz w:val="24"/>
          <w:szCs w:val="24"/>
        </w:rPr>
        <w:t>ho</w:t>
      </w:r>
      <w:r w:rsidRPr="004445A7">
        <w:rPr>
          <w:rFonts w:asciiTheme="minorHAnsi" w:eastAsia="Arial" w:hAnsiTheme="minorHAnsi" w:cs="Arial"/>
          <w:spacing w:val="1"/>
          <w:sz w:val="24"/>
          <w:szCs w:val="24"/>
        </w:rPr>
        <w:t>s</w:t>
      </w:r>
      <w:r w:rsidRPr="004445A7">
        <w:rPr>
          <w:rFonts w:asciiTheme="minorHAnsi" w:eastAsia="Arial" w:hAnsiTheme="minorHAnsi" w:cs="Arial"/>
          <w:sz w:val="24"/>
          <w:szCs w:val="24"/>
        </w:rPr>
        <w:t>t</w:t>
      </w:r>
      <w:r w:rsidRPr="004445A7">
        <w:rPr>
          <w:rFonts w:asciiTheme="minorHAnsi" w:eastAsia="Arial" w:hAnsiTheme="minorHAnsi" w:cs="Arial"/>
          <w:spacing w:val="1"/>
          <w:sz w:val="24"/>
          <w:szCs w:val="24"/>
        </w:rPr>
        <w:t>i</w:t>
      </w:r>
      <w:r w:rsidRPr="004445A7">
        <w:rPr>
          <w:rFonts w:asciiTheme="minorHAnsi" w:eastAsia="Arial" w:hAnsiTheme="minorHAnsi" w:cs="Arial"/>
          <w:spacing w:val="-1"/>
          <w:sz w:val="24"/>
          <w:szCs w:val="24"/>
        </w:rPr>
        <w:t>l</w:t>
      </w:r>
      <w:r w:rsidRPr="004445A7">
        <w:rPr>
          <w:rFonts w:asciiTheme="minorHAnsi" w:eastAsia="Arial" w:hAnsiTheme="minorHAnsi" w:cs="Arial"/>
          <w:sz w:val="24"/>
          <w:szCs w:val="24"/>
        </w:rPr>
        <w:t>e</w:t>
      </w:r>
      <w:r w:rsidRPr="004445A7">
        <w:rPr>
          <w:rFonts w:asciiTheme="minorHAnsi" w:eastAsia="Arial" w:hAnsiTheme="minorHAnsi" w:cs="Arial"/>
          <w:spacing w:val="-4"/>
          <w:sz w:val="24"/>
          <w:szCs w:val="24"/>
        </w:rPr>
        <w:t xml:space="preserve"> </w:t>
      </w:r>
      <w:r w:rsidRPr="004445A7">
        <w:rPr>
          <w:rFonts w:asciiTheme="minorHAnsi" w:eastAsia="Arial" w:hAnsiTheme="minorHAnsi" w:cs="Arial"/>
          <w:sz w:val="24"/>
          <w:szCs w:val="24"/>
        </w:rPr>
        <w:t>or</w:t>
      </w:r>
      <w:r w:rsidRPr="004445A7">
        <w:rPr>
          <w:rFonts w:asciiTheme="minorHAnsi" w:eastAsia="Arial" w:hAnsiTheme="minorHAnsi" w:cs="Arial"/>
          <w:spacing w:val="-2"/>
          <w:sz w:val="24"/>
          <w:szCs w:val="24"/>
        </w:rPr>
        <w:t xml:space="preserve"> </w:t>
      </w:r>
      <w:r w:rsidRPr="004445A7">
        <w:rPr>
          <w:rFonts w:asciiTheme="minorHAnsi" w:eastAsia="Arial" w:hAnsiTheme="minorHAnsi" w:cs="Arial"/>
          <w:sz w:val="24"/>
          <w:szCs w:val="24"/>
        </w:rPr>
        <w:t>o</w:t>
      </w:r>
      <w:r w:rsidRPr="004445A7">
        <w:rPr>
          <w:rFonts w:asciiTheme="minorHAnsi" w:eastAsia="Arial" w:hAnsiTheme="minorHAnsi" w:cs="Arial"/>
          <w:spacing w:val="2"/>
          <w:sz w:val="24"/>
          <w:szCs w:val="24"/>
        </w:rPr>
        <w:t>ff</w:t>
      </w:r>
      <w:r w:rsidRPr="004445A7">
        <w:rPr>
          <w:rFonts w:asciiTheme="minorHAnsi" w:eastAsia="Arial" w:hAnsiTheme="minorHAnsi" w:cs="Arial"/>
          <w:sz w:val="24"/>
          <w:szCs w:val="24"/>
        </w:rPr>
        <w:t>en</w:t>
      </w:r>
      <w:r w:rsidRPr="004445A7">
        <w:rPr>
          <w:rFonts w:asciiTheme="minorHAnsi" w:eastAsia="Arial" w:hAnsiTheme="minorHAnsi" w:cs="Arial"/>
          <w:spacing w:val="1"/>
          <w:sz w:val="24"/>
          <w:szCs w:val="24"/>
        </w:rPr>
        <w:t>s</w:t>
      </w:r>
      <w:r w:rsidRPr="004445A7">
        <w:rPr>
          <w:rFonts w:asciiTheme="minorHAnsi" w:eastAsia="Arial" w:hAnsiTheme="minorHAnsi" w:cs="Arial"/>
          <w:spacing w:val="-1"/>
          <w:sz w:val="24"/>
          <w:szCs w:val="24"/>
        </w:rPr>
        <w:t>iv</w:t>
      </w:r>
      <w:r w:rsidRPr="004445A7">
        <w:rPr>
          <w:rFonts w:asciiTheme="minorHAnsi" w:eastAsia="Arial" w:hAnsiTheme="minorHAnsi" w:cs="Arial"/>
          <w:sz w:val="24"/>
          <w:szCs w:val="24"/>
        </w:rPr>
        <w:t>e en</w:t>
      </w:r>
      <w:r w:rsidRPr="004445A7">
        <w:rPr>
          <w:rFonts w:asciiTheme="minorHAnsi" w:eastAsia="Arial" w:hAnsiTheme="minorHAnsi" w:cs="Arial"/>
          <w:spacing w:val="1"/>
          <w:sz w:val="24"/>
          <w:szCs w:val="24"/>
        </w:rPr>
        <w:t>v</w:t>
      </w:r>
      <w:r w:rsidRPr="004445A7">
        <w:rPr>
          <w:rFonts w:asciiTheme="minorHAnsi" w:eastAsia="Arial" w:hAnsiTheme="minorHAnsi" w:cs="Arial"/>
          <w:spacing w:val="-1"/>
          <w:sz w:val="24"/>
          <w:szCs w:val="24"/>
        </w:rPr>
        <w:t>i</w:t>
      </w:r>
      <w:r w:rsidRPr="004445A7">
        <w:rPr>
          <w:rFonts w:asciiTheme="minorHAnsi" w:eastAsia="Arial" w:hAnsiTheme="minorHAnsi" w:cs="Arial"/>
          <w:spacing w:val="1"/>
          <w:sz w:val="24"/>
          <w:szCs w:val="24"/>
        </w:rPr>
        <w:t>r</w:t>
      </w:r>
      <w:r w:rsidRPr="004445A7">
        <w:rPr>
          <w:rFonts w:asciiTheme="minorHAnsi" w:eastAsia="Arial" w:hAnsiTheme="minorHAnsi" w:cs="Arial"/>
          <w:sz w:val="24"/>
          <w:szCs w:val="24"/>
        </w:rPr>
        <w:t>on</w:t>
      </w:r>
      <w:r w:rsidRPr="004445A7">
        <w:rPr>
          <w:rFonts w:asciiTheme="minorHAnsi" w:eastAsia="Arial" w:hAnsiTheme="minorHAnsi" w:cs="Arial"/>
          <w:spacing w:val="4"/>
          <w:sz w:val="24"/>
          <w:szCs w:val="24"/>
        </w:rPr>
        <w:t>m</w:t>
      </w:r>
      <w:r w:rsidRPr="004445A7">
        <w:rPr>
          <w:rFonts w:asciiTheme="minorHAnsi" w:eastAsia="Arial" w:hAnsiTheme="minorHAnsi" w:cs="Arial"/>
          <w:sz w:val="24"/>
          <w:szCs w:val="24"/>
        </w:rPr>
        <w:t>ent.</w:t>
      </w:r>
    </w:p>
    <w:p w:rsidR="00AA08CA" w:rsidRPr="004445A7" w:rsidRDefault="00AA08CA" w:rsidP="00AA08CA">
      <w:pPr>
        <w:pStyle w:val="ListParagraph"/>
        <w:tabs>
          <w:tab w:val="left" w:pos="567"/>
          <w:tab w:val="left" w:pos="993"/>
        </w:tabs>
        <w:spacing w:after="0" w:line="240" w:lineRule="auto"/>
        <w:ind w:left="0"/>
        <w:rPr>
          <w:rFonts w:asciiTheme="minorHAnsi" w:eastAsia="Arial" w:hAnsiTheme="minorHAnsi" w:cs="Arial"/>
          <w:b/>
          <w:spacing w:val="2"/>
          <w:sz w:val="24"/>
          <w:szCs w:val="24"/>
        </w:rPr>
      </w:pPr>
    </w:p>
    <w:p w:rsidR="00AA08CA" w:rsidRPr="004445A7" w:rsidRDefault="00AA08CA" w:rsidP="00F45C22">
      <w:pPr>
        <w:pStyle w:val="ListParagraph"/>
        <w:numPr>
          <w:ilvl w:val="0"/>
          <w:numId w:val="43"/>
        </w:numPr>
        <w:tabs>
          <w:tab w:val="left" w:pos="567"/>
          <w:tab w:val="left" w:pos="993"/>
        </w:tabs>
        <w:spacing w:after="0" w:line="240" w:lineRule="auto"/>
        <w:rPr>
          <w:rFonts w:asciiTheme="minorHAnsi" w:eastAsia="Arial" w:hAnsiTheme="minorHAnsi" w:cs="Arial"/>
          <w:spacing w:val="2"/>
          <w:sz w:val="24"/>
          <w:szCs w:val="24"/>
        </w:rPr>
      </w:pPr>
      <w:r w:rsidRPr="004445A7">
        <w:rPr>
          <w:rFonts w:asciiTheme="minorHAnsi" w:eastAsia="Arial" w:hAnsiTheme="minorHAnsi" w:cs="Arial"/>
          <w:b/>
          <w:spacing w:val="2"/>
          <w:sz w:val="24"/>
          <w:szCs w:val="24"/>
        </w:rPr>
        <w:t xml:space="preserve">Reasonable Person Test </w:t>
      </w:r>
      <w:r w:rsidRPr="004445A7">
        <w:rPr>
          <w:rFonts w:asciiTheme="minorHAnsi" w:eastAsia="Arial" w:hAnsiTheme="minorHAnsi" w:cs="Arial"/>
          <w:spacing w:val="2"/>
          <w:sz w:val="24"/>
          <w:szCs w:val="24"/>
        </w:rPr>
        <w:t xml:space="preserve">is a standard used to decide if an individual used due care in their words or actions.  In other words, should </w:t>
      </w:r>
      <w:r w:rsidR="00450267" w:rsidRPr="004445A7">
        <w:rPr>
          <w:rFonts w:asciiTheme="minorHAnsi" w:eastAsia="Arial" w:hAnsiTheme="minorHAnsi" w:cs="Arial"/>
          <w:spacing w:val="2"/>
          <w:sz w:val="24"/>
          <w:szCs w:val="24"/>
        </w:rPr>
        <w:t xml:space="preserve">that person </w:t>
      </w:r>
      <w:r w:rsidRPr="004445A7">
        <w:rPr>
          <w:rFonts w:asciiTheme="minorHAnsi" w:eastAsia="Arial" w:hAnsiTheme="minorHAnsi" w:cs="Arial"/>
          <w:spacing w:val="2"/>
          <w:sz w:val="24"/>
          <w:szCs w:val="24"/>
        </w:rPr>
        <w:t>reasonably have expected their actions or words would do harm to another.</w:t>
      </w:r>
    </w:p>
    <w:p w:rsidR="00AA08CA" w:rsidRPr="004445A7" w:rsidRDefault="00AA08CA" w:rsidP="00AA08CA">
      <w:pPr>
        <w:pStyle w:val="ListParagraph"/>
        <w:tabs>
          <w:tab w:val="left" w:pos="567"/>
          <w:tab w:val="left" w:pos="993"/>
        </w:tabs>
        <w:spacing w:after="0" w:line="240" w:lineRule="auto"/>
        <w:ind w:left="0"/>
        <w:rPr>
          <w:rFonts w:asciiTheme="minorHAnsi" w:eastAsia="Arial" w:hAnsiTheme="minorHAnsi" w:cs="Arial"/>
          <w:b/>
          <w:spacing w:val="2"/>
          <w:sz w:val="24"/>
          <w:szCs w:val="24"/>
        </w:rPr>
      </w:pPr>
    </w:p>
    <w:p w:rsidR="00AA08CA" w:rsidRPr="004445A7" w:rsidRDefault="00AA08CA" w:rsidP="00F45C22">
      <w:pPr>
        <w:pStyle w:val="ListParagraph"/>
        <w:numPr>
          <w:ilvl w:val="0"/>
          <w:numId w:val="43"/>
        </w:numPr>
        <w:tabs>
          <w:tab w:val="left" w:pos="567"/>
          <w:tab w:val="left" w:pos="993"/>
        </w:tabs>
        <w:spacing w:after="0" w:line="240" w:lineRule="auto"/>
        <w:rPr>
          <w:rFonts w:asciiTheme="minorHAnsi" w:eastAsia="Arial" w:hAnsiTheme="minorHAnsi" w:cs="Arial"/>
          <w:spacing w:val="2"/>
          <w:sz w:val="24"/>
          <w:szCs w:val="24"/>
        </w:rPr>
      </w:pPr>
      <w:r w:rsidRPr="004445A7">
        <w:rPr>
          <w:rFonts w:asciiTheme="minorHAnsi" w:eastAsia="Arial" w:hAnsiTheme="minorHAnsi" w:cs="Arial"/>
          <w:b/>
          <w:spacing w:val="2"/>
          <w:sz w:val="24"/>
          <w:szCs w:val="24"/>
        </w:rPr>
        <w:t>Respondent</w:t>
      </w:r>
      <w:r w:rsidRPr="004445A7">
        <w:rPr>
          <w:rFonts w:asciiTheme="minorHAnsi" w:eastAsia="Arial" w:hAnsiTheme="minorHAnsi" w:cs="Arial"/>
          <w:spacing w:val="2"/>
          <w:sz w:val="24"/>
          <w:szCs w:val="24"/>
        </w:rPr>
        <w:t xml:space="preserve"> is a person against whom</w:t>
      </w:r>
      <w:r w:rsidRPr="004445A7">
        <w:rPr>
          <w:rFonts w:asciiTheme="minorHAnsi" w:hAnsiTheme="minorHAnsi" w:cs="Arial"/>
          <w:sz w:val="24"/>
          <w:szCs w:val="24"/>
        </w:rPr>
        <w:t xml:space="preserve"> a </w:t>
      </w:r>
      <w:r w:rsidRPr="004445A7">
        <w:rPr>
          <w:rFonts w:asciiTheme="minorHAnsi" w:eastAsia="Arial" w:hAnsiTheme="minorHAnsi" w:cs="Arial"/>
          <w:spacing w:val="2"/>
          <w:sz w:val="24"/>
          <w:szCs w:val="24"/>
        </w:rPr>
        <w:t>comp</w:t>
      </w:r>
      <w:r w:rsidR="0010271A" w:rsidRPr="004445A7">
        <w:rPr>
          <w:rFonts w:asciiTheme="minorHAnsi" w:eastAsia="Arial" w:hAnsiTheme="minorHAnsi" w:cs="Arial"/>
          <w:spacing w:val="2"/>
          <w:sz w:val="24"/>
          <w:szCs w:val="24"/>
        </w:rPr>
        <w:t>laint has been made under this p</w:t>
      </w:r>
      <w:r w:rsidRPr="004445A7">
        <w:rPr>
          <w:rFonts w:asciiTheme="minorHAnsi" w:eastAsia="Arial" w:hAnsiTheme="minorHAnsi" w:cs="Arial"/>
          <w:spacing w:val="2"/>
          <w:sz w:val="24"/>
          <w:szCs w:val="24"/>
        </w:rPr>
        <w:t>olicy or is the subject of allegations of harassme</w:t>
      </w:r>
      <w:r w:rsidR="0010271A" w:rsidRPr="004445A7">
        <w:rPr>
          <w:rFonts w:asciiTheme="minorHAnsi" w:eastAsia="Arial" w:hAnsiTheme="minorHAnsi" w:cs="Arial"/>
          <w:spacing w:val="2"/>
          <w:sz w:val="24"/>
          <w:szCs w:val="24"/>
        </w:rPr>
        <w:t>nt or discrimination under the p</w:t>
      </w:r>
      <w:r w:rsidRPr="004445A7">
        <w:rPr>
          <w:rFonts w:asciiTheme="minorHAnsi" w:eastAsia="Arial" w:hAnsiTheme="minorHAnsi" w:cs="Arial"/>
          <w:spacing w:val="2"/>
          <w:sz w:val="24"/>
          <w:szCs w:val="24"/>
        </w:rPr>
        <w:t>olicy.</w:t>
      </w:r>
    </w:p>
    <w:p w:rsidR="00EA29E4" w:rsidRPr="004445A7" w:rsidRDefault="00EA29E4" w:rsidP="00AA08CA">
      <w:pPr>
        <w:tabs>
          <w:tab w:val="left" w:pos="567"/>
          <w:tab w:val="left" w:pos="993"/>
        </w:tabs>
        <w:spacing w:after="0" w:line="240" w:lineRule="auto"/>
        <w:rPr>
          <w:rFonts w:asciiTheme="minorHAnsi" w:eastAsia="Arial" w:hAnsiTheme="minorHAnsi" w:cs="Arial"/>
          <w:sz w:val="24"/>
          <w:szCs w:val="24"/>
        </w:rPr>
      </w:pPr>
    </w:p>
    <w:p w:rsidR="00590D31" w:rsidRPr="004445A7" w:rsidRDefault="00590D31" w:rsidP="00590D31">
      <w:pPr>
        <w:pStyle w:val="ListParagraph"/>
        <w:numPr>
          <w:ilvl w:val="0"/>
          <w:numId w:val="36"/>
        </w:numPr>
        <w:rPr>
          <w:rFonts w:asciiTheme="minorHAnsi" w:hAnsiTheme="minorHAnsi" w:cs="Arial"/>
          <w:b/>
          <w:sz w:val="24"/>
          <w:szCs w:val="24"/>
        </w:rPr>
      </w:pPr>
      <w:r w:rsidRPr="004445A7">
        <w:rPr>
          <w:rFonts w:asciiTheme="minorHAnsi" w:hAnsiTheme="minorHAnsi" w:cs="Arial"/>
          <w:b/>
          <w:sz w:val="24"/>
          <w:szCs w:val="24"/>
        </w:rPr>
        <w:t>Review</w:t>
      </w:r>
    </w:p>
    <w:p w:rsidR="004A277E" w:rsidRPr="004445A7" w:rsidRDefault="00590D31" w:rsidP="004A277E">
      <w:pPr>
        <w:tabs>
          <w:tab w:val="left" w:pos="567"/>
        </w:tabs>
        <w:spacing w:before="240" w:after="0" w:line="240" w:lineRule="auto"/>
        <w:rPr>
          <w:rFonts w:asciiTheme="minorHAnsi" w:hAnsiTheme="minorHAnsi" w:cs="Arial"/>
          <w:sz w:val="24"/>
          <w:szCs w:val="24"/>
        </w:rPr>
      </w:pPr>
      <w:r w:rsidRPr="004445A7">
        <w:rPr>
          <w:rFonts w:asciiTheme="minorHAnsi" w:hAnsiTheme="minorHAnsi" w:cs="Arial"/>
          <w:sz w:val="24"/>
          <w:szCs w:val="24"/>
        </w:rPr>
        <w:t>As is required by Workplace Safety and Health Legislation, this policy and the associated procedures will be reviewed, at a minimum, every 3 years</w:t>
      </w:r>
      <w:r w:rsidR="00F84B13" w:rsidRPr="004445A7">
        <w:rPr>
          <w:rFonts w:asciiTheme="minorHAnsi" w:hAnsiTheme="minorHAnsi" w:cs="Arial"/>
          <w:sz w:val="24"/>
          <w:szCs w:val="24"/>
        </w:rPr>
        <w:t>, with any changes requiring approval by the Board of Governors</w:t>
      </w:r>
      <w:r w:rsidRPr="004445A7">
        <w:rPr>
          <w:rFonts w:asciiTheme="minorHAnsi" w:hAnsiTheme="minorHAnsi" w:cs="Arial"/>
          <w:sz w:val="24"/>
          <w:szCs w:val="24"/>
        </w:rPr>
        <w:t>.</w:t>
      </w:r>
      <w:r w:rsidR="00841416" w:rsidRPr="004445A7">
        <w:rPr>
          <w:rFonts w:asciiTheme="minorHAnsi" w:hAnsiTheme="minorHAnsi" w:cs="Arial"/>
          <w:sz w:val="24"/>
          <w:szCs w:val="24"/>
        </w:rPr>
        <w:t xml:space="preserve">  </w:t>
      </w:r>
      <w:r w:rsidR="00F84B13" w:rsidRPr="004445A7">
        <w:rPr>
          <w:rFonts w:asciiTheme="minorHAnsi" w:hAnsiTheme="minorHAnsi" w:cs="Arial"/>
          <w:sz w:val="24"/>
          <w:szCs w:val="24"/>
        </w:rPr>
        <w:t>In the intervening time periods between these reviews</w:t>
      </w:r>
      <w:r w:rsidR="00841416" w:rsidRPr="004445A7">
        <w:rPr>
          <w:rFonts w:asciiTheme="minorHAnsi" w:hAnsiTheme="minorHAnsi" w:cs="Arial"/>
          <w:sz w:val="24"/>
          <w:szCs w:val="24"/>
        </w:rPr>
        <w:t>, the p</w:t>
      </w:r>
      <w:r w:rsidR="00C20D6C" w:rsidRPr="004445A7">
        <w:rPr>
          <w:rFonts w:asciiTheme="minorHAnsi" w:hAnsiTheme="minorHAnsi" w:cs="Arial"/>
          <w:sz w:val="24"/>
          <w:szCs w:val="24"/>
        </w:rPr>
        <w:t>rocedures</w:t>
      </w:r>
      <w:r w:rsidR="00841416" w:rsidRPr="004445A7">
        <w:rPr>
          <w:rFonts w:asciiTheme="minorHAnsi" w:hAnsiTheme="minorHAnsi" w:cs="Arial"/>
          <w:sz w:val="24"/>
          <w:szCs w:val="24"/>
        </w:rPr>
        <w:t xml:space="preserve"> document may be updated or revised </w:t>
      </w:r>
      <w:r w:rsidR="007E1C53" w:rsidRPr="004445A7">
        <w:rPr>
          <w:rFonts w:asciiTheme="minorHAnsi" w:hAnsiTheme="minorHAnsi" w:cs="Arial"/>
          <w:sz w:val="24"/>
          <w:szCs w:val="24"/>
        </w:rPr>
        <w:t xml:space="preserve">by the DHRA </w:t>
      </w:r>
      <w:r w:rsidR="00841416" w:rsidRPr="004445A7">
        <w:rPr>
          <w:rFonts w:asciiTheme="minorHAnsi" w:hAnsiTheme="minorHAnsi" w:cs="Arial"/>
          <w:sz w:val="24"/>
          <w:szCs w:val="24"/>
        </w:rPr>
        <w:t>as needed</w:t>
      </w:r>
      <w:r w:rsidR="007E1C53" w:rsidRPr="004445A7">
        <w:rPr>
          <w:rFonts w:asciiTheme="minorHAnsi" w:hAnsiTheme="minorHAnsi" w:cs="Arial"/>
          <w:sz w:val="24"/>
          <w:szCs w:val="24"/>
        </w:rPr>
        <w:t>,</w:t>
      </w:r>
      <w:r w:rsidR="00841416" w:rsidRPr="004445A7">
        <w:rPr>
          <w:rFonts w:asciiTheme="minorHAnsi" w:hAnsiTheme="minorHAnsi" w:cs="Arial"/>
          <w:sz w:val="24"/>
          <w:szCs w:val="24"/>
        </w:rPr>
        <w:t xml:space="preserve"> following </w:t>
      </w:r>
      <w:r w:rsidR="00841416" w:rsidRPr="004445A7">
        <w:rPr>
          <w:rFonts w:asciiTheme="minorHAnsi" w:hAnsiTheme="minorHAnsi" w:cs="Arial"/>
          <w:sz w:val="24"/>
          <w:szCs w:val="24"/>
        </w:rPr>
        <w:lastRenderedPageBreak/>
        <w:t xml:space="preserve">consultation with </w:t>
      </w:r>
      <w:r w:rsidR="008D01C2" w:rsidRPr="004445A7">
        <w:rPr>
          <w:rFonts w:asciiTheme="minorHAnsi" w:hAnsiTheme="minorHAnsi" w:cs="Arial"/>
          <w:sz w:val="24"/>
          <w:szCs w:val="24"/>
        </w:rPr>
        <w:t>unions and other stakeholders.</w:t>
      </w:r>
      <w:r w:rsidR="00A0557C" w:rsidRPr="004445A7">
        <w:rPr>
          <w:rFonts w:asciiTheme="minorHAnsi" w:hAnsiTheme="minorHAnsi" w:cs="Arial"/>
          <w:sz w:val="24"/>
          <w:szCs w:val="24"/>
        </w:rPr>
        <w:t xml:space="preserve"> Changes to both the policy and procedures will be tracked and summarized in an attached document.</w:t>
      </w:r>
    </w:p>
    <w:p w:rsidR="004A277E" w:rsidRPr="004445A7" w:rsidRDefault="004A277E" w:rsidP="004A277E">
      <w:pPr>
        <w:pStyle w:val="ListParagraph"/>
        <w:numPr>
          <w:ilvl w:val="0"/>
          <w:numId w:val="38"/>
        </w:numPr>
        <w:tabs>
          <w:tab w:val="left" w:pos="567"/>
        </w:tabs>
        <w:spacing w:before="240" w:after="0" w:line="240" w:lineRule="auto"/>
        <w:rPr>
          <w:rFonts w:asciiTheme="minorHAnsi" w:hAnsiTheme="minorHAnsi" w:cs="Arial"/>
          <w:b/>
          <w:sz w:val="24"/>
          <w:szCs w:val="24"/>
        </w:rPr>
      </w:pPr>
      <w:r w:rsidRPr="004445A7">
        <w:rPr>
          <w:rFonts w:asciiTheme="minorHAnsi" w:hAnsiTheme="minorHAnsi" w:cs="Arial"/>
          <w:b/>
          <w:sz w:val="24"/>
          <w:szCs w:val="24"/>
        </w:rPr>
        <w:t>Related Policies and Procedures</w:t>
      </w:r>
    </w:p>
    <w:p w:rsidR="004A277E" w:rsidRPr="004445A7" w:rsidRDefault="004A277E" w:rsidP="004A277E">
      <w:pPr>
        <w:pStyle w:val="ListParagraph"/>
        <w:tabs>
          <w:tab w:val="left" w:pos="567"/>
        </w:tabs>
        <w:spacing w:before="240" w:after="0" w:line="240" w:lineRule="auto"/>
        <w:ind w:left="360"/>
        <w:rPr>
          <w:rFonts w:asciiTheme="minorHAnsi" w:hAnsiTheme="minorHAnsi" w:cs="Arial"/>
          <w:b/>
          <w:sz w:val="24"/>
          <w:szCs w:val="24"/>
        </w:rPr>
      </w:pPr>
    </w:p>
    <w:p w:rsidR="004A277E" w:rsidRPr="004445A7" w:rsidRDefault="0010271A" w:rsidP="0010271A">
      <w:pPr>
        <w:pStyle w:val="ListParagraph"/>
        <w:numPr>
          <w:ilvl w:val="0"/>
          <w:numId w:val="39"/>
        </w:numPr>
        <w:tabs>
          <w:tab w:val="left" w:pos="567"/>
        </w:tabs>
        <w:spacing w:before="240" w:after="0" w:line="240" w:lineRule="auto"/>
        <w:rPr>
          <w:rFonts w:asciiTheme="minorHAnsi" w:hAnsiTheme="minorHAnsi" w:cs="Arial"/>
          <w:b/>
          <w:sz w:val="24"/>
          <w:szCs w:val="24"/>
        </w:rPr>
      </w:pPr>
      <w:r w:rsidRPr="004445A7">
        <w:rPr>
          <w:rFonts w:asciiTheme="minorHAnsi" w:hAnsiTheme="minorHAnsi" w:cs="Arial"/>
          <w:sz w:val="24"/>
          <w:szCs w:val="24"/>
        </w:rPr>
        <w:t xml:space="preserve">Discrimination and Harassment </w:t>
      </w:r>
      <w:r w:rsidR="005219A4" w:rsidRPr="004445A7">
        <w:rPr>
          <w:rFonts w:asciiTheme="minorHAnsi" w:hAnsiTheme="minorHAnsi" w:cs="Arial"/>
          <w:sz w:val="24"/>
          <w:szCs w:val="24"/>
        </w:rPr>
        <w:t xml:space="preserve">Prevention </w:t>
      </w:r>
      <w:r w:rsidRPr="004445A7">
        <w:rPr>
          <w:rFonts w:asciiTheme="minorHAnsi" w:hAnsiTheme="minorHAnsi" w:cs="Arial"/>
          <w:sz w:val="24"/>
          <w:szCs w:val="24"/>
        </w:rPr>
        <w:t>Procedures</w:t>
      </w:r>
    </w:p>
    <w:p w:rsidR="0010271A" w:rsidRPr="004445A7" w:rsidRDefault="0010271A" w:rsidP="0010271A">
      <w:pPr>
        <w:pStyle w:val="ListParagraph"/>
        <w:numPr>
          <w:ilvl w:val="0"/>
          <w:numId w:val="39"/>
        </w:numPr>
        <w:tabs>
          <w:tab w:val="left" w:pos="567"/>
        </w:tabs>
        <w:spacing w:before="240" w:after="0" w:line="240" w:lineRule="auto"/>
        <w:rPr>
          <w:rFonts w:asciiTheme="minorHAnsi" w:hAnsiTheme="minorHAnsi" w:cs="Arial"/>
          <w:b/>
          <w:sz w:val="24"/>
          <w:szCs w:val="24"/>
        </w:rPr>
      </w:pPr>
      <w:r w:rsidRPr="004445A7">
        <w:rPr>
          <w:rFonts w:asciiTheme="minorHAnsi" w:hAnsiTheme="minorHAnsi" w:cs="Arial"/>
          <w:sz w:val="24"/>
          <w:szCs w:val="24"/>
        </w:rPr>
        <w:t>Guide to Resolving Conflict at Brandon University</w:t>
      </w:r>
    </w:p>
    <w:p w:rsidR="0010271A" w:rsidRPr="004445A7" w:rsidRDefault="0010271A" w:rsidP="0010271A">
      <w:pPr>
        <w:pStyle w:val="ListParagraph"/>
        <w:numPr>
          <w:ilvl w:val="0"/>
          <w:numId w:val="39"/>
        </w:numPr>
        <w:tabs>
          <w:tab w:val="left" w:pos="567"/>
        </w:tabs>
        <w:spacing w:before="240" w:after="0" w:line="240" w:lineRule="auto"/>
        <w:rPr>
          <w:rFonts w:asciiTheme="minorHAnsi" w:hAnsiTheme="minorHAnsi" w:cs="Arial"/>
          <w:b/>
          <w:sz w:val="24"/>
          <w:szCs w:val="24"/>
        </w:rPr>
      </w:pPr>
      <w:r w:rsidRPr="004445A7">
        <w:rPr>
          <w:rFonts w:asciiTheme="minorHAnsi" w:hAnsiTheme="minorHAnsi" w:cs="Arial"/>
          <w:sz w:val="24"/>
          <w:szCs w:val="24"/>
        </w:rPr>
        <w:t>Manitoba Human Rights Code</w:t>
      </w:r>
      <w:r w:rsidR="008D01C2" w:rsidRPr="004445A7">
        <w:rPr>
          <w:rFonts w:asciiTheme="minorHAnsi" w:hAnsiTheme="minorHAnsi" w:cs="Arial"/>
          <w:sz w:val="24"/>
          <w:szCs w:val="24"/>
        </w:rPr>
        <w:t>, C.C.S.M. c. H175;</w:t>
      </w:r>
    </w:p>
    <w:p w:rsidR="0010271A" w:rsidRPr="004445A7" w:rsidRDefault="0010271A" w:rsidP="0010271A">
      <w:pPr>
        <w:pStyle w:val="ListParagraph"/>
        <w:numPr>
          <w:ilvl w:val="0"/>
          <w:numId w:val="39"/>
        </w:numPr>
        <w:tabs>
          <w:tab w:val="left" w:pos="567"/>
        </w:tabs>
        <w:spacing w:before="240" w:after="0" w:line="240" w:lineRule="auto"/>
        <w:rPr>
          <w:rFonts w:asciiTheme="minorHAnsi" w:hAnsiTheme="minorHAnsi" w:cs="Arial"/>
          <w:b/>
          <w:sz w:val="24"/>
          <w:szCs w:val="24"/>
        </w:rPr>
      </w:pPr>
      <w:r w:rsidRPr="004445A7">
        <w:rPr>
          <w:rFonts w:asciiTheme="minorHAnsi" w:hAnsiTheme="minorHAnsi" w:cs="Arial"/>
          <w:sz w:val="24"/>
          <w:szCs w:val="24"/>
        </w:rPr>
        <w:t xml:space="preserve">Workplace Safety and Health Act and Regulation of Manitoba </w:t>
      </w:r>
      <w:r w:rsidR="008D01C2" w:rsidRPr="004445A7">
        <w:rPr>
          <w:rFonts w:asciiTheme="minorHAnsi" w:hAnsiTheme="minorHAnsi" w:cs="Arial"/>
          <w:sz w:val="24"/>
          <w:szCs w:val="24"/>
        </w:rPr>
        <w:t>217/2006.</w:t>
      </w:r>
    </w:p>
    <w:p w:rsidR="00D34F9E" w:rsidRPr="004445A7" w:rsidRDefault="00D34F9E" w:rsidP="0010271A">
      <w:pPr>
        <w:pStyle w:val="ListParagraph"/>
        <w:numPr>
          <w:ilvl w:val="0"/>
          <w:numId w:val="39"/>
        </w:numPr>
        <w:tabs>
          <w:tab w:val="left" w:pos="567"/>
        </w:tabs>
        <w:spacing w:before="240" w:after="0" w:line="240" w:lineRule="auto"/>
        <w:rPr>
          <w:rFonts w:asciiTheme="minorHAnsi" w:hAnsiTheme="minorHAnsi" w:cs="Arial"/>
          <w:b/>
          <w:sz w:val="24"/>
          <w:szCs w:val="24"/>
        </w:rPr>
      </w:pPr>
      <w:r w:rsidRPr="004445A7">
        <w:rPr>
          <w:rFonts w:asciiTheme="minorHAnsi" w:hAnsiTheme="minorHAnsi" w:cs="Arial"/>
          <w:sz w:val="24"/>
          <w:szCs w:val="24"/>
        </w:rPr>
        <w:t>Sexualized Violence Prevention Policy</w:t>
      </w:r>
    </w:p>
    <w:p w:rsidR="00841416" w:rsidRPr="004445A7" w:rsidRDefault="00841416" w:rsidP="0010271A">
      <w:pPr>
        <w:pStyle w:val="ListParagraph"/>
        <w:numPr>
          <w:ilvl w:val="0"/>
          <w:numId w:val="39"/>
        </w:numPr>
        <w:tabs>
          <w:tab w:val="left" w:pos="567"/>
        </w:tabs>
        <w:spacing w:before="240" w:after="0" w:line="240" w:lineRule="auto"/>
        <w:rPr>
          <w:rFonts w:asciiTheme="minorHAnsi" w:hAnsiTheme="minorHAnsi" w:cs="Arial"/>
          <w:b/>
          <w:sz w:val="24"/>
          <w:szCs w:val="24"/>
        </w:rPr>
      </w:pPr>
      <w:r w:rsidRPr="004445A7">
        <w:rPr>
          <w:rFonts w:asciiTheme="minorHAnsi" w:hAnsiTheme="minorHAnsi" w:cs="Arial"/>
          <w:sz w:val="24"/>
          <w:szCs w:val="24"/>
        </w:rPr>
        <w:t>Collective Agreements</w:t>
      </w:r>
    </w:p>
    <w:p w:rsidR="00841416" w:rsidRPr="004445A7" w:rsidRDefault="00841416" w:rsidP="0010271A">
      <w:pPr>
        <w:pStyle w:val="ListParagraph"/>
        <w:numPr>
          <w:ilvl w:val="0"/>
          <w:numId w:val="39"/>
        </w:numPr>
        <w:tabs>
          <w:tab w:val="left" w:pos="567"/>
        </w:tabs>
        <w:spacing w:before="240" w:after="0" w:line="240" w:lineRule="auto"/>
        <w:rPr>
          <w:rFonts w:asciiTheme="minorHAnsi" w:hAnsiTheme="minorHAnsi" w:cs="Arial"/>
          <w:b/>
          <w:sz w:val="24"/>
          <w:szCs w:val="24"/>
        </w:rPr>
      </w:pPr>
      <w:r w:rsidRPr="004445A7">
        <w:rPr>
          <w:rFonts w:asciiTheme="minorHAnsi" w:hAnsiTheme="minorHAnsi" w:cs="Arial"/>
          <w:sz w:val="24"/>
          <w:szCs w:val="24"/>
        </w:rPr>
        <w:t>Guide to Investigations at Brandon University</w:t>
      </w:r>
    </w:p>
    <w:p w:rsidR="00841416" w:rsidRPr="004445A7" w:rsidRDefault="00841416" w:rsidP="0010271A">
      <w:pPr>
        <w:pStyle w:val="ListParagraph"/>
        <w:numPr>
          <w:ilvl w:val="0"/>
          <w:numId w:val="39"/>
        </w:numPr>
        <w:tabs>
          <w:tab w:val="left" w:pos="567"/>
        </w:tabs>
        <w:spacing w:before="240" w:after="0" w:line="240" w:lineRule="auto"/>
        <w:rPr>
          <w:rFonts w:asciiTheme="minorHAnsi" w:hAnsiTheme="minorHAnsi" w:cs="Arial"/>
          <w:b/>
          <w:sz w:val="24"/>
          <w:szCs w:val="24"/>
        </w:rPr>
      </w:pPr>
      <w:r w:rsidRPr="004445A7">
        <w:rPr>
          <w:rFonts w:asciiTheme="minorHAnsi" w:hAnsiTheme="minorHAnsi" w:cs="Arial"/>
          <w:sz w:val="24"/>
          <w:szCs w:val="24"/>
        </w:rPr>
        <w:t xml:space="preserve">Records Management Policy </w:t>
      </w:r>
    </w:p>
    <w:p w:rsidR="00590D31" w:rsidRDefault="00590D31" w:rsidP="005E0B86">
      <w:pPr>
        <w:rPr>
          <w:rFonts w:asciiTheme="minorHAnsi" w:hAnsiTheme="minorHAnsi" w:cs="Arial"/>
        </w:rPr>
      </w:pPr>
    </w:p>
    <w:p w:rsidR="00993B14" w:rsidRDefault="00993B14" w:rsidP="005E0B86">
      <w:pPr>
        <w:rPr>
          <w:rFonts w:asciiTheme="minorHAnsi" w:hAnsiTheme="minorHAnsi" w:cs="Arial"/>
        </w:rPr>
      </w:pPr>
    </w:p>
    <w:p w:rsidR="00993B14" w:rsidRDefault="00993B14" w:rsidP="005E0B86">
      <w:pPr>
        <w:rPr>
          <w:rFonts w:asciiTheme="minorHAnsi" w:hAnsiTheme="minorHAnsi" w:cs="Arial"/>
        </w:rPr>
      </w:pPr>
    </w:p>
    <w:p w:rsidR="00993B14" w:rsidRDefault="00993B14" w:rsidP="005E0B86">
      <w:pPr>
        <w:rPr>
          <w:rFonts w:asciiTheme="minorHAnsi" w:hAnsiTheme="minorHAnsi" w:cs="Arial"/>
        </w:rPr>
      </w:pPr>
    </w:p>
    <w:p w:rsidR="00993B14" w:rsidRDefault="00993B14" w:rsidP="005E0B86">
      <w:pPr>
        <w:rPr>
          <w:rFonts w:asciiTheme="minorHAnsi" w:hAnsiTheme="minorHAnsi" w:cs="Arial"/>
        </w:rPr>
      </w:pPr>
    </w:p>
    <w:p w:rsidR="00993B14" w:rsidRDefault="00993B14" w:rsidP="005E0B86">
      <w:pPr>
        <w:rPr>
          <w:rFonts w:asciiTheme="minorHAnsi" w:hAnsiTheme="minorHAnsi" w:cs="Arial"/>
        </w:rPr>
      </w:pPr>
    </w:p>
    <w:p w:rsidR="00993B14" w:rsidRDefault="00993B14" w:rsidP="005E0B86">
      <w:pPr>
        <w:rPr>
          <w:rFonts w:asciiTheme="minorHAnsi" w:hAnsiTheme="minorHAnsi" w:cs="Arial"/>
        </w:rPr>
      </w:pPr>
    </w:p>
    <w:p w:rsidR="00993B14" w:rsidRDefault="00993B14" w:rsidP="005E0B86">
      <w:pPr>
        <w:rPr>
          <w:rFonts w:asciiTheme="minorHAnsi" w:hAnsiTheme="minorHAnsi" w:cs="Arial"/>
        </w:rPr>
      </w:pPr>
    </w:p>
    <w:p w:rsidR="00993B14" w:rsidRDefault="00993B14" w:rsidP="005E0B86">
      <w:pPr>
        <w:rPr>
          <w:rFonts w:asciiTheme="minorHAnsi" w:hAnsiTheme="minorHAnsi" w:cs="Arial"/>
        </w:rPr>
      </w:pPr>
    </w:p>
    <w:p w:rsidR="00993B14" w:rsidRDefault="00993B14" w:rsidP="005E0B86">
      <w:pPr>
        <w:rPr>
          <w:rFonts w:asciiTheme="minorHAnsi" w:hAnsiTheme="minorHAnsi" w:cs="Arial"/>
        </w:rPr>
      </w:pPr>
    </w:p>
    <w:p w:rsidR="00993B14" w:rsidRDefault="00993B14" w:rsidP="005E0B86">
      <w:pPr>
        <w:rPr>
          <w:rFonts w:asciiTheme="minorHAnsi" w:hAnsiTheme="minorHAnsi" w:cs="Arial"/>
        </w:rPr>
      </w:pPr>
    </w:p>
    <w:p w:rsidR="00993B14" w:rsidRDefault="00993B14" w:rsidP="005E0B86">
      <w:pPr>
        <w:rPr>
          <w:rFonts w:asciiTheme="minorHAnsi" w:hAnsiTheme="minorHAnsi" w:cs="Arial"/>
        </w:rPr>
      </w:pPr>
    </w:p>
    <w:p w:rsidR="00993B14" w:rsidRDefault="00993B14" w:rsidP="005E0B86">
      <w:pPr>
        <w:rPr>
          <w:rFonts w:asciiTheme="minorHAnsi" w:hAnsiTheme="minorHAnsi" w:cs="Arial"/>
        </w:rPr>
      </w:pPr>
    </w:p>
    <w:p w:rsidR="00993B14" w:rsidRDefault="00993B14" w:rsidP="005E0B86">
      <w:pPr>
        <w:rPr>
          <w:rFonts w:asciiTheme="minorHAnsi" w:hAnsiTheme="minorHAnsi" w:cs="Arial"/>
        </w:rPr>
      </w:pPr>
    </w:p>
    <w:p w:rsidR="00993B14" w:rsidRDefault="00993B14" w:rsidP="00993B14"/>
    <w:p w:rsidR="00993B14" w:rsidRPr="00F42000" w:rsidRDefault="00993B14" w:rsidP="005E0B86">
      <w:pPr>
        <w:rPr>
          <w:rFonts w:ascii="Calibri" w:eastAsiaTheme="minorHAnsi" w:hAnsi="Calibri"/>
          <w:i/>
        </w:rPr>
      </w:pPr>
      <w:r w:rsidRPr="00993B14">
        <w:rPr>
          <w:i/>
        </w:rPr>
        <w:t xml:space="preserve">This document is available in PDF and Microsoft Word format on the Brandon University website.  A printed copy can be attained from the Diversity and Human Rights Office, Room 333 Clark Hall.  Persons involved with the processes outlined in this policy (complainants, witnesses or respondents) may conduct their involvement verbally or with the assistance of an interpreter upon request. </w:t>
      </w:r>
    </w:p>
    <w:sectPr w:rsidR="00993B14" w:rsidRPr="00F42000" w:rsidSect="00454D9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701"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EBD" w:rsidRDefault="00063EBD" w:rsidP="00504289">
      <w:pPr>
        <w:spacing w:after="0" w:line="240" w:lineRule="auto"/>
      </w:pPr>
      <w:r>
        <w:separator/>
      </w:r>
    </w:p>
  </w:endnote>
  <w:endnote w:type="continuationSeparator" w:id="0">
    <w:p w:rsidR="00063EBD" w:rsidRDefault="00063EBD" w:rsidP="00504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B21" w:rsidRDefault="00D67B2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483415"/>
      <w:docPartObj>
        <w:docPartGallery w:val="Page Numbers (Bottom of Page)"/>
        <w:docPartUnique/>
      </w:docPartObj>
    </w:sdtPr>
    <w:sdtEndPr>
      <w:rPr>
        <w:noProof/>
      </w:rPr>
    </w:sdtEndPr>
    <w:sdtContent>
      <w:p w:rsidR="00504289" w:rsidRDefault="00504289">
        <w:pPr>
          <w:pStyle w:val="Footer"/>
          <w:jc w:val="right"/>
        </w:pPr>
        <w:r>
          <w:fldChar w:fldCharType="begin"/>
        </w:r>
        <w:r>
          <w:instrText xml:space="preserve"> PAGE   \* MERGEFORMAT </w:instrText>
        </w:r>
        <w:r>
          <w:fldChar w:fldCharType="separate"/>
        </w:r>
        <w:r w:rsidR="008B07AA">
          <w:rPr>
            <w:noProof/>
          </w:rPr>
          <w:t>2</w:t>
        </w:r>
        <w:r>
          <w:rPr>
            <w:noProof/>
          </w:rPr>
          <w:fldChar w:fldCharType="end"/>
        </w:r>
      </w:p>
    </w:sdtContent>
  </w:sdt>
  <w:p w:rsidR="000656BA" w:rsidRDefault="008B07A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B21" w:rsidRDefault="00D67B2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EBD" w:rsidRDefault="00063EBD" w:rsidP="00504289">
      <w:pPr>
        <w:spacing w:after="0" w:line="240" w:lineRule="auto"/>
      </w:pPr>
      <w:r>
        <w:separator/>
      </w:r>
    </w:p>
  </w:footnote>
  <w:footnote w:type="continuationSeparator" w:id="0">
    <w:p w:rsidR="00063EBD" w:rsidRDefault="00063EBD" w:rsidP="00504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B21" w:rsidRDefault="00D67B2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5AD" w:rsidRDefault="008B07AA" w:rsidP="00504289">
    <w:pPr>
      <w:pStyle w:val="Header"/>
      <w:pBdr>
        <w:between w:val="single" w:sz="4" w:space="1" w:color="4F81BD" w:themeColor="accent1"/>
      </w:pBdr>
      <w:tabs>
        <w:tab w:val="clear" w:pos="9360"/>
        <w:tab w:val="left" w:pos="5040"/>
        <w:tab w:val="left" w:pos="5760"/>
        <w:tab w:val="left" w:pos="6480"/>
        <w:tab w:val="left" w:pos="7200"/>
      </w:tabs>
      <w:spacing w:line="276" w:lineRule="aut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B21" w:rsidRDefault="00D67B2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5417A"/>
    <w:multiLevelType w:val="hybridMultilevel"/>
    <w:tmpl w:val="60249E2C"/>
    <w:lvl w:ilvl="0" w:tplc="678600CC">
      <w:start w:val="9"/>
      <w:numFmt w:val="lowerLetter"/>
      <w:lvlText w:val="%1."/>
      <w:lvlJc w:val="left"/>
      <w:pPr>
        <w:ind w:left="927" w:hanging="360"/>
      </w:pPr>
      <w:rPr>
        <w:rFonts w:hint="default"/>
      </w:rPr>
    </w:lvl>
    <w:lvl w:ilvl="1" w:tplc="04090019" w:tentative="1">
      <w:start w:val="1"/>
      <w:numFmt w:val="lowerLetter"/>
      <w:lvlText w:val="%2."/>
      <w:lvlJc w:val="left"/>
      <w:pPr>
        <w:ind w:left="1587" w:hanging="360"/>
      </w:pPr>
    </w:lvl>
    <w:lvl w:ilvl="2" w:tplc="0409001B" w:tentative="1">
      <w:start w:val="1"/>
      <w:numFmt w:val="lowerRoman"/>
      <w:lvlText w:val="%3."/>
      <w:lvlJc w:val="right"/>
      <w:pPr>
        <w:ind w:left="2307" w:hanging="180"/>
      </w:pPr>
    </w:lvl>
    <w:lvl w:ilvl="3" w:tplc="0409000F" w:tentative="1">
      <w:start w:val="1"/>
      <w:numFmt w:val="decimal"/>
      <w:lvlText w:val="%4."/>
      <w:lvlJc w:val="left"/>
      <w:pPr>
        <w:ind w:left="3027" w:hanging="360"/>
      </w:pPr>
    </w:lvl>
    <w:lvl w:ilvl="4" w:tplc="04090019" w:tentative="1">
      <w:start w:val="1"/>
      <w:numFmt w:val="lowerLetter"/>
      <w:lvlText w:val="%5."/>
      <w:lvlJc w:val="left"/>
      <w:pPr>
        <w:ind w:left="3747" w:hanging="360"/>
      </w:pPr>
    </w:lvl>
    <w:lvl w:ilvl="5" w:tplc="0409001B" w:tentative="1">
      <w:start w:val="1"/>
      <w:numFmt w:val="lowerRoman"/>
      <w:lvlText w:val="%6."/>
      <w:lvlJc w:val="right"/>
      <w:pPr>
        <w:ind w:left="4467" w:hanging="180"/>
      </w:pPr>
    </w:lvl>
    <w:lvl w:ilvl="6" w:tplc="0409000F" w:tentative="1">
      <w:start w:val="1"/>
      <w:numFmt w:val="decimal"/>
      <w:lvlText w:val="%7."/>
      <w:lvlJc w:val="left"/>
      <w:pPr>
        <w:ind w:left="5187" w:hanging="360"/>
      </w:pPr>
    </w:lvl>
    <w:lvl w:ilvl="7" w:tplc="04090019" w:tentative="1">
      <w:start w:val="1"/>
      <w:numFmt w:val="lowerLetter"/>
      <w:lvlText w:val="%8."/>
      <w:lvlJc w:val="left"/>
      <w:pPr>
        <w:ind w:left="5907" w:hanging="360"/>
      </w:pPr>
    </w:lvl>
    <w:lvl w:ilvl="8" w:tplc="0409001B" w:tentative="1">
      <w:start w:val="1"/>
      <w:numFmt w:val="lowerRoman"/>
      <w:lvlText w:val="%9."/>
      <w:lvlJc w:val="right"/>
      <w:pPr>
        <w:ind w:left="6627" w:hanging="180"/>
      </w:pPr>
    </w:lvl>
  </w:abstractNum>
  <w:abstractNum w:abstractNumId="1" w15:restartNumberingAfterBreak="0">
    <w:nsid w:val="0B630232"/>
    <w:multiLevelType w:val="hybridMultilevel"/>
    <w:tmpl w:val="A9328428"/>
    <w:lvl w:ilvl="0" w:tplc="E1504DE8">
      <w:start w:val="7"/>
      <w:numFmt w:val="decimal"/>
      <w:lvlText w:val="%1."/>
      <w:lvlJc w:val="left"/>
      <w:pPr>
        <w:ind w:left="360" w:hanging="360"/>
      </w:pPr>
      <w:rPr>
        <w:rFonts w:hint="default"/>
      </w:rPr>
    </w:lvl>
    <w:lvl w:ilvl="1" w:tplc="04090019" w:tentative="1">
      <w:start w:val="1"/>
      <w:numFmt w:val="lowerLetter"/>
      <w:lvlText w:val="%2."/>
      <w:lvlJc w:val="left"/>
      <w:pPr>
        <w:ind w:left="1020" w:hanging="360"/>
      </w:pPr>
    </w:lvl>
    <w:lvl w:ilvl="2" w:tplc="0409001B" w:tentative="1">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2" w15:restartNumberingAfterBreak="0">
    <w:nsid w:val="1865011A"/>
    <w:multiLevelType w:val="hybridMultilevel"/>
    <w:tmpl w:val="6130C2EC"/>
    <w:lvl w:ilvl="0" w:tplc="ABC06CE8">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E667C2"/>
    <w:multiLevelType w:val="hybridMultilevel"/>
    <w:tmpl w:val="A1F237DC"/>
    <w:lvl w:ilvl="0" w:tplc="96C809E0">
      <w:start w:val="6"/>
      <w:numFmt w:val="lowerLetter"/>
      <w:lvlText w:val="%1."/>
      <w:lvlJc w:val="left"/>
      <w:pPr>
        <w:ind w:left="72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 w15:restartNumberingAfterBreak="0">
    <w:nsid w:val="1B827DA0"/>
    <w:multiLevelType w:val="hybridMultilevel"/>
    <w:tmpl w:val="32A424E4"/>
    <w:lvl w:ilvl="0" w:tplc="A43871EA">
      <w:start w:val="1"/>
      <w:numFmt w:val="lowerRoman"/>
      <w:lvlText w:val="%1."/>
      <w:lvlJc w:val="right"/>
      <w:pPr>
        <w:ind w:left="1426" w:hanging="360"/>
      </w:pPr>
      <w:rPr>
        <w:b/>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5" w15:restartNumberingAfterBreak="0">
    <w:nsid w:val="1C1A41C5"/>
    <w:multiLevelType w:val="hybridMultilevel"/>
    <w:tmpl w:val="2384E462"/>
    <w:lvl w:ilvl="0" w:tplc="04090017">
      <w:start w:val="1"/>
      <w:numFmt w:val="low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6" w15:restartNumberingAfterBreak="0">
    <w:nsid w:val="1E821935"/>
    <w:multiLevelType w:val="hybridMultilevel"/>
    <w:tmpl w:val="8BCCB1B8"/>
    <w:lvl w:ilvl="0" w:tplc="8C82B9E2">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0529AF"/>
    <w:multiLevelType w:val="hybridMultilevel"/>
    <w:tmpl w:val="F0D2697C"/>
    <w:lvl w:ilvl="0" w:tplc="0409001B">
      <w:start w:val="1"/>
      <w:numFmt w:val="lowerRoman"/>
      <w:lvlText w:val="%1."/>
      <w:lvlJc w:val="righ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EB28EA"/>
    <w:multiLevelType w:val="hybridMultilevel"/>
    <w:tmpl w:val="C49ACF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52B2333"/>
    <w:multiLevelType w:val="hybridMultilevel"/>
    <w:tmpl w:val="393047DA"/>
    <w:lvl w:ilvl="0" w:tplc="0E48324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A30C9E"/>
    <w:multiLevelType w:val="hybridMultilevel"/>
    <w:tmpl w:val="7CF41436"/>
    <w:lvl w:ilvl="0" w:tplc="8536D314">
      <w:start w:val="3"/>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2A0235"/>
    <w:multiLevelType w:val="hybridMultilevel"/>
    <w:tmpl w:val="2FAE9210"/>
    <w:lvl w:ilvl="0" w:tplc="9EE66F60">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13218A1"/>
    <w:multiLevelType w:val="hybridMultilevel"/>
    <w:tmpl w:val="BDCE073A"/>
    <w:lvl w:ilvl="0" w:tplc="38823AEC">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6313CC0"/>
    <w:multiLevelType w:val="hybridMultilevel"/>
    <w:tmpl w:val="3A86A708"/>
    <w:lvl w:ilvl="0" w:tplc="4DFC31DE">
      <w:start w:val="1"/>
      <w:numFmt w:val="lowerRoman"/>
      <w:lvlText w:val="%1."/>
      <w:lvlJc w:val="right"/>
      <w:pPr>
        <w:ind w:left="1287" w:hanging="360"/>
      </w:pPr>
      <w:rPr>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386779BA"/>
    <w:multiLevelType w:val="hybridMultilevel"/>
    <w:tmpl w:val="3D2E6DE4"/>
    <w:lvl w:ilvl="0" w:tplc="9FF0391C">
      <w:start w:val="8"/>
      <w:numFmt w:val="lowerLetter"/>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7F762E"/>
    <w:multiLevelType w:val="hybridMultilevel"/>
    <w:tmpl w:val="07CA1F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736025"/>
    <w:multiLevelType w:val="hybridMultilevel"/>
    <w:tmpl w:val="636A7082"/>
    <w:lvl w:ilvl="0" w:tplc="DEA891F2">
      <w:start w:val="1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3DA9328F"/>
    <w:multiLevelType w:val="hybridMultilevel"/>
    <w:tmpl w:val="5D6A48F8"/>
    <w:lvl w:ilvl="0" w:tplc="DB140DA8">
      <w:start w:val="1"/>
      <w:numFmt w:val="lowerLetter"/>
      <w:lvlText w:val="%1."/>
      <w:lvlJc w:val="left"/>
      <w:pPr>
        <w:ind w:left="927" w:hanging="360"/>
      </w:pPr>
      <w:rPr>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3ED35D13"/>
    <w:multiLevelType w:val="hybridMultilevel"/>
    <w:tmpl w:val="CD1E6F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3065AD"/>
    <w:multiLevelType w:val="hybridMultilevel"/>
    <w:tmpl w:val="1C564EF8"/>
    <w:lvl w:ilvl="0" w:tplc="0B98370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A73A23"/>
    <w:multiLevelType w:val="hybridMultilevel"/>
    <w:tmpl w:val="A274E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AE7584"/>
    <w:multiLevelType w:val="hybridMultilevel"/>
    <w:tmpl w:val="0EA409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E635E4"/>
    <w:multiLevelType w:val="hybridMultilevel"/>
    <w:tmpl w:val="6FA0CE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106B8E"/>
    <w:multiLevelType w:val="hybridMultilevel"/>
    <w:tmpl w:val="4C9EB35E"/>
    <w:lvl w:ilvl="0" w:tplc="A01002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B9402D"/>
    <w:multiLevelType w:val="hybridMultilevel"/>
    <w:tmpl w:val="5666E55E"/>
    <w:lvl w:ilvl="0" w:tplc="E57A1E4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527FCD"/>
    <w:multiLevelType w:val="hybridMultilevel"/>
    <w:tmpl w:val="EDD24E8E"/>
    <w:lvl w:ilvl="0" w:tplc="04090017">
      <w:start w:val="1"/>
      <w:numFmt w:val="lowerLetter"/>
      <w:lvlText w:val="%1)"/>
      <w:lvlJc w:val="left"/>
      <w:pPr>
        <w:ind w:left="780" w:hanging="360"/>
      </w:pPr>
      <w:rPr>
        <w:rFonts w:hint="default"/>
      </w:rPr>
    </w:lvl>
    <w:lvl w:ilvl="1" w:tplc="04090019" w:tentative="1">
      <w:start w:val="1"/>
      <w:numFmt w:val="lowerLetter"/>
      <w:lvlText w:val="%2."/>
      <w:lvlJc w:val="left"/>
      <w:pPr>
        <w:ind w:left="794" w:hanging="360"/>
      </w:pPr>
    </w:lvl>
    <w:lvl w:ilvl="2" w:tplc="0409001B" w:tentative="1">
      <w:start w:val="1"/>
      <w:numFmt w:val="lowerRoman"/>
      <w:lvlText w:val="%3."/>
      <w:lvlJc w:val="right"/>
      <w:pPr>
        <w:ind w:left="1514" w:hanging="180"/>
      </w:pPr>
    </w:lvl>
    <w:lvl w:ilvl="3" w:tplc="0409000F" w:tentative="1">
      <w:start w:val="1"/>
      <w:numFmt w:val="decimal"/>
      <w:lvlText w:val="%4."/>
      <w:lvlJc w:val="left"/>
      <w:pPr>
        <w:ind w:left="2234" w:hanging="360"/>
      </w:pPr>
    </w:lvl>
    <w:lvl w:ilvl="4" w:tplc="04090019" w:tentative="1">
      <w:start w:val="1"/>
      <w:numFmt w:val="lowerLetter"/>
      <w:lvlText w:val="%5."/>
      <w:lvlJc w:val="left"/>
      <w:pPr>
        <w:ind w:left="2954" w:hanging="360"/>
      </w:pPr>
    </w:lvl>
    <w:lvl w:ilvl="5" w:tplc="0409001B" w:tentative="1">
      <w:start w:val="1"/>
      <w:numFmt w:val="lowerRoman"/>
      <w:lvlText w:val="%6."/>
      <w:lvlJc w:val="right"/>
      <w:pPr>
        <w:ind w:left="3674" w:hanging="180"/>
      </w:pPr>
    </w:lvl>
    <w:lvl w:ilvl="6" w:tplc="0409000F" w:tentative="1">
      <w:start w:val="1"/>
      <w:numFmt w:val="decimal"/>
      <w:lvlText w:val="%7."/>
      <w:lvlJc w:val="left"/>
      <w:pPr>
        <w:ind w:left="4394" w:hanging="360"/>
      </w:pPr>
    </w:lvl>
    <w:lvl w:ilvl="7" w:tplc="04090019" w:tentative="1">
      <w:start w:val="1"/>
      <w:numFmt w:val="lowerLetter"/>
      <w:lvlText w:val="%8."/>
      <w:lvlJc w:val="left"/>
      <w:pPr>
        <w:ind w:left="5114" w:hanging="360"/>
      </w:pPr>
    </w:lvl>
    <w:lvl w:ilvl="8" w:tplc="0409001B" w:tentative="1">
      <w:start w:val="1"/>
      <w:numFmt w:val="lowerRoman"/>
      <w:lvlText w:val="%9."/>
      <w:lvlJc w:val="right"/>
      <w:pPr>
        <w:ind w:left="5834" w:hanging="180"/>
      </w:pPr>
    </w:lvl>
  </w:abstractNum>
  <w:abstractNum w:abstractNumId="26" w15:restartNumberingAfterBreak="0">
    <w:nsid w:val="4B3160F9"/>
    <w:multiLevelType w:val="hybridMultilevel"/>
    <w:tmpl w:val="90C8CE3A"/>
    <w:lvl w:ilvl="0" w:tplc="04090019">
      <w:start w:val="1"/>
      <w:numFmt w:val="lowerLetter"/>
      <w:lvlText w:val="%1."/>
      <w:lvlJc w:val="left"/>
      <w:pPr>
        <w:ind w:left="1069" w:hanging="360"/>
      </w:pPr>
      <w:rPr>
        <w:rFont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7" w15:restartNumberingAfterBreak="0">
    <w:nsid w:val="4C092A0C"/>
    <w:multiLevelType w:val="hybridMultilevel"/>
    <w:tmpl w:val="74CE9E0E"/>
    <w:lvl w:ilvl="0" w:tplc="8A102F30">
      <w:start w:val="10"/>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4C993CAB"/>
    <w:multiLevelType w:val="hybridMultilevel"/>
    <w:tmpl w:val="FF54CFEE"/>
    <w:lvl w:ilvl="0" w:tplc="875C35B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DE171B5"/>
    <w:multiLevelType w:val="hybridMultilevel"/>
    <w:tmpl w:val="A274E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6D77EA"/>
    <w:multiLevelType w:val="hybridMultilevel"/>
    <w:tmpl w:val="519EB270"/>
    <w:lvl w:ilvl="0" w:tplc="A9F22ACE">
      <w:start w:val="4"/>
      <w:numFmt w:val="decimal"/>
      <w:lvlText w:val="%1."/>
      <w:lvlJc w:val="left"/>
      <w:pPr>
        <w:ind w:left="360" w:hanging="360"/>
      </w:pPr>
      <w:rPr>
        <w:rFonts w:hint="default"/>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1" w15:restartNumberingAfterBreak="0">
    <w:nsid w:val="50CE4640"/>
    <w:multiLevelType w:val="hybridMultilevel"/>
    <w:tmpl w:val="2C308DE2"/>
    <w:lvl w:ilvl="0" w:tplc="04090017">
      <w:start w:val="1"/>
      <w:numFmt w:val="lowerLetter"/>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558B0D93"/>
    <w:multiLevelType w:val="hybridMultilevel"/>
    <w:tmpl w:val="D64CE250"/>
    <w:lvl w:ilvl="0" w:tplc="ED06B74E">
      <w:start w:val="12"/>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64F71664"/>
    <w:multiLevelType w:val="hybridMultilevel"/>
    <w:tmpl w:val="4B3E12C4"/>
    <w:lvl w:ilvl="0" w:tplc="A01002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1D3754"/>
    <w:multiLevelType w:val="hybridMultilevel"/>
    <w:tmpl w:val="441A0D56"/>
    <w:lvl w:ilvl="0" w:tplc="EDD0C54C">
      <w:start w:val="4"/>
      <w:numFmt w:val="lowerLetter"/>
      <w:lvlText w:val="%1)"/>
      <w:lvlJc w:val="left"/>
      <w:pPr>
        <w:ind w:left="7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8F496A"/>
    <w:multiLevelType w:val="hybridMultilevel"/>
    <w:tmpl w:val="32F8E3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2F2A19"/>
    <w:multiLevelType w:val="hybridMultilevel"/>
    <w:tmpl w:val="921CCB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1939FF"/>
    <w:multiLevelType w:val="hybridMultilevel"/>
    <w:tmpl w:val="41502E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265121"/>
    <w:multiLevelType w:val="hybridMultilevel"/>
    <w:tmpl w:val="6AC44E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7069E6"/>
    <w:multiLevelType w:val="hybridMultilevel"/>
    <w:tmpl w:val="C87E3DA0"/>
    <w:lvl w:ilvl="0" w:tplc="18A48ADE">
      <w:start w:val="7"/>
      <w:numFmt w:val="lowerLetter"/>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FC29C6"/>
    <w:multiLevelType w:val="hybridMultilevel"/>
    <w:tmpl w:val="840A11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2051C6"/>
    <w:multiLevelType w:val="hybridMultilevel"/>
    <w:tmpl w:val="B9D4A9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AE7925"/>
    <w:multiLevelType w:val="hybridMultilevel"/>
    <w:tmpl w:val="09100D4E"/>
    <w:lvl w:ilvl="0" w:tplc="588A0428">
      <w:start w:val="8"/>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6"/>
  </w:num>
  <w:num w:numId="2">
    <w:abstractNumId w:val="7"/>
  </w:num>
  <w:num w:numId="3">
    <w:abstractNumId w:val="31"/>
  </w:num>
  <w:num w:numId="4">
    <w:abstractNumId w:val="28"/>
  </w:num>
  <w:num w:numId="5">
    <w:abstractNumId w:val="36"/>
  </w:num>
  <w:num w:numId="6">
    <w:abstractNumId w:val="20"/>
  </w:num>
  <w:num w:numId="7">
    <w:abstractNumId w:val="29"/>
  </w:num>
  <w:num w:numId="8">
    <w:abstractNumId w:val="10"/>
  </w:num>
  <w:num w:numId="9">
    <w:abstractNumId w:val="30"/>
  </w:num>
  <w:num w:numId="10">
    <w:abstractNumId w:val="24"/>
  </w:num>
  <w:num w:numId="11">
    <w:abstractNumId w:val="23"/>
  </w:num>
  <w:num w:numId="12">
    <w:abstractNumId w:val="33"/>
  </w:num>
  <w:num w:numId="13">
    <w:abstractNumId w:val="11"/>
  </w:num>
  <w:num w:numId="14">
    <w:abstractNumId w:val="8"/>
  </w:num>
  <w:num w:numId="15">
    <w:abstractNumId w:val="1"/>
  </w:num>
  <w:num w:numId="16">
    <w:abstractNumId w:val="42"/>
  </w:num>
  <w:num w:numId="17">
    <w:abstractNumId w:val="9"/>
  </w:num>
  <w:num w:numId="18">
    <w:abstractNumId w:val="13"/>
  </w:num>
  <w:num w:numId="19">
    <w:abstractNumId w:val="21"/>
  </w:num>
  <w:num w:numId="20">
    <w:abstractNumId w:val="18"/>
  </w:num>
  <w:num w:numId="21">
    <w:abstractNumId w:val="3"/>
  </w:num>
  <w:num w:numId="22">
    <w:abstractNumId w:val="4"/>
  </w:num>
  <w:num w:numId="23">
    <w:abstractNumId w:val="15"/>
  </w:num>
  <w:num w:numId="24">
    <w:abstractNumId w:val="39"/>
  </w:num>
  <w:num w:numId="25">
    <w:abstractNumId w:val="41"/>
  </w:num>
  <w:num w:numId="26">
    <w:abstractNumId w:val="14"/>
  </w:num>
  <w:num w:numId="27">
    <w:abstractNumId w:val="35"/>
  </w:num>
  <w:num w:numId="28">
    <w:abstractNumId w:val="0"/>
  </w:num>
  <w:num w:numId="29">
    <w:abstractNumId w:val="40"/>
  </w:num>
  <w:num w:numId="30">
    <w:abstractNumId w:val="27"/>
  </w:num>
  <w:num w:numId="31">
    <w:abstractNumId w:val="22"/>
  </w:num>
  <w:num w:numId="32">
    <w:abstractNumId w:val="16"/>
  </w:num>
  <w:num w:numId="33">
    <w:abstractNumId w:val="37"/>
  </w:num>
  <w:num w:numId="34">
    <w:abstractNumId w:val="32"/>
  </w:num>
  <w:num w:numId="35">
    <w:abstractNumId w:val="19"/>
  </w:num>
  <w:num w:numId="36">
    <w:abstractNumId w:val="6"/>
  </w:num>
  <w:num w:numId="37">
    <w:abstractNumId w:val="2"/>
  </w:num>
  <w:num w:numId="38">
    <w:abstractNumId w:val="12"/>
  </w:num>
  <w:num w:numId="39">
    <w:abstractNumId w:val="17"/>
  </w:num>
  <w:num w:numId="40">
    <w:abstractNumId w:val="25"/>
  </w:num>
  <w:num w:numId="41">
    <w:abstractNumId w:val="5"/>
  </w:num>
  <w:num w:numId="42">
    <w:abstractNumId w:val="38"/>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8CA"/>
    <w:rsid w:val="000546B0"/>
    <w:rsid w:val="00063EBD"/>
    <w:rsid w:val="000706D0"/>
    <w:rsid w:val="000743CC"/>
    <w:rsid w:val="0010271A"/>
    <w:rsid w:val="0012354C"/>
    <w:rsid w:val="001522B2"/>
    <w:rsid w:val="00166CA4"/>
    <w:rsid w:val="00175E5F"/>
    <w:rsid w:val="001959B7"/>
    <w:rsid w:val="001C4E21"/>
    <w:rsid w:val="001D6FB3"/>
    <w:rsid w:val="00231A58"/>
    <w:rsid w:val="00241E70"/>
    <w:rsid w:val="00242757"/>
    <w:rsid w:val="002B4973"/>
    <w:rsid w:val="002D181C"/>
    <w:rsid w:val="00361D3E"/>
    <w:rsid w:val="0036240F"/>
    <w:rsid w:val="003D5D48"/>
    <w:rsid w:val="003E0BC3"/>
    <w:rsid w:val="004445A7"/>
    <w:rsid w:val="00450267"/>
    <w:rsid w:val="004578F4"/>
    <w:rsid w:val="00497133"/>
    <w:rsid w:val="004A277E"/>
    <w:rsid w:val="004B0FBF"/>
    <w:rsid w:val="00504289"/>
    <w:rsid w:val="005219A4"/>
    <w:rsid w:val="00524C7E"/>
    <w:rsid w:val="00590D31"/>
    <w:rsid w:val="005E0B86"/>
    <w:rsid w:val="005E229D"/>
    <w:rsid w:val="00636244"/>
    <w:rsid w:val="006642F3"/>
    <w:rsid w:val="00686FEB"/>
    <w:rsid w:val="00697012"/>
    <w:rsid w:val="00697763"/>
    <w:rsid w:val="006E0F07"/>
    <w:rsid w:val="007514CB"/>
    <w:rsid w:val="00796ACE"/>
    <w:rsid w:val="007E1C53"/>
    <w:rsid w:val="007E448F"/>
    <w:rsid w:val="00841416"/>
    <w:rsid w:val="008567EE"/>
    <w:rsid w:val="008B07AA"/>
    <w:rsid w:val="008D01C2"/>
    <w:rsid w:val="00930453"/>
    <w:rsid w:val="00992380"/>
    <w:rsid w:val="00993B14"/>
    <w:rsid w:val="009A661C"/>
    <w:rsid w:val="00A0557C"/>
    <w:rsid w:val="00A213AB"/>
    <w:rsid w:val="00A967ED"/>
    <w:rsid w:val="00AA08CA"/>
    <w:rsid w:val="00B779EF"/>
    <w:rsid w:val="00BA4296"/>
    <w:rsid w:val="00C1403C"/>
    <w:rsid w:val="00C20D6C"/>
    <w:rsid w:val="00C919CB"/>
    <w:rsid w:val="00CB45C2"/>
    <w:rsid w:val="00CC1FBC"/>
    <w:rsid w:val="00CF2ABD"/>
    <w:rsid w:val="00D31116"/>
    <w:rsid w:val="00D34F9E"/>
    <w:rsid w:val="00D67B21"/>
    <w:rsid w:val="00D9192C"/>
    <w:rsid w:val="00DA3A3C"/>
    <w:rsid w:val="00DB67B2"/>
    <w:rsid w:val="00DD37E3"/>
    <w:rsid w:val="00E65814"/>
    <w:rsid w:val="00E87A36"/>
    <w:rsid w:val="00E9191F"/>
    <w:rsid w:val="00E943F0"/>
    <w:rsid w:val="00EA29E4"/>
    <w:rsid w:val="00EF7AF8"/>
    <w:rsid w:val="00F42000"/>
    <w:rsid w:val="00F45C22"/>
    <w:rsid w:val="00F84B13"/>
    <w:rsid w:val="00F9501C"/>
    <w:rsid w:val="00FF4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6A16E677"/>
  <w15:docId w15:val="{A6E3A1EF-B473-4EDB-BC66-F224CC0F9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8CA"/>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08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8CA"/>
    <w:rPr>
      <w:rFonts w:ascii="Cambria" w:eastAsia="Cambria" w:hAnsi="Cambria" w:cs="Times New Roman"/>
    </w:rPr>
  </w:style>
  <w:style w:type="paragraph" w:styleId="Footer">
    <w:name w:val="footer"/>
    <w:basedOn w:val="Normal"/>
    <w:link w:val="FooterChar"/>
    <w:uiPriority w:val="99"/>
    <w:unhideWhenUsed/>
    <w:rsid w:val="00AA08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8CA"/>
    <w:rPr>
      <w:rFonts w:ascii="Cambria" w:eastAsia="Cambria" w:hAnsi="Cambria" w:cs="Times New Roman"/>
    </w:rPr>
  </w:style>
  <w:style w:type="paragraph" w:styleId="ListParagraph">
    <w:name w:val="List Paragraph"/>
    <w:basedOn w:val="Normal"/>
    <w:uiPriority w:val="34"/>
    <w:qFormat/>
    <w:rsid w:val="00AA08CA"/>
    <w:pPr>
      <w:ind w:left="720"/>
      <w:contextualSpacing/>
    </w:pPr>
  </w:style>
  <w:style w:type="paragraph" w:styleId="BalloonText">
    <w:name w:val="Balloon Text"/>
    <w:basedOn w:val="Normal"/>
    <w:link w:val="BalloonTextChar"/>
    <w:uiPriority w:val="99"/>
    <w:semiHidden/>
    <w:unhideWhenUsed/>
    <w:rsid w:val="00504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289"/>
    <w:rPr>
      <w:rFonts w:ascii="Tahoma" w:eastAsia="Cambria" w:hAnsi="Tahoma" w:cs="Tahoma"/>
      <w:sz w:val="16"/>
      <w:szCs w:val="16"/>
    </w:rPr>
  </w:style>
  <w:style w:type="character" w:styleId="CommentReference">
    <w:name w:val="annotation reference"/>
    <w:basedOn w:val="DefaultParagraphFont"/>
    <w:uiPriority w:val="99"/>
    <w:semiHidden/>
    <w:unhideWhenUsed/>
    <w:rsid w:val="00241E70"/>
    <w:rPr>
      <w:sz w:val="16"/>
      <w:szCs w:val="16"/>
    </w:rPr>
  </w:style>
  <w:style w:type="paragraph" w:styleId="CommentText">
    <w:name w:val="annotation text"/>
    <w:basedOn w:val="Normal"/>
    <w:link w:val="CommentTextChar"/>
    <w:uiPriority w:val="99"/>
    <w:semiHidden/>
    <w:unhideWhenUsed/>
    <w:rsid w:val="00241E70"/>
    <w:pPr>
      <w:spacing w:line="240" w:lineRule="auto"/>
    </w:pPr>
    <w:rPr>
      <w:sz w:val="20"/>
      <w:szCs w:val="20"/>
    </w:rPr>
  </w:style>
  <w:style w:type="character" w:customStyle="1" w:styleId="CommentTextChar">
    <w:name w:val="Comment Text Char"/>
    <w:basedOn w:val="DefaultParagraphFont"/>
    <w:link w:val="CommentText"/>
    <w:uiPriority w:val="99"/>
    <w:semiHidden/>
    <w:rsid w:val="00241E70"/>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241E70"/>
    <w:rPr>
      <w:b/>
      <w:bCs/>
    </w:rPr>
  </w:style>
  <w:style w:type="character" w:customStyle="1" w:styleId="CommentSubjectChar">
    <w:name w:val="Comment Subject Char"/>
    <w:basedOn w:val="CommentTextChar"/>
    <w:link w:val="CommentSubject"/>
    <w:uiPriority w:val="99"/>
    <w:semiHidden/>
    <w:rsid w:val="00241E70"/>
    <w:rPr>
      <w:rFonts w:ascii="Cambria" w:eastAsia="Cambria"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79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052FE5-5EFE-4978-926D-C086C2D3D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3057</Words>
  <Characters>17430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Discrimination and Harassment Policy</vt:lpstr>
    </vt:vector>
  </TitlesOfParts>
  <Company>Brandon University</Company>
  <LinksUpToDate>false</LinksUpToDate>
  <CharactersWithSpaces>20447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Discrimination and Harassment Policy</dc:title>
  <dc:creator>Kristin Jette</dc:creator>
  <cp:lastModifiedBy>Meghan Lamontagne</cp:lastModifiedBy>
  <cp:revision>5</cp:revision>
  <cp:lastPrinted>2017-02-21T20:57:00Z</cp:lastPrinted>
  <dcterms:created xsi:type="dcterms:W3CDTF">2017-06-29T15:38:00Z</dcterms:created>
  <dcterms:modified xsi:type="dcterms:W3CDTF">2017-07-07T16:57:00Z</dcterms:modified>
</cp:coreProperties>
</file>