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2E" w:rsidRDefault="0021402E" w:rsidP="0021402E">
      <w:pPr>
        <w:ind w:right="29"/>
        <w:jc w:val="both"/>
        <w:rPr>
          <w:rFonts w:eastAsia="Arial" w:cs="Arial"/>
          <w:b/>
          <w:szCs w:val="16"/>
        </w:rPr>
      </w:pPr>
    </w:p>
    <w:p w:rsidR="0021402E" w:rsidRPr="0021402E" w:rsidRDefault="0021402E" w:rsidP="0021402E">
      <w:pPr>
        <w:ind w:right="29"/>
        <w:jc w:val="both"/>
        <w:rPr>
          <w:rFonts w:eastAsia="Arial" w:cs="Arial"/>
          <w:b/>
          <w:sz w:val="18"/>
          <w:szCs w:val="16"/>
        </w:rPr>
      </w:pPr>
      <w:r w:rsidRPr="0021402E">
        <w:rPr>
          <w:rFonts w:eastAsia="Arial" w:cs="Arial"/>
          <w:b/>
          <w:sz w:val="18"/>
          <w:szCs w:val="16"/>
        </w:rPr>
        <w:t>Integrated Program Course Schedule</w:t>
      </w:r>
    </w:p>
    <w:p w:rsidR="0021402E" w:rsidRDefault="0021402E" w:rsidP="0021402E">
      <w:pPr>
        <w:ind w:right="29"/>
        <w:jc w:val="both"/>
        <w:rPr>
          <w:rFonts w:eastAsia="Arial" w:cs="Arial"/>
          <w:b/>
          <w:szCs w:val="16"/>
        </w:rPr>
      </w:pPr>
      <w:r>
        <w:rPr>
          <w:rFonts w:eastAsia="Arial" w:cs="Arial"/>
          <w:b/>
          <w:szCs w:val="16"/>
        </w:rPr>
        <w:t>Courses in Year 1 – 4 are offered on the Arts/Science timetable and as such will follow those start/end/break dates.</w:t>
      </w:r>
    </w:p>
    <w:p w:rsidR="0021402E" w:rsidRDefault="0021402E" w:rsidP="0021402E">
      <w:pPr>
        <w:ind w:right="29"/>
        <w:jc w:val="both"/>
        <w:rPr>
          <w:rFonts w:eastAsia="Arial" w:cs="Arial"/>
          <w:b/>
          <w:szCs w:val="16"/>
        </w:rPr>
      </w:pPr>
    </w:p>
    <w:p w:rsidR="0021402E" w:rsidRDefault="0021402E" w:rsidP="0021402E">
      <w:pPr>
        <w:ind w:right="29"/>
        <w:jc w:val="both"/>
        <w:rPr>
          <w:rFonts w:eastAsia="Arial" w:cs="Arial"/>
          <w:b/>
          <w:szCs w:val="16"/>
        </w:rPr>
      </w:pPr>
      <w:r w:rsidRPr="003D5A9D">
        <w:rPr>
          <w:rFonts w:eastAsia="Arial" w:cs="Arial"/>
          <w:b/>
          <w:szCs w:val="16"/>
        </w:rPr>
        <w:t>YEAR 1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70"/>
        <w:gridCol w:w="5850"/>
        <w:gridCol w:w="360"/>
        <w:gridCol w:w="810"/>
      </w:tblGrid>
      <w:tr w:rsidR="0021402E" w:rsidTr="00E93C7D">
        <w:tc>
          <w:tcPr>
            <w:tcW w:w="702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/>
                <w:szCs w:val="16"/>
              </w:rPr>
              <w:t>Courses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 xml:space="preserve">    Cr </w:t>
            </w:r>
            <w:proofErr w:type="spellStart"/>
            <w:r>
              <w:rPr>
                <w:rFonts w:eastAsia="Arial" w:cs="Arial"/>
                <w:b/>
                <w:szCs w:val="16"/>
              </w:rPr>
              <w:t>Hrs</w:t>
            </w:r>
            <w:proofErr w:type="spellEnd"/>
          </w:p>
        </w:tc>
      </w:tr>
      <w:tr w:rsidR="0021402E" w:rsidTr="00E93C7D">
        <w:tc>
          <w:tcPr>
            <w:tcW w:w="7020" w:type="dxa"/>
            <w:gridSpan w:val="2"/>
          </w:tcPr>
          <w:p w:rsidR="0021402E" w:rsidRPr="003D5A9D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/>
                <w:szCs w:val="16"/>
              </w:rPr>
              <w:t>Required</w:t>
            </w:r>
            <w:r>
              <w:rPr>
                <w:rFonts w:eastAsia="Arial" w:cs="Arial"/>
                <w:b/>
                <w:szCs w:val="16"/>
              </w:rPr>
              <w:t>: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right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6</w:t>
            </w: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Term 1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right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Cs/>
                <w:szCs w:val="16"/>
              </w:rPr>
              <w:t>02.210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Cs/>
                <w:szCs w:val="16"/>
              </w:rPr>
              <w:t>Teacher Identity:  Becoming Tomorrow’s Teacher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320F6"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/>
                <w:szCs w:val="16"/>
              </w:rPr>
              <w:t>Term 2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Default="0021402E" w:rsidP="0021402E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szCs w:val="16"/>
              </w:rPr>
              <w:t>0</w:t>
            </w:r>
            <w:r>
              <w:rPr>
                <w:rFonts w:eastAsia="Arial" w:cs="Arial"/>
                <w:szCs w:val="16"/>
              </w:rPr>
              <w:t>3</w:t>
            </w:r>
            <w:r w:rsidRPr="003D5A9D">
              <w:rPr>
                <w:rFonts w:eastAsia="Arial" w:cs="Arial"/>
                <w:szCs w:val="16"/>
              </w:rPr>
              <w:t>.250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Cs/>
                <w:szCs w:val="16"/>
              </w:rPr>
              <w:t>Power, Positionality and Privilege:  Schools as Complex Spaces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320F6"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</w:tbl>
    <w:p w:rsidR="0021402E" w:rsidRDefault="0021402E" w:rsidP="0021402E">
      <w:pPr>
        <w:ind w:right="29"/>
        <w:jc w:val="both"/>
        <w:rPr>
          <w:rFonts w:eastAsia="Arial" w:cs="Arial"/>
          <w:b/>
          <w:szCs w:val="16"/>
        </w:rPr>
      </w:pPr>
      <w:r>
        <w:rPr>
          <w:rFonts w:eastAsia="Arial" w:cs="Arial"/>
          <w:b/>
          <w:szCs w:val="16"/>
        </w:rPr>
        <w:t>YEAR 2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70"/>
        <w:gridCol w:w="5850"/>
        <w:gridCol w:w="360"/>
        <w:gridCol w:w="810"/>
      </w:tblGrid>
      <w:tr w:rsidR="0021402E" w:rsidTr="00E93C7D">
        <w:tc>
          <w:tcPr>
            <w:tcW w:w="702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/>
                <w:szCs w:val="16"/>
              </w:rPr>
              <w:t>Courses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 xml:space="preserve">    Cr </w:t>
            </w:r>
            <w:proofErr w:type="spellStart"/>
            <w:r>
              <w:rPr>
                <w:rFonts w:eastAsia="Arial" w:cs="Arial"/>
                <w:b/>
                <w:szCs w:val="16"/>
              </w:rPr>
              <w:t>Hrs</w:t>
            </w:r>
            <w:proofErr w:type="spellEnd"/>
          </w:p>
        </w:tc>
      </w:tr>
      <w:tr w:rsidR="0021402E" w:rsidTr="00E93C7D">
        <w:tc>
          <w:tcPr>
            <w:tcW w:w="7020" w:type="dxa"/>
            <w:gridSpan w:val="2"/>
          </w:tcPr>
          <w:p w:rsidR="0021402E" w:rsidRPr="003D5A9D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/>
                <w:szCs w:val="16"/>
              </w:rPr>
              <w:t>Required</w:t>
            </w:r>
            <w:r>
              <w:rPr>
                <w:rFonts w:eastAsia="Arial" w:cs="Arial"/>
                <w:b/>
                <w:szCs w:val="16"/>
              </w:rPr>
              <w:t>: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right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6</w:t>
            </w: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Term 1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right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A94E3F">
              <w:rPr>
                <w:rFonts w:eastAsia="Arial" w:cs="Arial"/>
                <w:bCs/>
                <w:szCs w:val="16"/>
              </w:rPr>
              <w:t xml:space="preserve">04.255 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A94E3F">
              <w:rPr>
                <w:rFonts w:eastAsia="Arial" w:cs="Arial"/>
                <w:bCs/>
                <w:szCs w:val="16"/>
              </w:rPr>
              <w:t>Child Development and the Learning Process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320F6"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/>
                <w:szCs w:val="16"/>
              </w:rPr>
              <w:t>Term 2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A94E3F">
              <w:rPr>
                <w:rFonts w:eastAsia="Arial" w:cs="Arial"/>
                <w:szCs w:val="16"/>
              </w:rPr>
              <w:t>01.441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A94E3F">
              <w:rPr>
                <w:rFonts w:eastAsia="Arial" w:cs="Arial"/>
                <w:bCs/>
                <w:szCs w:val="16"/>
              </w:rPr>
              <w:t>Classroom Management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320F6"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</w:tbl>
    <w:p w:rsidR="0021402E" w:rsidRDefault="0021402E" w:rsidP="0021402E">
      <w:pPr>
        <w:ind w:right="31"/>
        <w:jc w:val="both"/>
        <w:rPr>
          <w:rFonts w:eastAsia="Arial" w:cs="Arial"/>
          <w:b/>
          <w:color w:val="000000" w:themeColor="text1"/>
          <w:szCs w:val="16"/>
        </w:rPr>
      </w:pPr>
      <w:r>
        <w:rPr>
          <w:rFonts w:eastAsia="Arial" w:cs="Arial"/>
          <w:b/>
          <w:color w:val="000000" w:themeColor="text1"/>
          <w:szCs w:val="16"/>
        </w:rPr>
        <w:t>YEAR 3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70"/>
        <w:gridCol w:w="5850"/>
        <w:gridCol w:w="360"/>
        <w:gridCol w:w="810"/>
      </w:tblGrid>
      <w:tr w:rsidR="0021402E" w:rsidTr="00E93C7D">
        <w:tc>
          <w:tcPr>
            <w:tcW w:w="702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Course: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 xml:space="preserve">    Cr </w:t>
            </w:r>
            <w:proofErr w:type="spellStart"/>
            <w:r>
              <w:rPr>
                <w:rFonts w:eastAsia="Arial" w:cs="Arial"/>
                <w:b/>
                <w:szCs w:val="16"/>
              </w:rPr>
              <w:t>Hrs</w:t>
            </w:r>
            <w:proofErr w:type="spellEnd"/>
          </w:p>
        </w:tc>
      </w:tr>
      <w:tr w:rsidR="0021402E" w:rsidTr="00E93C7D">
        <w:tc>
          <w:tcPr>
            <w:tcW w:w="7020" w:type="dxa"/>
            <w:gridSpan w:val="2"/>
          </w:tcPr>
          <w:p w:rsidR="0021402E" w:rsidRPr="003D5A9D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/>
                <w:szCs w:val="16"/>
              </w:rPr>
              <w:t>Required</w:t>
            </w:r>
            <w:r>
              <w:rPr>
                <w:rFonts w:eastAsia="Arial" w:cs="Arial"/>
                <w:b/>
                <w:szCs w:val="16"/>
              </w:rPr>
              <w:t>: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right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9</w:t>
            </w: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Term 1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right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02487">
              <w:rPr>
                <w:rFonts w:eastAsia="Arial" w:cs="Arial"/>
                <w:bCs/>
                <w:szCs w:val="16"/>
              </w:rPr>
              <w:t>04.353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02487">
              <w:rPr>
                <w:rFonts w:eastAsia="Arial" w:cs="Arial"/>
                <w:bCs/>
                <w:szCs w:val="16"/>
              </w:rPr>
              <w:t>Evaluation and Assessment (EY-MY)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320F6"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/>
                <w:szCs w:val="16"/>
              </w:rPr>
              <w:t>Term 2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02487">
              <w:rPr>
                <w:rFonts w:eastAsia="Arial" w:cs="Arial"/>
                <w:szCs w:val="16"/>
              </w:rPr>
              <w:t>02.342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02487">
              <w:rPr>
                <w:rFonts w:eastAsia="Arial" w:cs="Arial"/>
                <w:bCs/>
                <w:szCs w:val="16"/>
              </w:rPr>
              <w:t>Student Literacy Interventions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320F6"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D35C26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D35C26">
              <w:rPr>
                <w:rFonts w:eastAsia="Arial" w:cs="Arial"/>
                <w:b/>
                <w:szCs w:val="16"/>
              </w:rPr>
              <w:t>Spring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E3F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02487">
              <w:rPr>
                <w:rFonts w:eastAsia="Arial" w:cs="Arial"/>
                <w:bCs/>
                <w:szCs w:val="16"/>
              </w:rPr>
              <w:t>01.271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02487">
              <w:rPr>
                <w:rFonts w:eastAsia="Arial" w:cs="Arial"/>
                <w:bCs/>
                <w:szCs w:val="16"/>
              </w:rPr>
              <w:t>Field Experience I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</w:tbl>
    <w:p w:rsidR="0021402E" w:rsidRDefault="0021402E" w:rsidP="0021402E">
      <w:pPr>
        <w:ind w:right="31"/>
        <w:jc w:val="both"/>
        <w:rPr>
          <w:rFonts w:eastAsia="Arial" w:cs="Arial"/>
          <w:b/>
          <w:color w:val="000000" w:themeColor="text1"/>
          <w:szCs w:val="16"/>
        </w:rPr>
      </w:pPr>
      <w:r>
        <w:rPr>
          <w:rFonts w:eastAsia="Arial" w:cs="Arial"/>
          <w:b/>
          <w:color w:val="000000" w:themeColor="text1"/>
          <w:szCs w:val="16"/>
        </w:rPr>
        <w:t>YEAR 4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70"/>
        <w:gridCol w:w="5850"/>
        <w:gridCol w:w="360"/>
        <w:gridCol w:w="810"/>
      </w:tblGrid>
      <w:tr w:rsidR="0021402E" w:rsidTr="00E93C7D">
        <w:tc>
          <w:tcPr>
            <w:tcW w:w="702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/>
                <w:szCs w:val="16"/>
              </w:rPr>
              <w:t>Courses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 xml:space="preserve">    Cr </w:t>
            </w:r>
            <w:proofErr w:type="spellStart"/>
            <w:r>
              <w:rPr>
                <w:rFonts w:eastAsia="Arial" w:cs="Arial"/>
                <w:b/>
                <w:szCs w:val="16"/>
              </w:rPr>
              <w:t>Hrs</w:t>
            </w:r>
            <w:proofErr w:type="spellEnd"/>
          </w:p>
        </w:tc>
      </w:tr>
      <w:tr w:rsidR="0021402E" w:rsidTr="00E93C7D">
        <w:tc>
          <w:tcPr>
            <w:tcW w:w="7020" w:type="dxa"/>
            <w:gridSpan w:val="2"/>
          </w:tcPr>
          <w:p w:rsidR="0021402E" w:rsidRPr="003D5A9D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/>
                <w:szCs w:val="16"/>
              </w:rPr>
              <w:t>Required</w:t>
            </w:r>
            <w:r>
              <w:rPr>
                <w:rFonts w:eastAsia="Arial" w:cs="Arial"/>
                <w:b/>
                <w:szCs w:val="16"/>
              </w:rPr>
              <w:t>: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right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9</w:t>
            </w: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Term 1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right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02487">
              <w:rPr>
                <w:rFonts w:eastAsia="Arial" w:cs="Arial"/>
                <w:bCs/>
                <w:szCs w:val="16"/>
              </w:rPr>
              <w:t>02.381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02487">
              <w:rPr>
                <w:rFonts w:eastAsia="Arial" w:cs="Arial"/>
                <w:bCs/>
                <w:szCs w:val="16"/>
              </w:rPr>
              <w:t>Teaching Aboriginal Studies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320F6"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/>
                <w:szCs w:val="16"/>
              </w:rPr>
              <w:t>Term 2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02487">
              <w:rPr>
                <w:rFonts w:eastAsia="Arial" w:cs="Arial"/>
                <w:szCs w:val="16"/>
              </w:rPr>
              <w:t>04.253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02487">
              <w:rPr>
                <w:rFonts w:eastAsia="Arial" w:cs="Arial"/>
                <w:bCs/>
                <w:szCs w:val="16"/>
              </w:rPr>
              <w:t>Inclusive Education/Children with Exceptionalities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320F6"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D35C26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D35C26">
              <w:rPr>
                <w:rFonts w:eastAsia="Arial" w:cs="Arial"/>
                <w:b/>
                <w:szCs w:val="16"/>
              </w:rPr>
              <w:t>Spring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E3F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02487">
              <w:rPr>
                <w:rFonts w:eastAsia="Arial" w:cs="Arial"/>
                <w:bCs/>
                <w:szCs w:val="16"/>
              </w:rPr>
              <w:t>0</w:t>
            </w:r>
            <w:r>
              <w:rPr>
                <w:rFonts w:eastAsia="Arial" w:cs="Arial"/>
                <w:bCs/>
                <w:szCs w:val="16"/>
              </w:rPr>
              <w:t>1.3</w:t>
            </w:r>
            <w:r w:rsidRPr="00302487">
              <w:rPr>
                <w:rFonts w:eastAsia="Arial" w:cs="Arial"/>
                <w:bCs/>
                <w:szCs w:val="16"/>
              </w:rPr>
              <w:t>71</w:t>
            </w:r>
          </w:p>
        </w:tc>
        <w:tc>
          <w:tcPr>
            <w:tcW w:w="585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02487">
              <w:rPr>
                <w:rFonts w:eastAsia="Arial" w:cs="Arial"/>
                <w:bCs/>
                <w:szCs w:val="16"/>
              </w:rPr>
              <w:t xml:space="preserve">Field Experience </w:t>
            </w:r>
            <w:r>
              <w:rPr>
                <w:rFonts w:eastAsia="Arial" w:cs="Arial"/>
                <w:bCs/>
                <w:szCs w:val="16"/>
              </w:rPr>
              <w:t>I</w:t>
            </w:r>
            <w:r w:rsidRPr="00302487">
              <w:rPr>
                <w:rFonts w:eastAsia="Arial" w:cs="Arial"/>
                <w:bCs/>
                <w:szCs w:val="16"/>
              </w:rPr>
              <w:t>I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</w:tbl>
    <w:p w:rsidR="0021402E" w:rsidRDefault="0021402E" w:rsidP="0021402E">
      <w:pPr>
        <w:ind w:right="31"/>
        <w:jc w:val="both"/>
        <w:rPr>
          <w:rFonts w:eastAsia="Arial" w:cs="Arial"/>
          <w:b/>
          <w:color w:val="000000" w:themeColor="text1"/>
          <w:szCs w:val="16"/>
        </w:rPr>
      </w:pPr>
      <w:r>
        <w:rPr>
          <w:rFonts w:eastAsia="Arial" w:cs="Arial"/>
          <w:b/>
          <w:color w:val="000000" w:themeColor="text1"/>
          <w:szCs w:val="16"/>
        </w:rPr>
        <w:t>YEAR 5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70"/>
        <w:gridCol w:w="4860"/>
        <w:gridCol w:w="990"/>
        <w:gridCol w:w="360"/>
        <w:gridCol w:w="810"/>
      </w:tblGrid>
      <w:tr w:rsidR="0021402E" w:rsidTr="00E93C7D">
        <w:tc>
          <w:tcPr>
            <w:tcW w:w="7020" w:type="dxa"/>
            <w:gridSpan w:val="3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/>
                <w:szCs w:val="16"/>
              </w:rPr>
              <w:t>Courses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 xml:space="preserve">    Cr </w:t>
            </w:r>
            <w:proofErr w:type="spellStart"/>
            <w:r>
              <w:rPr>
                <w:rFonts w:eastAsia="Arial" w:cs="Arial"/>
                <w:b/>
                <w:szCs w:val="16"/>
              </w:rPr>
              <w:t>Hrs</w:t>
            </w:r>
            <w:proofErr w:type="spellEnd"/>
          </w:p>
        </w:tc>
      </w:tr>
      <w:tr w:rsidR="0021402E" w:rsidTr="00E93C7D">
        <w:tc>
          <w:tcPr>
            <w:tcW w:w="7020" w:type="dxa"/>
            <w:gridSpan w:val="3"/>
          </w:tcPr>
          <w:p w:rsidR="0021402E" w:rsidRPr="003D5A9D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D5A9D">
              <w:rPr>
                <w:rFonts w:eastAsia="Arial" w:cs="Arial"/>
                <w:b/>
                <w:szCs w:val="16"/>
              </w:rPr>
              <w:t>Required</w:t>
            </w:r>
            <w:r>
              <w:rPr>
                <w:rFonts w:eastAsia="Arial" w:cs="Arial"/>
                <w:b/>
                <w:szCs w:val="16"/>
              </w:rPr>
              <w:t>: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right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18</w:t>
            </w:r>
          </w:p>
        </w:tc>
      </w:tr>
      <w:tr w:rsidR="0021402E" w:rsidTr="00E93C7D">
        <w:tc>
          <w:tcPr>
            <w:tcW w:w="1170" w:type="dxa"/>
          </w:tcPr>
          <w:p w:rsidR="0021402E" w:rsidRPr="00CD6818" w:rsidRDefault="0021402E" w:rsidP="00E93C7D">
            <w:pPr>
              <w:ind w:right="29"/>
              <w:jc w:val="both"/>
              <w:rPr>
                <w:rFonts w:eastAsia="Arial" w:cs="Arial"/>
                <w:bCs/>
                <w:spacing w:val="1"/>
                <w:szCs w:val="16"/>
              </w:rPr>
            </w:pPr>
            <w:r>
              <w:rPr>
                <w:rFonts w:eastAsia="Arial" w:cs="Arial"/>
                <w:bCs/>
                <w:spacing w:val="1"/>
                <w:szCs w:val="16"/>
              </w:rPr>
              <w:t>01:361</w:t>
            </w:r>
          </w:p>
        </w:tc>
        <w:tc>
          <w:tcPr>
            <w:tcW w:w="5850" w:type="dxa"/>
            <w:gridSpan w:val="2"/>
          </w:tcPr>
          <w:p w:rsidR="0021402E" w:rsidRPr="00CD6818" w:rsidRDefault="0021402E" w:rsidP="00E93C7D">
            <w:pPr>
              <w:ind w:right="29"/>
              <w:jc w:val="both"/>
              <w:rPr>
                <w:rFonts w:eastAsia="Arial" w:cs="Arial"/>
                <w:bCs/>
                <w:szCs w:val="16"/>
              </w:rPr>
            </w:pPr>
            <w:r w:rsidRPr="00A947E9">
              <w:rPr>
                <w:rFonts w:eastAsia="Arial" w:cs="Arial"/>
                <w:bCs/>
                <w:szCs w:val="16"/>
              </w:rPr>
              <w:t>Professional Teacher (EY-MY)</w:t>
            </w:r>
          </w:p>
        </w:tc>
        <w:tc>
          <w:tcPr>
            <w:tcW w:w="360" w:type="dxa"/>
          </w:tcPr>
          <w:p w:rsidR="0021402E" w:rsidRPr="00B57E30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Pr="00B57E30" w:rsidRDefault="0021402E" w:rsidP="00E93C7D">
            <w:pPr>
              <w:ind w:right="29"/>
              <w:rPr>
                <w:rFonts w:eastAsia="Arial" w:cs="Arial"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B57E30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bCs/>
                <w:spacing w:val="1"/>
                <w:szCs w:val="16"/>
              </w:rPr>
              <w:t>03.361</w:t>
            </w:r>
          </w:p>
        </w:tc>
        <w:tc>
          <w:tcPr>
            <w:tcW w:w="5850" w:type="dxa"/>
            <w:gridSpan w:val="2"/>
          </w:tcPr>
          <w:p w:rsidR="0021402E" w:rsidRPr="00B57E30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bCs/>
                <w:szCs w:val="16"/>
              </w:rPr>
              <w:t>Using ICT in Education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B57E30"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Pr="00B57E30" w:rsidRDefault="0021402E" w:rsidP="00E93C7D">
            <w:pPr>
              <w:ind w:right="29"/>
              <w:rPr>
                <w:rFonts w:eastAsia="Arial" w:cs="Arial"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B57E30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bCs/>
                <w:spacing w:val="1"/>
                <w:szCs w:val="16"/>
              </w:rPr>
              <w:t xml:space="preserve">02.458 </w:t>
            </w:r>
            <w:r w:rsidRPr="00B57E30">
              <w:rPr>
                <w:rFonts w:eastAsia="Arial" w:cs="Arial"/>
                <w:b/>
                <w:bCs/>
                <w:spacing w:val="1"/>
                <w:szCs w:val="16"/>
              </w:rPr>
              <w:t>or</w:t>
            </w:r>
            <w:r w:rsidRPr="00CD6818">
              <w:rPr>
                <w:rFonts w:eastAsia="Arial" w:cs="Arial"/>
                <w:bCs/>
                <w:spacing w:val="1"/>
                <w:szCs w:val="16"/>
              </w:rPr>
              <w:t xml:space="preserve"> 02.459</w:t>
            </w:r>
          </w:p>
        </w:tc>
        <w:tc>
          <w:tcPr>
            <w:tcW w:w="5850" w:type="dxa"/>
            <w:gridSpan w:val="2"/>
          </w:tcPr>
          <w:p w:rsidR="0021402E" w:rsidRPr="00B57E30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bCs/>
                <w:szCs w:val="16"/>
              </w:rPr>
              <w:t>Intro to ELA Methods Early Years or Middle Years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320F6"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CD6818" w:rsidRDefault="0021402E" w:rsidP="00E93C7D">
            <w:pPr>
              <w:ind w:right="29"/>
              <w:jc w:val="both"/>
              <w:rPr>
                <w:rFonts w:eastAsia="Arial" w:cs="Arial"/>
                <w:bCs/>
                <w:spacing w:val="1"/>
                <w:szCs w:val="16"/>
              </w:rPr>
            </w:pPr>
            <w:r w:rsidRPr="00A947E9">
              <w:rPr>
                <w:rFonts w:eastAsia="Arial" w:cs="Arial"/>
                <w:bCs/>
                <w:spacing w:val="1"/>
                <w:szCs w:val="16"/>
              </w:rPr>
              <w:t xml:space="preserve">02.476 </w:t>
            </w:r>
            <w:r w:rsidRPr="00A947E9">
              <w:rPr>
                <w:rFonts w:eastAsia="Arial" w:cs="Arial"/>
                <w:b/>
                <w:bCs/>
                <w:spacing w:val="1"/>
                <w:szCs w:val="16"/>
              </w:rPr>
              <w:t xml:space="preserve">or </w:t>
            </w:r>
            <w:r w:rsidRPr="00A947E9">
              <w:rPr>
                <w:rFonts w:eastAsia="Arial" w:cs="Arial"/>
                <w:bCs/>
                <w:spacing w:val="1"/>
                <w:szCs w:val="16"/>
              </w:rPr>
              <w:t>02.477</w:t>
            </w:r>
          </w:p>
        </w:tc>
        <w:tc>
          <w:tcPr>
            <w:tcW w:w="5850" w:type="dxa"/>
            <w:gridSpan w:val="2"/>
          </w:tcPr>
          <w:p w:rsidR="0021402E" w:rsidRPr="00CD6818" w:rsidRDefault="0021402E" w:rsidP="00E93C7D">
            <w:pPr>
              <w:ind w:right="29"/>
              <w:jc w:val="both"/>
              <w:rPr>
                <w:rFonts w:eastAsia="Arial" w:cs="Arial"/>
                <w:bCs/>
                <w:szCs w:val="16"/>
              </w:rPr>
            </w:pPr>
            <w:r w:rsidRPr="00A947E9">
              <w:rPr>
                <w:rFonts w:eastAsia="Arial" w:cs="Arial"/>
                <w:bCs/>
                <w:szCs w:val="16"/>
              </w:rPr>
              <w:t>Social Studies Methods Early Years or Middle Years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CD6818" w:rsidRDefault="0021402E" w:rsidP="00E93C7D">
            <w:pPr>
              <w:ind w:right="29"/>
              <w:jc w:val="both"/>
              <w:rPr>
                <w:rFonts w:eastAsia="Arial" w:cs="Arial"/>
                <w:bCs/>
                <w:spacing w:val="1"/>
                <w:szCs w:val="16"/>
              </w:rPr>
            </w:pPr>
            <w:r w:rsidRPr="00B57E30">
              <w:rPr>
                <w:rFonts w:eastAsia="Arial" w:cs="Arial"/>
                <w:bCs/>
                <w:spacing w:val="1"/>
                <w:szCs w:val="16"/>
              </w:rPr>
              <w:t xml:space="preserve">03.353 </w:t>
            </w:r>
            <w:r w:rsidRPr="00B57E30">
              <w:rPr>
                <w:rFonts w:eastAsia="Arial" w:cs="Arial"/>
                <w:b/>
                <w:bCs/>
                <w:spacing w:val="1"/>
                <w:szCs w:val="16"/>
              </w:rPr>
              <w:t xml:space="preserve">or </w:t>
            </w:r>
            <w:r w:rsidRPr="00B57E30">
              <w:rPr>
                <w:rFonts w:eastAsia="Arial" w:cs="Arial"/>
                <w:bCs/>
                <w:spacing w:val="1"/>
                <w:szCs w:val="16"/>
              </w:rPr>
              <w:t>03.354</w:t>
            </w:r>
          </w:p>
        </w:tc>
        <w:tc>
          <w:tcPr>
            <w:tcW w:w="5850" w:type="dxa"/>
            <w:gridSpan w:val="2"/>
          </w:tcPr>
          <w:p w:rsidR="0021402E" w:rsidRPr="00CD6818" w:rsidRDefault="0021402E" w:rsidP="00E93C7D">
            <w:pPr>
              <w:ind w:right="29"/>
              <w:jc w:val="both"/>
              <w:rPr>
                <w:rFonts w:eastAsia="Arial" w:cs="Arial"/>
                <w:bCs/>
                <w:szCs w:val="16"/>
              </w:rPr>
            </w:pPr>
            <w:r w:rsidRPr="00A947E9">
              <w:rPr>
                <w:rFonts w:eastAsia="Arial" w:cs="Arial"/>
                <w:bCs/>
                <w:szCs w:val="16"/>
              </w:rPr>
              <w:t>Science Methods Early Years or Middle Years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B57E30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B57E30">
              <w:rPr>
                <w:rFonts w:eastAsia="Arial" w:cs="Arial"/>
                <w:szCs w:val="16"/>
              </w:rPr>
              <w:t xml:space="preserve">03.365 </w:t>
            </w:r>
            <w:r w:rsidRPr="00B57E30">
              <w:rPr>
                <w:rFonts w:eastAsia="Arial" w:cs="Arial"/>
                <w:b/>
                <w:szCs w:val="16"/>
              </w:rPr>
              <w:t>or</w:t>
            </w:r>
            <w:r w:rsidRPr="00B57E30">
              <w:rPr>
                <w:rFonts w:eastAsia="Arial" w:cs="Arial"/>
                <w:szCs w:val="16"/>
              </w:rPr>
              <w:t xml:space="preserve"> 03.366</w:t>
            </w:r>
          </w:p>
        </w:tc>
        <w:tc>
          <w:tcPr>
            <w:tcW w:w="5850" w:type="dxa"/>
            <w:gridSpan w:val="2"/>
          </w:tcPr>
          <w:p w:rsidR="0021402E" w:rsidRPr="00B57E30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B57E30">
              <w:rPr>
                <w:rFonts w:eastAsia="Arial" w:cs="Arial"/>
                <w:szCs w:val="16"/>
              </w:rPr>
              <w:t>Mathematics Methods Early Years or Middle Years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A947E9">
              <w:rPr>
                <w:rFonts w:eastAsia="Arial" w:cs="Arial"/>
                <w:b/>
                <w:szCs w:val="16"/>
              </w:rPr>
              <w:t>Plus:</w:t>
            </w:r>
          </w:p>
        </w:tc>
        <w:tc>
          <w:tcPr>
            <w:tcW w:w="5850" w:type="dxa"/>
            <w:gridSpan w:val="2"/>
          </w:tcPr>
          <w:p w:rsidR="0021402E" w:rsidRPr="00B57E30" w:rsidRDefault="0021402E" w:rsidP="00E93C7D">
            <w:pPr>
              <w:ind w:right="29"/>
              <w:rPr>
                <w:rFonts w:eastAsia="Arial" w:cs="Arial"/>
                <w:szCs w:val="16"/>
              </w:rPr>
            </w:pPr>
            <w:r w:rsidRPr="00A947E9">
              <w:rPr>
                <w:rFonts w:eastAsia="Arial" w:cs="Arial"/>
                <w:b/>
                <w:szCs w:val="16"/>
              </w:rPr>
              <w:t>two</w:t>
            </w:r>
            <w:r>
              <w:rPr>
                <w:rFonts w:eastAsia="Arial" w:cs="Arial"/>
                <w:szCs w:val="16"/>
              </w:rPr>
              <w:t xml:space="preserve"> Education electives (dependent on current course offerings)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right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6</w:t>
            </w: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b/>
                <w:i/>
                <w:szCs w:val="16"/>
              </w:rPr>
            </w:pPr>
            <w:r w:rsidRPr="00A947E9">
              <w:rPr>
                <w:rFonts w:eastAsia="Arial" w:cs="Arial"/>
                <w:b/>
                <w:i/>
                <w:szCs w:val="16"/>
              </w:rPr>
              <w:t>Note:</w:t>
            </w:r>
          </w:p>
        </w:tc>
        <w:tc>
          <w:tcPr>
            <w:tcW w:w="5850" w:type="dxa"/>
            <w:gridSpan w:val="2"/>
          </w:tcPr>
          <w:p w:rsidR="0021402E" w:rsidRPr="00B57E30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Not necessarily offered each year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b/>
                <w:i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01.440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Teachers as Leaders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b/>
                <w:i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01.443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Educator and the Law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b/>
                <w:i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02:320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Creative Activities for the Classroom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b/>
                <w:i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02:324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Teaching Drama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b/>
                <w:i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02:333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Teaching French as a Second Language (MY)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b/>
                <w:i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02:334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Teaching English as an Additional Language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b/>
                <w:i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02.355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Art Methods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b/>
                <w:i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02:455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Environmental Science Methods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b/>
                <w:i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03.467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Internet for Educators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04.257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 xml:space="preserve">Positive </w:t>
            </w:r>
            <w:proofErr w:type="spellStart"/>
            <w:r w:rsidRPr="00CD6818">
              <w:rPr>
                <w:rFonts w:eastAsia="Arial" w:cs="Arial"/>
                <w:szCs w:val="16"/>
              </w:rPr>
              <w:t>Behavioural</w:t>
            </w:r>
            <w:proofErr w:type="spellEnd"/>
            <w:r w:rsidRPr="00CD6818">
              <w:rPr>
                <w:rFonts w:eastAsia="Arial" w:cs="Arial"/>
                <w:szCs w:val="16"/>
              </w:rPr>
              <w:t xml:space="preserve"> Interventions and Supports for Adolescents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A947E9">
              <w:rPr>
                <w:rFonts w:eastAsia="Arial" w:cs="Arial"/>
                <w:szCs w:val="16"/>
              </w:rPr>
              <w:t>04.352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A947E9">
              <w:rPr>
                <w:rFonts w:eastAsia="Arial" w:cs="Arial"/>
                <w:szCs w:val="16"/>
              </w:rPr>
              <w:t xml:space="preserve">Positive </w:t>
            </w:r>
            <w:proofErr w:type="spellStart"/>
            <w:r w:rsidRPr="00A947E9">
              <w:rPr>
                <w:rFonts w:eastAsia="Arial" w:cs="Arial"/>
                <w:szCs w:val="16"/>
              </w:rPr>
              <w:t>Behavioural</w:t>
            </w:r>
            <w:proofErr w:type="spellEnd"/>
            <w:r w:rsidRPr="00A947E9">
              <w:rPr>
                <w:rFonts w:eastAsia="Arial" w:cs="Arial"/>
                <w:szCs w:val="16"/>
              </w:rPr>
              <w:t xml:space="preserve"> Interventions and Supports for Children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A947E9">
              <w:rPr>
                <w:rFonts w:eastAsia="Arial" w:cs="Arial"/>
                <w:szCs w:val="16"/>
              </w:rPr>
              <w:t>04.396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A947E9">
              <w:rPr>
                <w:rFonts w:eastAsia="Arial" w:cs="Arial"/>
                <w:szCs w:val="16"/>
              </w:rPr>
              <w:t>Culturally Proficient and Equitable Instruction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04.451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A947E9">
              <w:rPr>
                <w:rFonts w:eastAsia="Arial" w:cs="Arial"/>
                <w:szCs w:val="16"/>
              </w:rPr>
              <w:t>Counselling Skills for the Classroom Teacher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CD6818">
              <w:rPr>
                <w:rFonts w:eastAsia="Arial" w:cs="Arial"/>
                <w:szCs w:val="16"/>
              </w:rPr>
              <w:t>05:451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B372F">
              <w:rPr>
                <w:rFonts w:eastAsia="Arial" w:cs="Arial"/>
                <w:szCs w:val="16"/>
              </w:rPr>
              <w:t>Physical Education Methods (EY)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B372F">
              <w:rPr>
                <w:rFonts w:eastAsia="Arial" w:cs="Arial"/>
                <w:szCs w:val="16"/>
              </w:rPr>
              <w:t>05:452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3B372F">
              <w:rPr>
                <w:rFonts w:eastAsia="Arial" w:cs="Arial"/>
                <w:szCs w:val="16"/>
              </w:rPr>
              <w:t>Physical Education Methods (MY)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3B372F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 w:rsidRPr="003B372F">
              <w:rPr>
                <w:rFonts w:eastAsia="Arial" w:cs="Arial"/>
                <w:b/>
                <w:szCs w:val="16"/>
              </w:rPr>
              <w:t>Plus:</w:t>
            </w:r>
          </w:p>
        </w:tc>
        <w:tc>
          <w:tcPr>
            <w:tcW w:w="58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right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6</w:t>
            </w: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F971F6">
              <w:rPr>
                <w:rFonts w:eastAsia="Arial" w:cs="Arial"/>
                <w:szCs w:val="16"/>
              </w:rPr>
              <w:t>01:474</w:t>
            </w:r>
          </w:p>
        </w:tc>
        <w:tc>
          <w:tcPr>
            <w:tcW w:w="5850" w:type="dxa"/>
            <w:gridSpan w:val="2"/>
          </w:tcPr>
          <w:p w:rsidR="0021402E" w:rsidRPr="00B57E30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F971F6">
              <w:rPr>
                <w:rFonts w:eastAsia="Arial" w:cs="Arial"/>
                <w:szCs w:val="16"/>
              </w:rPr>
              <w:t>Field Experience III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F971F6">
              <w:rPr>
                <w:rFonts w:eastAsia="Arial" w:cs="Arial"/>
                <w:bCs/>
                <w:szCs w:val="16"/>
              </w:rPr>
              <w:t>01.475</w:t>
            </w:r>
          </w:p>
        </w:tc>
        <w:tc>
          <w:tcPr>
            <w:tcW w:w="5850" w:type="dxa"/>
            <w:gridSpan w:val="2"/>
          </w:tcPr>
          <w:p w:rsidR="0021402E" w:rsidRPr="00B57E30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 w:rsidRPr="00F971F6">
              <w:rPr>
                <w:rFonts w:eastAsia="Arial" w:cs="Arial"/>
                <w:bCs/>
                <w:szCs w:val="16"/>
              </w:rPr>
              <w:t>Field Experience IV</w:t>
            </w:r>
          </w:p>
        </w:tc>
        <w:tc>
          <w:tcPr>
            <w:tcW w:w="360" w:type="dxa"/>
          </w:tcPr>
          <w:p w:rsidR="0021402E" w:rsidRPr="003320F6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3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</w:p>
        </w:tc>
      </w:tr>
      <w:tr w:rsidR="0021402E" w:rsidTr="00E93C7D">
        <w:tc>
          <w:tcPr>
            <w:tcW w:w="1170" w:type="dxa"/>
          </w:tcPr>
          <w:p w:rsidR="0021402E" w:rsidRPr="00A947E9" w:rsidRDefault="0021402E" w:rsidP="00E93C7D">
            <w:pPr>
              <w:ind w:right="29"/>
              <w:jc w:val="both"/>
              <w:rPr>
                <w:rFonts w:eastAsia="Arial" w:cs="Arial"/>
                <w:szCs w:val="16"/>
              </w:rPr>
            </w:pPr>
          </w:p>
        </w:tc>
        <w:tc>
          <w:tcPr>
            <w:tcW w:w="4860" w:type="dxa"/>
          </w:tcPr>
          <w:p w:rsidR="0021402E" w:rsidRPr="00B57E30" w:rsidRDefault="0021402E" w:rsidP="00E93C7D">
            <w:pPr>
              <w:ind w:right="29"/>
              <w:jc w:val="center"/>
              <w:rPr>
                <w:rFonts w:eastAsia="Arial" w:cs="Arial"/>
                <w:szCs w:val="16"/>
              </w:rPr>
            </w:pPr>
            <w:r w:rsidRPr="00F971F6">
              <w:rPr>
                <w:rFonts w:eastAsia="Arial" w:cs="Arial"/>
                <w:b/>
                <w:szCs w:val="16"/>
              </w:rPr>
              <w:t>Must achieve 2.5 GPA to meet Graduation requirement</w:t>
            </w:r>
          </w:p>
        </w:tc>
        <w:tc>
          <w:tcPr>
            <w:tcW w:w="1350" w:type="dxa"/>
            <w:gridSpan w:val="2"/>
          </w:tcPr>
          <w:p w:rsidR="0021402E" w:rsidRDefault="0021402E" w:rsidP="00E93C7D">
            <w:pPr>
              <w:ind w:right="29"/>
              <w:jc w:val="both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Degree Total:</w:t>
            </w:r>
          </w:p>
        </w:tc>
        <w:tc>
          <w:tcPr>
            <w:tcW w:w="810" w:type="dxa"/>
          </w:tcPr>
          <w:p w:rsidR="0021402E" w:rsidRDefault="0021402E" w:rsidP="00E93C7D">
            <w:pPr>
              <w:ind w:right="29"/>
              <w:jc w:val="right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b/>
                <w:szCs w:val="16"/>
              </w:rPr>
              <w:t>60</w:t>
            </w:r>
          </w:p>
        </w:tc>
      </w:tr>
    </w:tbl>
    <w:p w:rsidR="000D1F85" w:rsidRDefault="000D1F85" w:rsidP="0021402E">
      <w:bookmarkStart w:id="0" w:name="_GoBack"/>
      <w:bookmarkEnd w:id="0"/>
    </w:p>
    <w:sectPr w:rsidR="000D1F85" w:rsidSect="0021402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2E"/>
    <w:rsid w:val="000D1F85"/>
    <w:rsid w:val="002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47FF"/>
  <w15:chartTrackingRefBased/>
  <w15:docId w15:val="{E05C9A62-96F4-4D24-BCF2-CB44AEE2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2E"/>
    <w:pPr>
      <w:widowControl w:val="0"/>
      <w:spacing w:after="0" w:line="240" w:lineRule="auto"/>
    </w:pPr>
    <w:rPr>
      <w:rFonts w:ascii="Calibri" w:hAnsi="Calibri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02E"/>
    <w:pPr>
      <w:widowControl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Barcellona</dc:creator>
  <cp:keywords/>
  <dc:description/>
  <cp:lastModifiedBy>Leanne Barcellona</cp:lastModifiedBy>
  <cp:revision>1</cp:revision>
  <dcterms:created xsi:type="dcterms:W3CDTF">2018-09-18T20:06:00Z</dcterms:created>
  <dcterms:modified xsi:type="dcterms:W3CDTF">2018-09-18T20:11:00Z</dcterms:modified>
</cp:coreProperties>
</file>