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Times New Roman" w:hAnsi="Times New Roman" w:cs="Times New Roman"/>
          <w:b/>
          <w:bCs/>
          <w:sz w:val="24"/>
          <w:szCs w:val="24"/>
        </w:rPr>
      </w:pPr>
      <w:bookmarkStart w:id="0" w:name="_GoBack"/>
      <w:bookmarkEnd w:id="0"/>
      <w:r>
        <w:rPr>
          <w:rFonts w:ascii="Times New Roman"/>
          <w:b/>
          <w:bCs/>
          <w:sz w:val="24"/>
          <w:szCs w:val="24"/>
        </w:rPr>
        <w:t xml:space="preserve">ENGLISH 30:147  </w:t>
      </w:r>
      <w:r>
        <w:rPr>
          <w:rFonts w:hAnsi="Times New Roman"/>
          <w:b/>
          <w:bCs/>
          <w:sz w:val="24"/>
          <w:szCs w:val="24"/>
        </w:rPr>
        <w:t>—</w:t>
      </w:r>
      <w:r>
        <w:rPr>
          <w:rFonts w:hAnsi="Times New Roman"/>
          <w:b/>
          <w:bCs/>
          <w:sz w:val="24"/>
          <w:szCs w:val="24"/>
        </w:rPr>
        <w:t xml:space="preserve"> </w:t>
      </w:r>
      <w:r>
        <w:rPr>
          <w:rFonts w:ascii="Times New Roman"/>
          <w:b/>
          <w:bCs/>
          <w:sz w:val="24"/>
          <w:szCs w:val="24"/>
          <w:lang w:val="en-US"/>
        </w:rPr>
        <w:t>Literary Traditions</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Times New Roman" w:hAnsi="Times New Roman" w:cs="Times New Roman"/>
          <w:b/>
          <w:bCs/>
          <w:sz w:val="24"/>
          <w:szCs w:val="24"/>
        </w:rPr>
      </w:pPr>
      <w:r>
        <w:rPr>
          <w:rFonts w:ascii="Times New Roman"/>
          <w:b/>
          <w:bCs/>
          <w:sz w:val="24"/>
          <w:szCs w:val="24"/>
          <w:lang w:val="sv-SE"/>
        </w:rPr>
        <w:t>SECTION A01  (slot 1, MWF 8:30 - 9:20 a.m.)</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Times New Roman" w:hAnsi="Times New Roman" w:cs="Times New Roman"/>
          <w:b/>
          <w:bCs/>
          <w:sz w:val="24"/>
          <w:szCs w:val="24"/>
        </w:rPr>
      </w:pPr>
      <w:r>
        <w:rPr>
          <w:rFonts w:ascii="Times New Roman"/>
          <w:b/>
          <w:bCs/>
          <w:sz w:val="24"/>
          <w:szCs w:val="24"/>
          <w:lang w:val="sv-SE"/>
        </w:rPr>
        <w:t>Fall Term, September - December, 2018</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Times New Roman" w:hAnsi="Times New Roman" w:cs="Times New Roman"/>
          <w:b/>
          <w:bCs/>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Times New Roman" w:hAnsi="Times New Roman" w:cs="Times New Roman"/>
          <w:b/>
          <w:bCs/>
          <w:sz w:val="24"/>
          <w:szCs w:val="24"/>
        </w:rPr>
      </w:pPr>
      <w:r>
        <w:rPr>
          <w:rFonts w:ascii="Times New Roman"/>
          <w:b/>
          <w:bCs/>
          <w:sz w:val="24"/>
          <w:szCs w:val="24"/>
        </w:rPr>
        <w:t>TENTATIVE COURSE OUTLINE, READING LIST, AND GENERAL INFORMATION</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Times New Roman" w:hAnsi="Times New Roman" w:cs="Times New Roman"/>
          <w:b/>
          <w:bCs/>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nl-NL"/>
        </w:rPr>
        <w:t>Dr. Rosanne Gasse</w:t>
      </w:r>
      <w:r>
        <w:rPr>
          <w:rFonts w:ascii="Times New Roman"/>
          <w:sz w:val="24"/>
          <w:szCs w:val="24"/>
          <w:lang w:val="nl-NL"/>
        </w:rPr>
        <w:tab/>
      </w:r>
      <w:r>
        <w:rPr>
          <w:rFonts w:ascii="Times New Roman"/>
          <w:sz w:val="24"/>
          <w:szCs w:val="24"/>
          <w:lang w:val="nl-NL"/>
        </w:rPr>
        <w:tab/>
      </w:r>
      <w:r>
        <w:rPr>
          <w:rFonts w:ascii="Times New Roman"/>
          <w:sz w:val="24"/>
          <w:szCs w:val="24"/>
          <w:lang w:val="nl-NL"/>
        </w:rPr>
        <w:tab/>
      </w:r>
      <w:r>
        <w:rPr>
          <w:rFonts w:ascii="Times New Roman"/>
          <w:sz w:val="24"/>
          <w:szCs w:val="24"/>
          <w:lang w:val="nl-NL"/>
        </w:rPr>
        <w:tab/>
      </w:r>
      <w:r>
        <w:rPr>
          <w:rFonts w:ascii="Times New Roman"/>
          <w:sz w:val="24"/>
          <w:szCs w:val="24"/>
          <w:lang w:val="nl-NL"/>
        </w:rPr>
        <w:tab/>
        <w:t xml:space="preserve">      office hours:</w:t>
      </w:r>
      <w:r>
        <w:rPr>
          <w:rFonts w:ascii="Times New Roman"/>
          <w:sz w:val="24"/>
          <w:szCs w:val="24"/>
          <w:lang w:val="nl-NL"/>
        </w:rPr>
        <w:tab/>
        <w:t>I have an open door policy.</w:t>
      </w:r>
      <w:r>
        <w:rPr>
          <w:rFonts w:ascii="Times New Roman"/>
          <w:sz w:val="24"/>
          <w:szCs w:val="24"/>
          <w:lang w:val="nl-NL"/>
        </w:rPr>
        <w:t xml:space="preserve"> If</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nl-NL"/>
        </w:rPr>
        <w:t>CHO 107</w:t>
      </w:r>
      <w:r>
        <w:rPr>
          <w:rFonts w:ascii="Times New Roman"/>
          <w:sz w:val="24"/>
          <w:szCs w:val="24"/>
          <w:lang w:val="nl-NL"/>
        </w:rPr>
        <w:tab/>
      </w:r>
      <w:r>
        <w:rPr>
          <w:rFonts w:ascii="Times New Roman"/>
          <w:sz w:val="24"/>
          <w:szCs w:val="24"/>
          <w:lang w:val="nl-NL"/>
        </w:rPr>
        <w:tab/>
      </w:r>
      <w:r>
        <w:rPr>
          <w:rFonts w:ascii="Times New Roman"/>
          <w:sz w:val="24"/>
          <w:szCs w:val="24"/>
          <w:lang w:val="nl-NL"/>
        </w:rPr>
        <w:tab/>
      </w:r>
      <w:r>
        <w:rPr>
          <w:rFonts w:ascii="Times New Roman"/>
          <w:sz w:val="24"/>
          <w:szCs w:val="24"/>
          <w:lang w:val="nl-NL"/>
        </w:rPr>
        <w:tab/>
      </w:r>
      <w:r>
        <w:rPr>
          <w:rFonts w:ascii="Times New Roman"/>
          <w:sz w:val="24"/>
          <w:szCs w:val="24"/>
          <w:lang w:val="nl-NL"/>
        </w:rPr>
        <w:tab/>
      </w:r>
      <w:r>
        <w:rPr>
          <w:rFonts w:ascii="Times New Roman"/>
          <w:sz w:val="24"/>
          <w:szCs w:val="24"/>
          <w:lang w:val="nl-NL"/>
        </w:rPr>
        <w:tab/>
      </w:r>
      <w:r>
        <w:rPr>
          <w:rFonts w:ascii="Times New Roman"/>
          <w:sz w:val="24"/>
          <w:szCs w:val="24"/>
          <w:lang w:val="nl-NL"/>
        </w:rPr>
        <w:tab/>
      </w:r>
      <w:r>
        <w:rPr>
          <w:rFonts w:ascii="Times New Roman"/>
          <w:sz w:val="24"/>
          <w:szCs w:val="24"/>
          <w:lang w:val="nl-NL"/>
        </w:rPr>
        <w:tab/>
      </w:r>
      <w:r>
        <w:rPr>
          <w:rFonts w:ascii="Times New Roman"/>
          <w:sz w:val="24"/>
          <w:szCs w:val="24"/>
          <w:lang w:val="nl-NL"/>
        </w:rPr>
        <w:tab/>
      </w:r>
      <w:r>
        <w:rPr>
          <w:rFonts w:ascii="Times New Roman"/>
          <w:sz w:val="24"/>
          <w:szCs w:val="24"/>
          <w:lang w:val="nl-NL"/>
        </w:rPr>
        <w:tab/>
        <w:t>the door is open you are most</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en-US"/>
        </w:rPr>
        <w:t>204-727-9795</w:t>
      </w:r>
      <w:r>
        <w:rPr>
          <w:rFonts w:ascii="Times New Roman"/>
          <w:sz w:val="24"/>
          <w:szCs w:val="24"/>
          <w:lang w:val="en-US"/>
        </w:rPr>
        <w:tab/>
      </w:r>
      <w:r>
        <w:rPr>
          <w:rFonts w:ascii="Times New Roman"/>
          <w:sz w:val="24"/>
          <w:szCs w:val="24"/>
          <w:lang w:val="en-US"/>
        </w:rPr>
        <w:tab/>
      </w:r>
      <w:r>
        <w:rPr>
          <w:rFonts w:ascii="Times New Roman"/>
          <w:sz w:val="24"/>
          <w:szCs w:val="24"/>
          <w:lang w:val="en-US"/>
        </w:rPr>
        <w:tab/>
      </w:r>
      <w:r>
        <w:rPr>
          <w:rFonts w:ascii="Times New Roman"/>
          <w:sz w:val="24"/>
          <w:szCs w:val="24"/>
          <w:lang w:val="en-US"/>
        </w:rPr>
        <w:tab/>
      </w:r>
      <w:r>
        <w:rPr>
          <w:rFonts w:ascii="Times New Roman"/>
          <w:sz w:val="24"/>
          <w:szCs w:val="24"/>
          <w:lang w:val="en-US"/>
        </w:rPr>
        <w:tab/>
      </w:r>
      <w:r>
        <w:rPr>
          <w:rFonts w:ascii="Times New Roman"/>
          <w:sz w:val="24"/>
          <w:szCs w:val="24"/>
          <w:lang w:val="en-US"/>
        </w:rPr>
        <w:tab/>
      </w:r>
      <w:r>
        <w:rPr>
          <w:rFonts w:ascii="Times New Roman"/>
          <w:sz w:val="24"/>
          <w:szCs w:val="24"/>
          <w:lang w:val="en-US"/>
        </w:rPr>
        <w:tab/>
      </w:r>
      <w:r>
        <w:rPr>
          <w:rFonts w:ascii="Times New Roman"/>
          <w:sz w:val="24"/>
          <w:szCs w:val="24"/>
          <w:lang w:val="en-US"/>
        </w:rPr>
        <w:tab/>
      </w:r>
      <w:r>
        <w:rPr>
          <w:rFonts w:ascii="Times New Roman"/>
          <w:sz w:val="24"/>
          <w:szCs w:val="24"/>
          <w:lang w:val="en-US"/>
        </w:rPr>
        <w:tab/>
        <w:t>welcome to come in.</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b/>
          <w:bCs/>
          <w:sz w:val="24"/>
          <w:szCs w:val="24"/>
        </w:rPr>
      </w:pPr>
      <w:r>
        <w:rPr>
          <w:rFonts w:ascii="Times New Roman"/>
          <w:sz w:val="24"/>
          <w:szCs w:val="24"/>
          <w:lang w:val="en-US"/>
        </w:rPr>
        <w:t>gasse@brandonu.ca  (no attachments accepted)</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b/>
          <w:bCs/>
          <w:sz w:val="24"/>
          <w:szCs w:val="24"/>
        </w:rPr>
      </w:pP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rPr>
        <w:t>REQUIRED TEXTS:</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b/>
          <w:bCs/>
          <w:sz w:val="24"/>
          <w:szCs w:val="24"/>
        </w:rPr>
      </w:pPr>
      <w:r>
        <w:rPr>
          <w:rFonts w:ascii="Times New Roman"/>
          <w:i/>
          <w:iCs/>
          <w:sz w:val="24"/>
          <w:szCs w:val="24"/>
          <w:lang w:val="en-US"/>
        </w:rPr>
        <w:t>The Norton Anthology of English Literature: Major Authors</w:t>
      </w:r>
      <w:r>
        <w:rPr>
          <w:rFonts w:ascii="Times New Roman"/>
          <w:sz w:val="24"/>
          <w:szCs w:val="24"/>
          <w:lang w:val="en-US"/>
        </w:rPr>
        <w:t>, 9th edition</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rPr>
        <w:t xml:space="preserve">Dianne Warren,  </w:t>
      </w:r>
      <w:r>
        <w:rPr>
          <w:rFonts w:ascii="Times New Roman"/>
          <w:i/>
          <w:iCs/>
          <w:sz w:val="24"/>
          <w:szCs w:val="24"/>
          <w:lang w:val="nl-NL"/>
        </w:rPr>
        <w:t>Cool Water</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rPr>
        <w:t>R</w:t>
      </w:r>
      <w:r>
        <w:rPr>
          <w:rFonts w:ascii="Times New Roman"/>
          <w:sz w:val="24"/>
          <w:szCs w:val="24"/>
        </w:rPr>
        <w:t>ECOMMENDED TEXT:</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de-DE"/>
        </w:rPr>
        <w:t xml:space="preserve">Engkent and Engkent, </w:t>
      </w:r>
      <w:r>
        <w:rPr>
          <w:rFonts w:ascii="Times New Roman"/>
          <w:i/>
          <w:iCs/>
          <w:sz w:val="24"/>
          <w:szCs w:val="24"/>
        </w:rPr>
        <w:t>Essay Do</w:t>
      </w:r>
      <w:r>
        <w:rPr>
          <w:rFonts w:hAnsi="Times New Roman"/>
          <w:i/>
          <w:iCs/>
          <w:sz w:val="24"/>
          <w:szCs w:val="24"/>
          <w:lang w:val="fr-FR"/>
        </w:rPr>
        <w:t>’</w:t>
      </w:r>
      <w:r>
        <w:rPr>
          <w:rFonts w:ascii="Times New Roman"/>
          <w:i/>
          <w:iCs/>
          <w:sz w:val="24"/>
          <w:szCs w:val="24"/>
          <w:lang w:val="en-US"/>
        </w:rPr>
        <w:t>s and Don</w:t>
      </w:r>
      <w:r>
        <w:rPr>
          <w:rFonts w:hAnsi="Times New Roman"/>
          <w:i/>
          <w:iCs/>
          <w:sz w:val="24"/>
          <w:szCs w:val="24"/>
          <w:lang w:val="fr-FR"/>
        </w:rPr>
        <w:t>’</w:t>
      </w:r>
      <w:r>
        <w:rPr>
          <w:rFonts w:ascii="Times New Roman"/>
          <w:i/>
          <w:iCs/>
          <w:sz w:val="24"/>
          <w:szCs w:val="24"/>
          <w:lang w:val="en-US"/>
        </w:rPr>
        <w:t>ts: A Practical Guide to Essay Writing</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b/>
          <w:bCs/>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b/>
          <w:bCs/>
          <w:sz w:val="24"/>
          <w:szCs w:val="24"/>
          <w:lang w:val="en-US"/>
        </w:rPr>
        <w:t>Theme #1: God Bless the Child</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rPr>
        <w:t>1.</w:t>
      </w:r>
      <w:r>
        <w:rPr>
          <w:rFonts w:ascii="Times New Roman"/>
          <w:sz w:val="24"/>
          <w:szCs w:val="24"/>
        </w:rPr>
        <w:tab/>
        <w:t>Wordsworth:</w:t>
      </w:r>
      <w:r>
        <w:rPr>
          <w:rFonts w:ascii="Times New Roman"/>
          <w:sz w:val="24"/>
          <w:szCs w:val="24"/>
        </w:rPr>
        <w:tab/>
      </w:r>
      <w:r>
        <w:rPr>
          <w:rFonts w:ascii="Times New Roman"/>
          <w:sz w:val="24"/>
          <w:szCs w:val="24"/>
        </w:rPr>
        <w:tab/>
      </w:r>
      <w:r>
        <w:rPr>
          <w:rFonts w:hAnsi="Times New Roman"/>
          <w:sz w:val="24"/>
          <w:szCs w:val="24"/>
        </w:rPr>
        <w:t>“</w:t>
      </w:r>
      <w:r>
        <w:rPr>
          <w:rFonts w:ascii="Times New Roman"/>
          <w:sz w:val="24"/>
          <w:szCs w:val="24"/>
          <w:lang w:val="en-US"/>
        </w:rPr>
        <w:t>We are Seven</w:t>
      </w:r>
      <w:r>
        <w:rPr>
          <w:rFonts w:hAnsi="Times New Roman"/>
          <w:sz w:val="24"/>
          <w:szCs w:val="24"/>
        </w:rPr>
        <w:t>”</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sz w:val="24"/>
          <w:szCs w:val="24"/>
          <w:lang w:val="en-US"/>
        </w:rPr>
        <w:t>It is a Beauteous Evening</w:t>
      </w:r>
      <w:r>
        <w:rPr>
          <w:rFonts w:hAnsi="Times New Roman"/>
          <w:sz w:val="24"/>
          <w:szCs w:val="24"/>
        </w:rPr>
        <w:t>”</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rPr>
        <w:t>2.</w:t>
      </w:r>
      <w:r>
        <w:rPr>
          <w:rFonts w:ascii="Times New Roman"/>
          <w:sz w:val="24"/>
          <w:szCs w:val="24"/>
        </w:rPr>
        <w:tab/>
        <w:t>Yeats:</w:t>
      </w:r>
      <w:r>
        <w:rPr>
          <w:rFonts w:ascii="Times New Roman"/>
          <w:sz w:val="24"/>
          <w:szCs w:val="24"/>
        </w:rPr>
        <w:tab/>
      </w:r>
      <w:r>
        <w:rPr>
          <w:rFonts w:ascii="Times New Roman"/>
          <w:sz w:val="24"/>
          <w:szCs w:val="24"/>
        </w:rPr>
        <w:tab/>
      </w:r>
      <w:r>
        <w:rPr>
          <w:rFonts w:ascii="Times New Roman"/>
          <w:sz w:val="24"/>
          <w:szCs w:val="24"/>
        </w:rPr>
        <w:tab/>
      </w:r>
      <w:r>
        <w:rPr>
          <w:rFonts w:hAnsi="Times New Roman"/>
          <w:sz w:val="24"/>
          <w:szCs w:val="24"/>
        </w:rPr>
        <w:t>“</w:t>
      </w:r>
      <w:r>
        <w:rPr>
          <w:rFonts w:ascii="Times New Roman"/>
          <w:sz w:val="24"/>
          <w:szCs w:val="24"/>
          <w:lang w:val="en-US"/>
        </w:rPr>
        <w:t>The Stolen Child</w:t>
      </w:r>
      <w:r>
        <w:rPr>
          <w:rFonts w:hAnsi="Times New Roman"/>
          <w:sz w:val="24"/>
          <w:szCs w:val="24"/>
        </w:rPr>
        <w:t>”</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rPr>
        <w:t>3.</w:t>
      </w:r>
      <w:r>
        <w:rPr>
          <w:rFonts w:ascii="Times New Roman"/>
          <w:sz w:val="24"/>
          <w:szCs w:val="24"/>
        </w:rPr>
        <w:tab/>
        <w:t>Heaney:</w:t>
      </w:r>
      <w:r>
        <w:rPr>
          <w:rFonts w:ascii="Times New Roman"/>
          <w:sz w:val="24"/>
          <w:szCs w:val="24"/>
        </w:rPr>
        <w:tab/>
      </w:r>
      <w:r>
        <w:rPr>
          <w:rFonts w:ascii="Times New Roman"/>
          <w:sz w:val="24"/>
          <w:szCs w:val="24"/>
        </w:rPr>
        <w:tab/>
      </w:r>
      <w:r>
        <w:rPr>
          <w:rFonts w:ascii="Times New Roman"/>
          <w:sz w:val="24"/>
          <w:szCs w:val="24"/>
        </w:rPr>
        <w:tab/>
      </w:r>
      <w:r>
        <w:rPr>
          <w:rFonts w:hAnsi="Times New Roman"/>
          <w:sz w:val="24"/>
          <w:szCs w:val="24"/>
        </w:rPr>
        <w:t>“</w:t>
      </w:r>
      <w:r>
        <w:rPr>
          <w:rFonts w:ascii="Times New Roman"/>
          <w:sz w:val="24"/>
          <w:szCs w:val="24"/>
        </w:rPr>
        <w:t>Digging</w:t>
      </w:r>
      <w:r>
        <w:rPr>
          <w:rFonts w:hAnsi="Times New Roman"/>
          <w:sz w:val="24"/>
          <w:szCs w:val="24"/>
        </w:rPr>
        <w:t>”</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rPr>
        <w:t>4.</w:t>
      </w:r>
      <w:r>
        <w:rPr>
          <w:rFonts w:ascii="Times New Roman"/>
          <w:sz w:val="24"/>
          <w:szCs w:val="24"/>
        </w:rPr>
        <w:tab/>
      </w:r>
      <w:r>
        <w:rPr>
          <w:rFonts w:ascii="Times New Roman"/>
          <w:sz w:val="24"/>
          <w:szCs w:val="24"/>
        </w:rPr>
        <w:t>Hopkins:</w:t>
      </w:r>
      <w:r>
        <w:rPr>
          <w:rFonts w:ascii="Times New Roman"/>
          <w:sz w:val="24"/>
          <w:szCs w:val="24"/>
        </w:rPr>
        <w:tab/>
      </w:r>
      <w:r>
        <w:rPr>
          <w:rFonts w:ascii="Times New Roman"/>
          <w:sz w:val="24"/>
          <w:szCs w:val="24"/>
        </w:rPr>
        <w:tab/>
      </w:r>
      <w:r>
        <w:rPr>
          <w:rFonts w:ascii="Times New Roman"/>
          <w:sz w:val="24"/>
          <w:szCs w:val="24"/>
        </w:rPr>
        <w:tab/>
      </w:r>
      <w:r>
        <w:rPr>
          <w:rFonts w:hAnsi="Times New Roman"/>
          <w:sz w:val="24"/>
          <w:szCs w:val="24"/>
        </w:rPr>
        <w:t>“</w:t>
      </w:r>
      <w:r>
        <w:rPr>
          <w:rFonts w:ascii="Times New Roman"/>
          <w:sz w:val="24"/>
          <w:szCs w:val="24"/>
          <w:lang w:val="de-DE"/>
        </w:rPr>
        <w:t>Spring</w:t>
      </w:r>
      <w:r>
        <w:rPr>
          <w:rFonts w:hAnsi="Times New Roman"/>
          <w:sz w:val="24"/>
          <w:szCs w:val="24"/>
        </w:rPr>
        <w:t>”</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rPr>
        <w:t>5.</w:t>
      </w:r>
      <w:r>
        <w:rPr>
          <w:rFonts w:ascii="Times New Roman"/>
          <w:sz w:val="24"/>
          <w:szCs w:val="24"/>
        </w:rPr>
        <w:tab/>
        <w:t>Barrett-Browning:</w:t>
      </w:r>
      <w:r>
        <w:rPr>
          <w:rFonts w:ascii="Times New Roman"/>
          <w:sz w:val="24"/>
          <w:szCs w:val="24"/>
        </w:rPr>
        <w:tab/>
      </w:r>
      <w:r>
        <w:rPr>
          <w:rFonts w:hAnsi="Times New Roman"/>
          <w:sz w:val="24"/>
          <w:szCs w:val="24"/>
        </w:rPr>
        <w:t>“</w:t>
      </w:r>
      <w:r>
        <w:rPr>
          <w:rFonts w:ascii="Times New Roman"/>
          <w:sz w:val="24"/>
          <w:szCs w:val="24"/>
          <w:lang w:val="en-US"/>
        </w:rPr>
        <w:t>The Cry of the Children</w:t>
      </w:r>
      <w:r>
        <w:rPr>
          <w:rFonts w:hAnsi="Times New Roman"/>
          <w:sz w:val="24"/>
          <w:szCs w:val="24"/>
        </w:rPr>
        <w:t>”</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rPr>
        <w:t>6.</w:t>
      </w:r>
      <w:r>
        <w:rPr>
          <w:rFonts w:ascii="Times New Roman"/>
          <w:sz w:val="24"/>
          <w:szCs w:val="24"/>
        </w:rPr>
        <w:tab/>
        <w:t>Larkin:</w:t>
      </w:r>
      <w:r>
        <w:rPr>
          <w:rFonts w:ascii="Times New Roman"/>
          <w:sz w:val="24"/>
          <w:szCs w:val="24"/>
        </w:rPr>
        <w:tab/>
      </w:r>
      <w:r>
        <w:rPr>
          <w:rFonts w:ascii="Times New Roman"/>
          <w:sz w:val="24"/>
          <w:szCs w:val="24"/>
        </w:rPr>
        <w:tab/>
      </w:r>
      <w:r>
        <w:rPr>
          <w:rFonts w:ascii="Times New Roman"/>
          <w:sz w:val="24"/>
          <w:szCs w:val="24"/>
        </w:rPr>
        <w:tab/>
      </w:r>
      <w:r>
        <w:rPr>
          <w:rFonts w:hAnsi="Times New Roman"/>
          <w:sz w:val="24"/>
          <w:szCs w:val="24"/>
        </w:rPr>
        <w:t>“</w:t>
      </w:r>
      <w:r>
        <w:rPr>
          <w:rFonts w:ascii="Times New Roman"/>
          <w:sz w:val="24"/>
          <w:szCs w:val="24"/>
          <w:lang w:val="en-US"/>
        </w:rPr>
        <w:t>This Be the Verse</w:t>
      </w:r>
      <w:r>
        <w:rPr>
          <w:rFonts w:hAnsi="Times New Roman"/>
          <w:sz w:val="24"/>
          <w:szCs w:val="24"/>
        </w:rPr>
        <w:t>”</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rPr>
        <w:t>7.</w:t>
      </w:r>
      <w:r>
        <w:rPr>
          <w:rFonts w:ascii="Times New Roman"/>
          <w:sz w:val="24"/>
          <w:szCs w:val="24"/>
        </w:rPr>
        <w:tab/>
        <w:t>Swift:</w:t>
      </w:r>
      <w:r>
        <w:rPr>
          <w:rFonts w:ascii="Times New Roman"/>
          <w:sz w:val="24"/>
          <w:szCs w:val="24"/>
        </w:rPr>
        <w:tab/>
      </w:r>
      <w:r>
        <w:rPr>
          <w:rFonts w:ascii="Times New Roman"/>
          <w:sz w:val="24"/>
          <w:szCs w:val="24"/>
        </w:rPr>
        <w:tab/>
      </w:r>
      <w:r>
        <w:rPr>
          <w:rFonts w:ascii="Times New Roman"/>
          <w:sz w:val="24"/>
          <w:szCs w:val="24"/>
        </w:rPr>
        <w:tab/>
      </w:r>
      <w:r>
        <w:rPr>
          <w:rFonts w:hAnsi="Times New Roman"/>
          <w:sz w:val="24"/>
          <w:szCs w:val="24"/>
        </w:rPr>
        <w:t>“</w:t>
      </w:r>
      <w:r>
        <w:rPr>
          <w:rFonts w:ascii="Times New Roman"/>
          <w:sz w:val="24"/>
          <w:szCs w:val="24"/>
        </w:rPr>
        <w:t>A Modest Proposal</w:t>
      </w:r>
      <w:r>
        <w:rPr>
          <w:rFonts w:hAnsi="Times New Roman"/>
          <w:sz w:val="24"/>
          <w:szCs w:val="24"/>
        </w:rPr>
        <w:t>”</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b/>
          <w:bCs/>
          <w:sz w:val="24"/>
          <w:szCs w:val="24"/>
        </w:rPr>
      </w:pPr>
      <w:r>
        <w:rPr>
          <w:rFonts w:ascii="Times New Roman"/>
          <w:b/>
          <w:bCs/>
          <w:sz w:val="24"/>
          <w:szCs w:val="24"/>
          <w:lang w:val="en-US"/>
        </w:rPr>
        <w:t>Theme #2: Love &amp; Marriage, Men &amp; Women</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b/>
          <w:bCs/>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rPr>
        <w:t>8.</w:t>
      </w:r>
      <w:r>
        <w:rPr>
          <w:rFonts w:ascii="Times New Roman"/>
          <w:sz w:val="24"/>
          <w:szCs w:val="24"/>
        </w:rPr>
        <w:tab/>
        <w:t>Spenser:</w:t>
      </w:r>
      <w:r>
        <w:rPr>
          <w:rFonts w:ascii="Times New Roman"/>
          <w:sz w:val="24"/>
          <w:szCs w:val="24"/>
        </w:rPr>
        <w:tab/>
      </w:r>
      <w:r>
        <w:rPr>
          <w:rFonts w:ascii="Times New Roman"/>
          <w:sz w:val="24"/>
          <w:szCs w:val="24"/>
        </w:rPr>
        <w:tab/>
      </w:r>
      <w:r>
        <w:rPr>
          <w:rFonts w:ascii="Times New Roman"/>
          <w:sz w:val="24"/>
          <w:szCs w:val="24"/>
        </w:rPr>
        <w:tab/>
      </w:r>
      <w:r>
        <w:rPr>
          <w:rFonts w:hAnsi="Times New Roman"/>
          <w:sz w:val="24"/>
          <w:szCs w:val="24"/>
        </w:rPr>
        <w:t>“</w:t>
      </w:r>
      <w:r>
        <w:rPr>
          <w:rFonts w:ascii="Times New Roman"/>
          <w:sz w:val="24"/>
          <w:szCs w:val="24"/>
        </w:rPr>
        <w:t>Amoretti Sonnet #1</w:t>
      </w:r>
      <w:r>
        <w:rPr>
          <w:rFonts w:hAnsi="Times New Roman"/>
          <w:sz w:val="24"/>
          <w:szCs w:val="24"/>
        </w:rPr>
        <w:t>”</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sz w:val="24"/>
          <w:szCs w:val="24"/>
        </w:rPr>
        <w:t>Amoretti Sonnet #54</w:t>
      </w:r>
      <w:r>
        <w:rPr>
          <w:rFonts w:hAnsi="Times New Roman"/>
          <w:sz w:val="24"/>
          <w:szCs w:val="24"/>
        </w:rPr>
        <w:t>”</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fr-FR"/>
        </w:rPr>
        <w:t>9.</w:t>
      </w:r>
      <w:r>
        <w:rPr>
          <w:rFonts w:ascii="Times New Roman"/>
          <w:sz w:val="24"/>
          <w:szCs w:val="24"/>
          <w:lang w:val="fr-FR"/>
        </w:rPr>
        <w:tab/>
        <w:t>Donne:</w:t>
      </w:r>
      <w:r>
        <w:rPr>
          <w:rFonts w:ascii="Times New Roman"/>
          <w:sz w:val="24"/>
          <w:szCs w:val="24"/>
          <w:lang w:val="fr-FR"/>
        </w:rPr>
        <w:tab/>
      </w:r>
      <w:r>
        <w:rPr>
          <w:rFonts w:ascii="Times New Roman"/>
          <w:sz w:val="24"/>
          <w:szCs w:val="24"/>
          <w:lang w:val="fr-FR"/>
        </w:rPr>
        <w:tab/>
      </w:r>
      <w:r>
        <w:rPr>
          <w:rFonts w:ascii="Times New Roman"/>
          <w:sz w:val="24"/>
          <w:szCs w:val="24"/>
          <w:lang w:val="fr-FR"/>
        </w:rPr>
        <w:tab/>
      </w:r>
      <w:r>
        <w:rPr>
          <w:rFonts w:hAnsi="Times New Roman"/>
          <w:sz w:val="24"/>
          <w:szCs w:val="24"/>
        </w:rPr>
        <w:t>“</w:t>
      </w:r>
      <w:r>
        <w:rPr>
          <w:rFonts w:ascii="Times New Roman"/>
          <w:sz w:val="24"/>
          <w:szCs w:val="24"/>
        </w:rPr>
        <w:t>Love</w:t>
      </w:r>
      <w:r>
        <w:rPr>
          <w:rFonts w:hAnsi="Times New Roman"/>
          <w:sz w:val="24"/>
          <w:szCs w:val="24"/>
          <w:lang w:val="fr-FR"/>
        </w:rPr>
        <w:t>’</w:t>
      </w:r>
      <w:r>
        <w:rPr>
          <w:rFonts w:ascii="Times New Roman"/>
          <w:sz w:val="24"/>
          <w:szCs w:val="24"/>
          <w:lang w:val="de-DE"/>
        </w:rPr>
        <w:t>s Alchemy</w:t>
      </w:r>
      <w:r>
        <w:rPr>
          <w:rFonts w:hAnsi="Times New Roman"/>
          <w:sz w:val="24"/>
          <w:szCs w:val="24"/>
        </w:rPr>
        <w:t>”</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sz w:val="24"/>
          <w:szCs w:val="24"/>
          <w:lang w:val="en-US"/>
        </w:rPr>
        <w:t>The Sun Rising</w:t>
      </w:r>
      <w:r>
        <w:rPr>
          <w:rFonts w:hAnsi="Times New Roman"/>
          <w:sz w:val="24"/>
          <w:szCs w:val="24"/>
        </w:rPr>
        <w:t>”</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en-US"/>
        </w:rPr>
        <w:t>10.</w:t>
      </w:r>
      <w:r>
        <w:rPr>
          <w:rFonts w:ascii="Times New Roman"/>
          <w:sz w:val="24"/>
          <w:szCs w:val="24"/>
          <w:lang w:val="en-US"/>
        </w:rPr>
        <w:tab/>
        <w:t>Shakespeare:</w:t>
      </w:r>
      <w:r>
        <w:rPr>
          <w:rFonts w:ascii="Times New Roman"/>
          <w:sz w:val="24"/>
          <w:szCs w:val="24"/>
          <w:lang w:val="en-US"/>
        </w:rPr>
        <w:tab/>
      </w:r>
      <w:r>
        <w:rPr>
          <w:rFonts w:ascii="Times New Roman"/>
          <w:sz w:val="24"/>
          <w:szCs w:val="24"/>
          <w:lang w:val="en-US"/>
        </w:rPr>
        <w:tab/>
      </w:r>
      <w:r>
        <w:rPr>
          <w:rFonts w:ascii="Times New Roman"/>
          <w:i/>
          <w:iCs/>
          <w:sz w:val="24"/>
          <w:szCs w:val="24"/>
          <w:lang w:val="en-US"/>
        </w:rPr>
        <w:t>Othello</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rPr>
        <w:t>11.</w:t>
      </w:r>
      <w:r>
        <w:rPr>
          <w:rFonts w:ascii="Times New Roman"/>
          <w:sz w:val="24"/>
          <w:szCs w:val="24"/>
        </w:rPr>
        <w:tab/>
        <w:t>Montagu:</w:t>
      </w:r>
      <w:r>
        <w:rPr>
          <w:rFonts w:ascii="Times New Roman"/>
          <w:sz w:val="24"/>
          <w:szCs w:val="24"/>
        </w:rPr>
        <w:tab/>
      </w:r>
      <w:r>
        <w:rPr>
          <w:rFonts w:ascii="Times New Roman"/>
          <w:sz w:val="24"/>
          <w:szCs w:val="24"/>
        </w:rPr>
        <w:tab/>
      </w:r>
      <w:r>
        <w:rPr>
          <w:rFonts w:ascii="Times New Roman"/>
          <w:sz w:val="24"/>
          <w:szCs w:val="24"/>
        </w:rPr>
        <w:tab/>
      </w:r>
      <w:r>
        <w:rPr>
          <w:rFonts w:hAnsi="Times New Roman"/>
          <w:sz w:val="24"/>
          <w:szCs w:val="24"/>
        </w:rPr>
        <w:t>“</w:t>
      </w:r>
      <w:r>
        <w:rPr>
          <w:rFonts w:ascii="Times New Roman"/>
          <w:sz w:val="24"/>
          <w:szCs w:val="24"/>
          <w:lang w:val="en-US"/>
        </w:rPr>
        <w:t>Epistle from Mrs. Yonge to her Husband</w:t>
      </w:r>
      <w:r>
        <w:rPr>
          <w:rFonts w:hAnsi="Times New Roman"/>
          <w:sz w:val="24"/>
          <w:szCs w:val="24"/>
        </w:rPr>
        <w:t>”</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rPr>
        <w:t>12.</w:t>
      </w:r>
      <w:r>
        <w:rPr>
          <w:rFonts w:ascii="Times New Roman"/>
          <w:sz w:val="24"/>
          <w:szCs w:val="24"/>
        </w:rPr>
        <w:tab/>
        <w:t>Heaney:</w:t>
      </w:r>
      <w:r>
        <w:rPr>
          <w:rFonts w:ascii="Times New Roman"/>
          <w:sz w:val="24"/>
          <w:szCs w:val="24"/>
        </w:rPr>
        <w:tab/>
      </w:r>
      <w:r>
        <w:rPr>
          <w:rFonts w:ascii="Times New Roman"/>
          <w:sz w:val="24"/>
          <w:szCs w:val="24"/>
        </w:rPr>
        <w:tab/>
      </w:r>
      <w:r>
        <w:rPr>
          <w:rFonts w:ascii="Times New Roman"/>
          <w:sz w:val="24"/>
          <w:szCs w:val="24"/>
        </w:rPr>
        <w:tab/>
      </w:r>
      <w:r>
        <w:rPr>
          <w:rFonts w:hAnsi="Times New Roman"/>
          <w:sz w:val="24"/>
          <w:szCs w:val="24"/>
        </w:rPr>
        <w:t>“</w:t>
      </w:r>
      <w:r>
        <w:rPr>
          <w:rFonts w:ascii="Times New Roman"/>
          <w:sz w:val="24"/>
          <w:szCs w:val="24"/>
          <w:lang w:val="en-US"/>
        </w:rPr>
        <w:t>Punishment</w:t>
      </w:r>
      <w:r>
        <w:rPr>
          <w:rFonts w:hAnsi="Times New Roman"/>
          <w:sz w:val="24"/>
          <w:szCs w:val="24"/>
        </w:rPr>
        <w:t>”</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sv-SE"/>
        </w:rPr>
        <w:t>13.</w:t>
      </w:r>
      <w:r>
        <w:rPr>
          <w:rFonts w:ascii="Times New Roman"/>
          <w:sz w:val="24"/>
          <w:szCs w:val="24"/>
          <w:lang w:val="sv-SE"/>
        </w:rPr>
        <w:tab/>
        <w:t>Nottage:</w:t>
      </w:r>
      <w:r>
        <w:rPr>
          <w:rFonts w:ascii="Times New Roman"/>
          <w:sz w:val="24"/>
          <w:szCs w:val="24"/>
          <w:lang w:val="sv-SE"/>
        </w:rPr>
        <w:tab/>
      </w:r>
      <w:r>
        <w:rPr>
          <w:rFonts w:ascii="Times New Roman"/>
          <w:sz w:val="24"/>
          <w:szCs w:val="24"/>
          <w:lang w:val="sv-SE"/>
        </w:rPr>
        <w:tab/>
      </w:r>
      <w:r>
        <w:rPr>
          <w:rFonts w:ascii="Times New Roman"/>
          <w:sz w:val="24"/>
          <w:szCs w:val="24"/>
          <w:lang w:val="sv-SE"/>
        </w:rPr>
        <w:tab/>
      </w:r>
      <w:r>
        <w:rPr>
          <w:rFonts w:hAnsi="Times New Roman"/>
          <w:sz w:val="24"/>
          <w:szCs w:val="24"/>
        </w:rPr>
        <w:t>“</w:t>
      </w:r>
      <w:r>
        <w:rPr>
          <w:rFonts w:ascii="Times New Roman"/>
          <w:sz w:val="24"/>
          <w:szCs w:val="24"/>
          <w:lang w:val="nl-NL"/>
        </w:rPr>
        <w:t>Poof!</w:t>
      </w:r>
      <w:r>
        <w:rPr>
          <w:rFonts w:hAnsi="Times New Roman"/>
          <w:sz w:val="24"/>
          <w:szCs w:val="24"/>
        </w:rPr>
        <w:t>”</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b/>
          <w:bCs/>
          <w:sz w:val="24"/>
          <w:szCs w:val="24"/>
        </w:rPr>
      </w:pPr>
      <w:r>
        <w:rPr>
          <w:rFonts w:ascii="Times New Roman"/>
          <w:b/>
          <w:bCs/>
          <w:sz w:val="24"/>
          <w:szCs w:val="24"/>
          <w:lang w:val="en-US"/>
        </w:rPr>
        <w:t>Theme #3: The Journey</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b/>
          <w:bCs/>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rPr>
        <w:t>14.</w:t>
      </w:r>
      <w:r>
        <w:rPr>
          <w:rFonts w:ascii="Times New Roman"/>
          <w:sz w:val="24"/>
          <w:szCs w:val="24"/>
        </w:rPr>
        <w:tab/>
      </w:r>
      <w:r>
        <w:rPr>
          <w:rFonts w:hAnsi="Times New Roman"/>
          <w:sz w:val="24"/>
          <w:szCs w:val="24"/>
        </w:rPr>
        <w:t>“</w:t>
      </w:r>
      <w:r>
        <w:rPr>
          <w:rFonts w:ascii="Times New Roman"/>
          <w:sz w:val="24"/>
          <w:szCs w:val="24"/>
          <w:lang w:val="en-US"/>
        </w:rPr>
        <w:t>The Wanderer</w:t>
      </w:r>
      <w:r>
        <w:rPr>
          <w:rFonts w:hAnsi="Times New Roman"/>
          <w:sz w:val="24"/>
          <w:szCs w:val="24"/>
        </w:rPr>
        <w:t>”</w:t>
      </w:r>
      <w:r>
        <w:rPr>
          <w:rFonts w:hAnsi="Times New Roman"/>
          <w:sz w:val="24"/>
          <w:szCs w:val="24"/>
        </w:rPr>
        <w:t xml:space="preserve"> </w:t>
      </w:r>
      <w:r>
        <w:rPr>
          <w:rFonts w:hAnsi="Times New Roman"/>
          <w:sz w:val="24"/>
          <w:szCs w:val="24"/>
        </w:rPr>
        <w:tab/>
      </w:r>
      <w:r>
        <w:rPr>
          <w:rFonts w:hAnsi="Times New Roman"/>
          <w:sz w:val="24"/>
          <w:szCs w:val="24"/>
        </w:rPr>
        <w:tab/>
      </w:r>
      <w:r>
        <w:rPr>
          <w:rFonts w:ascii="Times New Roman"/>
          <w:sz w:val="24"/>
          <w:szCs w:val="24"/>
          <w:lang w:val="en-US"/>
        </w:rPr>
        <w:t>(in translation)</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rPr>
        <w:t>15.</w:t>
      </w:r>
      <w:r>
        <w:rPr>
          <w:rFonts w:ascii="Times New Roman"/>
          <w:sz w:val="24"/>
          <w:szCs w:val="24"/>
        </w:rPr>
        <w:tab/>
      </w:r>
      <w:r>
        <w:rPr>
          <w:rFonts w:hAnsi="Times New Roman"/>
          <w:sz w:val="24"/>
          <w:szCs w:val="24"/>
        </w:rPr>
        <w:t>“</w:t>
      </w:r>
      <w:r>
        <w:rPr>
          <w:rFonts w:ascii="Times New Roman"/>
          <w:sz w:val="24"/>
          <w:szCs w:val="24"/>
          <w:lang w:val="en-US"/>
        </w:rPr>
        <w:t>The Wife</w:t>
      </w:r>
      <w:r>
        <w:rPr>
          <w:rFonts w:hAnsi="Times New Roman"/>
          <w:sz w:val="24"/>
          <w:szCs w:val="24"/>
          <w:lang w:val="fr-FR"/>
        </w:rPr>
        <w:t>’</w:t>
      </w:r>
      <w:r>
        <w:rPr>
          <w:rFonts w:ascii="Times New Roman"/>
          <w:sz w:val="24"/>
          <w:szCs w:val="24"/>
        </w:rPr>
        <w:t>s Lament</w:t>
      </w:r>
      <w:r>
        <w:rPr>
          <w:rFonts w:hAnsi="Times New Roman"/>
          <w:sz w:val="24"/>
          <w:szCs w:val="24"/>
        </w:rPr>
        <w:t>”</w:t>
      </w:r>
      <w:r>
        <w:rPr>
          <w:rFonts w:hAnsi="Times New Roman"/>
          <w:sz w:val="24"/>
          <w:szCs w:val="24"/>
        </w:rPr>
        <w:tab/>
      </w:r>
      <w:r>
        <w:rPr>
          <w:rFonts w:ascii="Times New Roman"/>
          <w:sz w:val="24"/>
          <w:szCs w:val="24"/>
          <w:lang w:val="en-US"/>
        </w:rPr>
        <w:t>(in translation)</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rPr>
        <w:t>16.</w:t>
      </w:r>
      <w:r>
        <w:rPr>
          <w:rFonts w:ascii="Times New Roman"/>
          <w:sz w:val="24"/>
          <w:szCs w:val="24"/>
        </w:rPr>
        <w:tab/>
      </w:r>
      <w:r>
        <w:rPr>
          <w:rFonts w:ascii="Times New Roman"/>
          <w:i/>
          <w:iCs/>
          <w:sz w:val="24"/>
          <w:szCs w:val="24"/>
          <w:lang w:val="en-US"/>
        </w:rPr>
        <w:t>Sir Gawain and the Green Knight</w:t>
      </w:r>
      <w:r>
        <w:rPr>
          <w:rFonts w:ascii="Times New Roman"/>
          <w:sz w:val="24"/>
          <w:szCs w:val="24"/>
          <w:lang w:val="en-US"/>
        </w:rPr>
        <w:t xml:space="preserve"> (in translation)</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rPr>
        <w:t>17.</w:t>
      </w:r>
      <w:r>
        <w:rPr>
          <w:rFonts w:ascii="Times New Roman"/>
          <w:sz w:val="24"/>
          <w:szCs w:val="24"/>
        </w:rPr>
        <w:tab/>
        <w:t>Keats:</w:t>
      </w:r>
      <w:r>
        <w:rPr>
          <w:rFonts w:ascii="Times New Roman"/>
          <w:sz w:val="24"/>
          <w:szCs w:val="24"/>
        </w:rPr>
        <w:tab/>
      </w:r>
      <w:r>
        <w:rPr>
          <w:rFonts w:ascii="Times New Roman"/>
          <w:sz w:val="24"/>
          <w:szCs w:val="24"/>
        </w:rPr>
        <w:tab/>
      </w:r>
      <w:r>
        <w:rPr>
          <w:rFonts w:ascii="Times New Roman"/>
          <w:sz w:val="24"/>
          <w:szCs w:val="24"/>
        </w:rPr>
        <w:tab/>
      </w:r>
      <w:r>
        <w:rPr>
          <w:rFonts w:hAnsi="Times New Roman"/>
          <w:sz w:val="24"/>
          <w:szCs w:val="24"/>
        </w:rPr>
        <w:t>“</w:t>
      </w:r>
      <w:r>
        <w:rPr>
          <w:rFonts w:ascii="Times New Roman"/>
          <w:sz w:val="24"/>
          <w:szCs w:val="24"/>
          <w:lang w:val="it-IT"/>
        </w:rPr>
        <w:t>La Belle Dame Sans Merci</w:t>
      </w:r>
      <w:r>
        <w:rPr>
          <w:rFonts w:hAnsi="Times New Roman"/>
          <w:sz w:val="24"/>
          <w:szCs w:val="24"/>
        </w:rPr>
        <w:t>”</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rPr>
        <w:t>18.</w:t>
      </w:r>
      <w:r>
        <w:rPr>
          <w:rFonts w:ascii="Times New Roman"/>
          <w:sz w:val="24"/>
          <w:szCs w:val="24"/>
        </w:rPr>
        <w:tab/>
        <w:t>Shelley:</w:t>
      </w:r>
      <w:r>
        <w:rPr>
          <w:rFonts w:ascii="Times New Roman"/>
          <w:sz w:val="24"/>
          <w:szCs w:val="24"/>
        </w:rPr>
        <w:tab/>
      </w:r>
      <w:r>
        <w:rPr>
          <w:rFonts w:ascii="Times New Roman"/>
          <w:sz w:val="24"/>
          <w:szCs w:val="24"/>
        </w:rPr>
        <w:tab/>
      </w:r>
      <w:r>
        <w:rPr>
          <w:rFonts w:ascii="Times New Roman"/>
          <w:sz w:val="24"/>
          <w:szCs w:val="24"/>
        </w:rPr>
        <w:tab/>
      </w:r>
      <w:r>
        <w:rPr>
          <w:rFonts w:hAnsi="Times New Roman"/>
          <w:sz w:val="24"/>
          <w:szCs w:val="24"/>
        </w:rPr>
        <w:t>“</w:t>
      </w:r>
      <w:r>
        <w:rPr>
          <w:rFonts w:ascii="Times New Roman"/>
          <w:sz w:val="24"/>
          <w:szCs w:val="24"/>
        </w:rPr>
        <w:t>Ozymandias</w:t>
      </w:r>
      <w:r>
        <w:rPr>
          <w:rFonts w:hAnsi="Times New Roman"/>
          <w:sz w:val="24"/>
          <w:szCs w:val="24"/>
        </w:rPr>
        <w:t>”</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rPr>
        <w:t>19.</w:t>
      </w:r>
      <w:r>
        <w:rPr>
          <w:rFonts w:ascii="Times New Roman"/>
          <w:sz w:val="24"/>
          <w:szCs w:val="24"/>
        </w:rPr>
        <w:tab/>
        <w:t>Eliot:</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hAnsi="Times New Roman"/>
          <w:sz w:val="24"/>
          <w:szCs w:val="24"/>
        </w:rPr>
        <w:t>“</w:t>
      </w:r>
      <w:r>
        <w:rPr>
          <w:rFonts w:ascii="Times New Roman"/>
          <w:sz w:val="24"/>
          <w:szCs w:val="24"/>
          <w:lang w:val="en-US"/>
        </w:rPr>
        <w:t>The Journey of the Magi</w:t>
      </w:r>
      <w:r>
        <w:rPr>
          <w:rFonts w:hAnsi="Times New Roman"/>
          <w:sz w:val="24"/>
          <w:szCs w:val="24"/>
        </w:rPr>
        <w:t>”</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en-US"/>
        </w:rPr>
        <w:t>20.</w:t>
      </w:r>
      <w:r>
        <w:rPr>
          <w:rFonts w:ascii="Times New Roman"/>
          <w:sz w:val="24"/>
          <w:szCs w:val="24"/>
          <w:lang w:val="en-US"/>
        </w:rPr>
        <w:tab/>
        <w:t>Mansfield</w:t>
      </w:r>
      <w:r>
        <w:rPr>
          <w:rFonts w:ascii="Times New Roman"/>
          <w:sz w:val="24"/>
          <w:szCs w:val="24"/>
          <w:lang w:val="en-US"/>
        </w:rPr>
        <w:tab/>
      </w:r>
      <w:r>
        <w:rPr>
          <w:rFonts w:ascii="Times New Roman"/>
          <w:sz w:val="24"/>
          <w:szCs w:val="24"/>
          <w:lang w:val="en-US"/>
        </w:rPr>
        <w:tab/>
      </w:r>
      <w:r>
        <w:rPr>
          <w:rFonts w:ascii="Times New Roman"/>
          <w:sz w:val="24"/>
          <w:szCs w:val="24"/>
          <w:lang w:val="en-US"/>
        </w:rPr>
        <w:tab/>
      </w:r>
      <w:r>
        <w:rPr>
          <w:rFonts w:hAnsi="Times New Roman"/>
          <w:sz w:val="24"/>
          <w:szCs w:val="24"/>
        </w:rPr>
        <w:t>“</w:t>
      </w:r>
      <w:r>
        <w:rPr>
          <w:rFonts w:ascii="Times New Roman"/>
          <w:sz w:val="24"/>
          <w:szCs w:val="24"/>
          <w:lang w:val="en-US"/>
        </w:rPr>
        <w:t>The Garden Party</w:t>
      </w:r>
      <w:r>
        <w:rPr>
          <w:rFonts w:hAnsi="Times New Roman"/>
          <w:sz w:val="24"/>
          <w:szCs w:val="24"/>
        </w:rPr>
        <w:t>”</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en-US"/>
        </w:rPr>
        <w:t>21.</w:t>
      </w:r>
      <w:r>
        <w:rPr>
          <w:rFonts w:ascii="Times New Roman"/>
          <w:sz w:val="24"/>
          <w:szCs w:val="24"/>
          <w:lang w:val="en-US"/>
        </w:rPr>
        <w:tab/>
        <w:t>Smith:</w:t>
      </w:r>
      <w:r>
        <w:rPr>
          <w:rFonts w:ascii="Times New Roman"/>
          <w:sz w:val="24"/>
          <w:szCs w:val="24"/>
          <w:lang w:val="en-US"/>
        </w:rPr>
        <w:tab/>
      </w:r>
      <w:r>
        <w:rPr>
          <w:rFonts w:ascii="Times New Roman"/>
          <w:sz w:val="24"/>
          <w:szCs w:val="24"/>
          <w:lang w:val="en-US"/>
        </w:rPr>
        <w:tab/>
      </w:r>
      <w:r>
        <w:rPr>
          <w:rFonts w:ascii="Times New Roman"/>
          <w:sz w:val="24"/>
          <w:szCs w:val="24"/>
          <w:lang w:val="en-US"/>
        </w:rPr>
        <w:tab/>
      </w:r>
      <w:r>
        <w:rPr>
          <w:rFonts w:hAnsi="Times New Roman"/>
          <w:sz w:val="24"/>
          <w:szCs w:val="24"/>
        </w:rPr>
        <w:t>“</w:t>
      </w:r>
      <w:r>
        <w:rPr>
          <w:rFonts w:ascii="Times New Roman"/>
          <w:sz w:val="24"/>
          <w:szCs w:val="24"/>
          <w:lang w:val="en-US"/>
        </w:rPr>
        <w:t>The Waiter</w:t>
      </w:r>
      <w:r>
        <w:rPr>
          <w:rFonts w:hAnsi="Times New Roman"/>
          <w:sz w:val="24"/>
          <w:szCs w:val="24"/>
          <w:lang w:val="fr-FR"/>
        </w:rPr>
        <w:t>’</w:t>
      </w:r>
      <w:r>
        <w:rPr>
          <w:rFonts w:ascii="Times New Roman"/>
          <w:sz w:val="24"/>
          <w:szCs w:val="24"/>
        </w:rPr>
        <w:t>s Wife</w:t>
      </w:r>
      <w:r>
        <w:rPr>
          <w:rFonts w:hAnsi="Times New Roman"/>
          <w:sz w:val="24"/>
          <w:szCs w:val="24"/>
        </w:rPr>
        <w:t>”</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b/>
          <w:bCs/>
          <w:sz w:val="24"/>
          <w:szCs w:val="24"/>
        </w:rPr>
      </w:pPr>
      <w:r>
        <w:rPr>
          <w:rFonts w:ascii="Times New Roman"/>
          <w:b/>
          <w:bCs/>
          <w:sz w:val="24"/>
          <w:szCs w:val="24"/>
        </w:rPr>
        <w:t>Conclusion:</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b/>
          <w:bCs/>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rPr>
        <w:t>21.</w:t>
      </w:r>
      <w:r>
        <w:rPr>
          <w:rFonts w:ascii="Times New Roman"/>
          <w:sz w:val="24"/>
          <w:szCs w:val="24"/>
        </w:rPr>
        <w:tab/>
        <w:t>Warren:</w:t>
      </w:r>
      <w:r>
        <w:rPr>
          <w:rFonts w:ascii="Times New Roman"/>
          <w:sz w:val="24"/>
          <w:szCs w:val="24"/>
        </w:rPr>
        <w:tab/>
      </w:r>
      <w:r>
        <w:rPr>
          <w:rFonts w:ascii="Times New Roman"/>
          <w:sz w:val="24"/>
          <w:szCs w:val="24"/>
        </w:rPr>
        <w:tab/>
      </w:r>
      <w:r>
        <w:rPr>
          <w:rFonts w:ascii="Times New Roman"/>
          <w:sz w:val="24"/>
          <w:szCs w:val="24"/>
        </w:rPr>
        <w:tab/>
      </w:r>
      <w:r>
        <w:rPr>
          <w:rFonts w:ascii="Times New Roman"/>
          <w:i/>
          <w:iCs/>
          <w:sz w:val="24"/>
          <w:szCs w:val="24"/>
          <w:lang w:val="nl-NL"/>
        </w:rPr>
        <w:t>Cool Water</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b/>
          <w:bCs/>
          <w:sz w:val="24"/>
          <w:szCs w:val="24"/>
        </w:rPr>
        <w:t>MARK DISTRIBUTION:</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 xml:space="preserve">1 short writing assignment (due </w:t>
      </w:r>
      <w:r>
        <w:rPr>
          <w:rFonts w:ascii="Times New Roman"/>
          <w:b/>
          <w:bCs/>
          <w:sz w:val="24"/>
          <w:szCs w:val="24"/>
        </w:rPr>
        <w:t>September 14</w:t>
      </w:r>
      <w:r>
        <w:rPr>
          <w:rFonts w:ascii="Times New Roman"/>
          <w:sz w:val="24"/>
          <w:szCs w:val="24"/>
        </w:rPr>
        <w:t xml:space="preserve">) </w:t>
      </w:r>
      <w:r>
        <w:rPr>
          <w:rFonts w:hAnsi="Times New Roman"/>
          <w:sz w:val="24"/>
          <w:szCs w:val="24"/>
        </w:rPr>
        <w:t>—</w:t>
      </w:r>
      <w:r>
        <w:rPr>
          <w:rFonts w:hAnsi="Times New Roman"/>
          <w:sz w:val="24"/>
          <w:szCs w:val="24"/>
        </w:rPr>
        <w:t xml:space="preserve"> </w:t>
      </w:r>
      <w:r>
        <w:rPr>
          <w:rFonts w:ascii="Times New Roman"/>
          <w:sz w:val="24"/>
          <w:szCs w:val="24"/>
        </w:rPr>
        <w:t>10%</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 xml:space="preserve">3 full essays (due </w:t>
      </w:r>
      <w:r>
        <w:rPr>
          <w:rFonts w:ascii="Times New Roman"/>
          <w:b/>
          <w:bCs/>
          <w:sz w:val="24"/>
          <w:szCs w:val="24"/>
        </w:rPr>
        <w:t>October 5, November 2, November 30</w:t>
      </w:r>
      <w:r>
        <w:rPr>
          <w:rFonts w:ascii="Times New Roman"/>
          <w:sz w:val="24"/>
          <w:szCs w:val="24"/>
        </w:rPr>
        <w:t xml:space="preserve">) </w:t>
      </w:r>
      <w:r>
        <w:rPr>
          <w:rFonts w:hAnsi="Times New Roman"/>
          <w:sz w:val="24"/>
          <w:szCs w:val="24"/>
        </w:rPr>
        <w:t>—</w:t>
      </w:r>
      <w:r>
        <w:rPr>
          <w:rFonts w:hAnsi="Times New Roman"/>
          <w:sz w:val="24"/>
          <w:szCs w:val="24"/>
        </w:rPr>
        <w:t xml:space="preserve"> </w:t>
      </w:r>
      <w:r>
        <w:rPr>
          <w:rFonts w:ascii="Times New Roman"/>
          <w:sz w:val="24"/>
          <w:szCs w:val="24"/>
          <w:lang w:val="en-US"/>
        </w:rPr>
        <w:t>best essay worth 20%,</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 xml:space="preserve">second best essay worth 15%, third best essay worth 10%. </w:t>
      </w:r>
      <w:r>
        <w:rPr>
          <w:rFonts w:ascii="Times New Roman" w:eastAsia="Times New Roman" w:hAnsi="Times New Roman" w:cs="Times New Roman"/>
          <w:sz w:val="24"/>
          <w:szCs w:val="24"/>
          <w:lang w:val="en-US"/>
        </w:rPr>
        <w:t>Total for essays = 45%</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 xml:space="preserve">on-line discussion group </w:t>
      </w:r>
      <w:r>
        <w:rPr>
          <w:rFonts w:hAnsi="Times New Roman"/>
          <w:sz w:val="24"/>
          <w:szCs w:val="24"/>
        </w:rPr>
        <w:t>—</w:t>
      </w:r>
      <w:r>
        <w:rPr>
          <w:rFonts w:hAnsi="Times New Roman"/>
          <w:sz w:val="24"/>
          <w:szCs w:val="24"/>
        </w:rPr>
        <w:t xml:space="preserve"> </w:t>
      </w:r>
      <w:r>
        <w:rPr>
          <w:rFonts w:ascii="Times New Roman"/>
          <w:sz w:val="24"/>
          <w:szCs w:val="24"/>
          <w:lang w:val="fr-FR"/>
        </w:rPr>
        <w:t>5% participation; 10% content (</w:t>
      </w:r>
      <w:r>
        <w:rPr>
          <w:rFonts w:ascii="Times New Roman"/>
          <w:b/>
          <w:bCs/>
          <w:sz w:val="24"/>
          <w:szCs w:val="24"/>
          <w:lang w:val="nl-NL"/>
        </w:rPr>
        <w:t>begins September 10</w:t>
      </w:r>
      <w:r>
        <w:rPr>
          <w:rFonts w:ascii="Times New Roman"/>
          <w:sz w:val="24"/>
          <w:szCs w:val="24"/>
        </w:rPr>
        <w:t>)</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b/>
          <w:bCs/>
          <w:sz w:val="24"/>
          <w:szCs w:val="24"/>
        </w:rPr>
      </w:pPr>
      <w:r>
        <w:rPr>
          <w:rFonts w:ascii="Times New Roman" w:eastAsia="Times New Roman" w:hAnsi="Times New Roman" w:cs="Times New Roman"/>
          <w:sz w:val="24"/>
          <w:szCs w:val="24"/>
          <w:lang w:val="en-US"/>
        </w:rPr>
        <w:tab/>
        <w:t xml:space="preserve">Final Examination </w:t>
      </w:r>
      <w:r>
        <w:rPr>
          <w:rFonts w:hAnsi="Times New Roman"/>
          <w:sz w:val="24"/>
          <w:szCs w:val="24"/>
        </w:rPr>
        <w:t>—</w:t>
      </w:r>
      <w:r>
        <w:rPr>
          <w:rFonts w:hAnsi="Times New Roman"/>
          <w:sz w:val="24"/>
          <w:szCs w:val="24"/>
        </w:rPr>
        <w:t xml:space="preserve"> </w:t>
      </w:r>
      <w:r>
        <w:rPr>
          <w:rFonts w:ascii="Times New Roman"/>
          <w:sz w:val="24"/>
          <w:szCs w:val="24"/>
        </w:rPr>
        <w:t xml:space="preserve">30% </w:t>
      </w:r>
      <w:r>
        <w:rPr>
          <w:rFonts w:hAnsi="Times New Roman"/>
          <w:sz w:val="24"/>
          <w:szCs w:val="24"/>
        </w:rPr>
        <w:t>—</w:t>
      </w:r>
      <w:r>
        <w:rPr>
          <w:rFonts w:hAnsi="Times New Roman"/>
          <w:sz w:val="24"/>
          <w:szCs w:val="24"/>
        </w:rPr>
        <w:t xml:space="preserve"> </w:t>
      </w:r>
      <w:r>
        <w:rPr>
          <w:rFonts w:ascii="Times New Roman"/>
          <w:sz w:val="24"/>
          <w:szCs w:val="24"/>
          <w:lang w:val="en-US"/>
        </w:rPr>
        <w:t xml:space="preserve">to be held on </w:t>
      </w:r>
      <w:r>
        <w:rPr>
          <w:rFonts w:ascii="Times New Roman"/>
          <w:b/>
          <w:bCs/>
          <w:sz w:val="24"/>
          <w:szCs w:val="24"/>
        </w:rPr>
        <w:t>December 17, 2018</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b/>
          <w:bCs/>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b/>
          <w:bCs/>
          <w:sz w:val="24"/>
          <w:szCs w:val="24"/>
        </w:rPr>
      </w:pPr>
      <w:r>
        <w:rPr>
          <w:rFonts w:ascii="Times New Roman"/>
          <w:b/>
          <w:bCs/>
          <w:sz w:val="24"/>
          <w:szCs w:val="24"/>
          <w:lang w:val="en-US"/>
        </w:rPr>
        <w:t>Course Objectives:</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b/>
          <w:bCs/>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sz w:val="24"/>
          <w:szCs w:val="24"/>
          <w:lang w:val="en-US"/>
        </w:rPr>
        <w:t>English 147 section A01 takes a broad historical approach to the study of</w:t>
      </w:r>
      <w:r>
        <w:rPr>
          <w:rFonts w:ascii="Times New Roman"/>
          <w:sz w:val="24"/>
          <w:szCs w:val="24"/>
          <w:lang w:val="en-US"/>
        </w:rPr>
        <w:t xml:space="preserve"> English literature through examination of works from the early Middle Ages through the early twenty-first century. It also introduces you to literary terms and concepts, sharpening your ability to read, think, and write </w:t>
      </w:r>
      <w:r>
        <w:rPr>
          <w:rFonts w:ascii="Times New Roman"/>
          <w:sz w:val="24"/>
          <w:szCs w:val="24"/>
          <w:lang w:val="en-US"/>
        </w:rPr>
        <w:lastRenderedPageBreak/>
        <w:t>critically about literature and the</w:t>
      </w:r>
      <w:r>
        <w:rPr>
          <w:rFonts w:ascii="Times New Roman"/>
          <w:sz w:val="24"/>
          <w:szCs w:val="24"/>
          <w:lang w:val="en-US"/>
        </w:rPr>
        <w:t xml:space="preserve"> subjects which literary works consider. Note that this course is both reading and writing intensive. The more you consciously practice reading and writing, the more you will improve your skills at both. By the end of the course you should have increased c</w:t>
      </w:r>
      <w:r>
        <w:rPr>
          <w:rFonts w:ascii="Times New Roman"/>
          <w:sz w:val="24"/>
          <w:szCs w:val="24"/>
          <w:lang w:val="en-US"/>
        </w:rPr>
        <w:t>onfidence in your ability to write about and understand not only literary works, but other expressions of the human experience also.</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b/>
          <w:bCs/>
          <w:sz w:val="24"/>
          <w:szCs w:val="24"/>
        </w:rPr>
      </w:pPr>
      <w:r>
        <w:rPr>
          <w:rFonts w:ascii="Times New Roman"/>
          <w:b/>
          <w:bCs/>
          <w:sz w:val="24"/>
          <w:szCs w:val="24"/>
          <w:lang w:val="en-US"/>
        </w:rPr>
        <w:t>Organization of Course Material:</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b/>
          <w:bCs/>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sz w:val="24"/>
          <w:szCs w:val="24"/>
          <w:lang w:val="en-US"/>
        </w:rPr>
        <w:t>The course material is organized by thematic strands: God Bless the Child, Love &amp; Marria</w:t>
      </w:r>
      <w:r>
        <w:rPr>
          <w:rFonts w:ascii="Times New Roman"/>
          <w:sz w:val="24"/>
          <w:szCs w:val="24"/>
          <w:lang w:val="en-US"/>
        </w:rPr>
        <w:t>ge, and The Journey. The course finishes with study of a recent novel which pulls all three strands together. Texts are read in the order in which they appear on the course outline.</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b/>
          <w:bCs/>
          <w:sz w:val="24"/>
          <w:szCs w:val="24"/>
        </w:rPr>
      </w:pPr>
      <w:r>
        <w:rPr>
          <w:rFonts w:ascii="Times New Roman"/>
          <w:b/>
          <w:bCs/>
          <w:sz w:val="24"/>
          <w:szCs w:val="24"/>
          <w:lang w:val="en-US"/>
        </w:rPr>
        <w:t>Pace of the Course:</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b/>
          <w:bCs/>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sz w:val="24"/>
          <w:szCs w:val="24"/>
          <w:lang w:val="en-US"/>
        </w:rPr>
        <w:t>This is an introductory course that covers more than</w:t>
      </w:r>
      <w:r>
        <w:rPr>
          <w:rFonts w:ascii="Times New Roman"/>
          <w:sz w:val="24"/>
          <w:szCs w:val="24"/>
          <w:lang w:val="en-US"/>
        </w:rPr>
        <w:t xml:space="preserve"> 1000 years of English literature so the pace is brisk! Nonetheless we will linger where the class indicates it wants to spend more time on an author and we will go faster through material the class finds less interesting. Remember, however, that you have </w:t>
      </w:r>
      <w:r>
        <w:rPr>
          <w:rFonts w:ascii="Times New Roman"/>
          <w:sz w:val="24"/>
          <w:szCs w:val="24"/>
          <w:lang w:val="en-US"/>
        </w:rPr>
        <w:t>to let me know to speed up or to slow down. Asking or answering questions in class is a good way to indicate that you would like to linger on a text.</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b/>
          <w:bCs/>
          <w:sz w:val="24"/>
          <w:szCs w:val="24"/>
        </w:rPr>
      </w:pPr>
      <w:r>
        <w:rPr>
          <w:rFonts w:ascii="Times New Roman"/>
          <w:b/>
          <w:bCs/>
          <w:sz w:val="24"/>
          <w:szCs w:val="24"/>
          <w:lang w:val="en-US"/>
        </w:rPr>
        <w:t>Attendance and Participation in Lectures:</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b/>
          <w:bCs/>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sz w:val="24"/>
          <w:szCs w:val="24"/>
          <w:lang w:val="en-US"/>
        </w:rPr>
        <w:t>I do not take attendance at lectures. On the other hand, my as</w:t>
      </w:r>
      <w:r>
        <w:rPr>
          <w:rFonts w:ascii="Times New Roman"/>
          <w:sz w:val="24"/>
          <w:szCs w:val="24"/>
          <w:lang w:val="en-US"/>
        </w:rPr>
        <w:t xml:space="preserve">sumption is that you will be attending and participating in every class because missing lectures on a regular basis will affect your grade. Your grade will suffer in this (or any) course if you skip classes too often, because you will not be well prepared </w:t>
      </w:r>
      <w:r>
        <w:rPr>
          <w:rFonts w:ascii="Times New Roman"/>
          <w:sz w:val="24"/>
          <w:szCs w:val="24"/>
          <w:lang w:val="en-US"/>
        </w:rPr>
        <w:t xml:space="preserve">for tests, essays, or the final exam. Always being prepared for class can favourably influence your grade at the end of the course. Being prepared includes bringing your textbook to class and reading and thinking about the day's material </w:t>
      </w:r>
      <w:r>
        <w:rPr>
          <w:rFonts w:ascii="Times New Roman"/>
          <w:b/>
          <w:bCs/>
          <w:sz w:val="24"/>
          <w:szCs w:val="24"/>
          <w:lang w:val="en-US"/>
        </w:rPr>
        <w:t>before</w:t>
      </w:r>
      <w:r>
        <w:rPr>
          <w:rFonts w:ascii="Times New Roman"/>
          <w:sz w:val="24"/>
          <w:szCs w:val="24"/>
          <w:lang w:val="en-US"/>
        </w:rPr>
        <w:t xml:space="preserve"> the lecture</w:t>
      </w:r>
      <w:r>
        <w:rPr>
          <w:rFonts w:ascii="Times New Roman"/>
          <w:sz w:val="24"/>
          <w:szCs w:val="24"/>
          <w:lang w:val="en-US"/>
        </w:rPr>
        <w:t xml:space="preserve"> so that you can ask or answer questions about it in class. Class participation is different from attendance. You can sit through every lecture and still not be participating in class. Participation means engagement. It means speaking up in class to ask qu</w:t>
      </w:r>
      <w:r>
        <w:rPr>
          <w:rFonts w:ascii="Times New Roman"/>
          <w:sz w:val="24"/>
          <w:szCs w:val="24"/>
          <w:lang w:val="en-US"/>
        </w:rPr>
        <w:t>estions of me or to answer my questions. One way to think of participation is that the more you take ownership of your own learning experience, the more you will generally succeed in any course.</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sz w:val="24"/>
          <w:szCs w:val="24"/>
          <w:lang w:val="en-US"/>
        </w:rPr>
        <w:t>You are responsible for getting notes for any class that you</w:t>
      </w:r>
      <w:r>
        <w:rPr>
          <w:rFonts w:ascii="Times New Roman"/>
          <w:sz w:val="24"/>
          <w:szCs w:val="24"/>
          <w:lang w:val="en-US"/>
        </w:rPr>
        <w:t xml:space="preserve"> miss. I do not post my lecture notes on-line.</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b/>
          <w:bCs/>
          <w:sz w:val="24"/>
          <w:szCs w:val="24"/>
        </w:rPr>
      </w:pPr>
      <w:r>
        <w:rPr>
          <w:rFonts w:ascii="Times New Roman"/>
          <w:b/>
          <w:bCs/>
          <w:sz w:val="24"/>
          <w:szCs w:val="24"/>
          <w:lang w:val="fr-FR"/>
        </w:rPr>
        <w:t>On-line Discussion Group:</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b/>
          <w:bCs/>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sz w:val="24"/>
          <w:szCs w:val="24"/>
          <w:lang w:val="en-US"/>
        </w:rPr>
        <w:t>You are required to participate in an on-line discussion group (bulletin board) in this course. It can be intimidating to speak up in a large class and so the on-line discussion gro</w:t>
      </w:r>
      <w:r>
        <w:rPr>
          <w:rFonts w:ascii="Times New Roman"/>
          <w:sz w:val="24"/>
          <w:szCs w:val="24"/>
          <w:lang w:val="en-US"/>
        </w:rPr>
        <w:t>up is your opportunity to participate in a more anonymous setting. But the on-line discussion will also take you into areas and topics not covered during lecture so it is important that you get involved even if you do speak up in class. You will be missing</w:t>
      </w:r>
      <w:r>
        <w:rPr>
          <w:rFonts w:ascii="Times New Roman"/>
          <w:sz w:val="24"/>
          <w:szCs w:val="24"/>
          <w:lang w:val="en-US"/>
        </w:rPr>
        <w:t xml:space="preserve"> out if you don</w:t>
      </w:r>
      <w:r>
        <w:rPr>
          <w:rFonts w:hAnsi="Times New Roman"/>
          <w:sz w:val="24"/>
          <w:szCs w:val="24"/>
          <w:lang w:val="fr-FR"/>
        </w:rPr>
        <w:t>’</w:t>
      </w:r>
      <w:r>
        <w:rPr>
          <w:rFonts w:ascii="Times New Roman"/>
          <w:sz w:val="24"/>
          <w:szCs w:val="24"/>
          <w:lang w:val="en-US"/>
        </w:rPr>
        <w:t xml:space="preserve">t! Use the on-line discussion group to hone your critical thinking about literature. For instance, do not simply say </w:t>
      </w:r>
      <w:r>
        <w:rPr>
          <w:rFonts w:hAnsi="Times New Roman"/>
          <w:sz w:val="24"/>
          <w:szCs w:val="24"/>
        </w:rPr>
        <w:t>‘</w:t>
      </w:r>
      <w:r>
        <w:rPr>
          <w:rFonts w:ascii="Times New Roman"/>
          <w:sz w:val="24"/>
          <w:szCs w:val="24"/>
          <w:lang w:val="en-US"/>
        </w:rPr>
        <w:t>I hate Shakespeare</w:t>
      </w:r>
      <w:r>
        <w:rPr>
          <w:rFonts w:hAnsi="Times New Roman"/>
          <w:sz w:val="24"/>
          <w:szCs w:val="24"/>
          <w:lang w:val="fr-FR"/>
        </w:rPr>
        <w:t>’</w:t>
      </w:r>
      <w:r>
        <w:rPr>
          <w:rFonts w:ascii="Times New Roman"/>
          <w:sz w:val="24"/>
          <w:szCs w:val="24"/>
          <w:lang w:val="en-US"/>
        </w:rPr>
        <w:t xml:space="preserve">. Explain the </w:t>
      </w:r>
      <w:r>
        <w:rPr>
          <w:rFonts w:ascii="Times New Roman"/>
          <w:sz w:val="24"/>
          <w:szCs w:val="24"/>
          <w:lang w:val="en-US"/>
        </w:rPr>
        <w:lastRenderedPageBreak/>
        <w:t xml:space="preserve">source of your dislike. Is it because you find his language difficult? Are you offended </w:t>
      </w:r>
      <w:r>
        <w:rPr>
          <w:rFonts w:ascii="Times New Roman"/>
          <w:sz w:val="24"/>
          <w:szCs w:val="24"/>
          <w:lang w:val="en-US"/>
        </w:rPr>
        <w:t>by his treatment of women in the play?</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sz w:val="24"/>
          <w:szCs w:val="24"/>
          <w:lang w:val="en-US"/>
        </w:rPr>
        <w:t xml:space="preserve">You are required to make at least </w:t>
      </w:r>
      <w:r>
        <w:rPr>
          <w:rFonts w:ascii="Times New Roman"/>
          <w:b/>
          <w:bCs/>
          <w:sz w:val="24"/>
          <w:szCs w:val="24"/>
        </w:rPr>
        <w:t>one</w:t>
      </w:r>
      <w:r>
        <w:rPr>
          <w:rFonts w:ascii="Times New Roman"/>
          <w:sz w:val="24"/>
          <w:szCs w:val="24"/>
          <w:lang w:val="en-US"/>
        </w:rPr>
        <w:t xml:space="preserve"> on-line entry per week. Entries can be as long or as short as you like, but they must always demonstrate thoughtfulness about the course material. Your grade for the on-line disc</w:t>
      </w:r>
      <w:r>
        <w:rPr>
          <w:rFonts w:ascii="Times New Roman"/>
          <w:sz w:val="24"/>
          <w:szCs w:val="24"/>
          <w:lang w:val="en-US"/>
        </w:rPr>
        <w:t>ussion group is based on participation (5%) and content (10%).</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sz w:val="24"/>
          <w:szCs w:val="24"/>
          <w:lang w:val="en-US"/>
        </w:rPr>
        <w:t>Disrespectful and disruptive behaviour in the on-line discussion group will not be tolerated. Such behaviour can result in de-registration from the group. I am the moderator of the bulletin bo</w:t>
      </w:r>
      <w:r>
        <w:rPr>
          <w:rFonts w:ascii="Times New Roman"/>
          <w:sz w:val="24"/>
          <w:szCs w:val="24"/>
          <w:lang w:val="en-US"/>
        </w:rPr>
        <w:t>ard.</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sz w:val="24"/>
          <w:szCs w:val="24"/>
          <w:lang w:val="en-US"/>
        </w:rPr>
        <w:t>Before you can participate in the on-line discussion group you must first claim your Novell account. See the Help Desk in the Library if you have not already done so. Once you have an active Novell account, then go to the Brandon University website w</w:t>
      </w:r>
      <w:r>
        <w:rPr>
          <w:rFonts w:ascii="Times New Roman"/>
          <w:sz w:val="24"/>
          <w:szCs w:val="24"/>
          <w:lang w:val="en-US"/>
        </w:rPr>
        <w:t xml:space="preserve">ww.brandonu.ca. Look for the section labeled </w:t>
      </w:r>
      <w:r>
        <w:rPr>
          <w:rFonts w:ascii="Times New Roman"/>
          <w:b/>
          <w:bCs/>
          <w:sz w:val="24"/>
          <w:szCs w:val="24"/>
          <w:lang w:val="fr-FR"/>
        </w:rPr>
        <w:t>Student Resources</w:t>
      </w:r>
      <w:r>
        <w:rPr>
          <w:rFonts w:ascii="Times New Roman"/>
          <w:sz w:val="24"/>
          <w:szCs w:val="24"/>
          <w:lang w:val="en-US"/>
        </w:rPr>
        <w:t xml:space="preserve"> under which you will find</w:t>
      </w:r>
      <w:r>
        <w:rPr>
          <w:rFonts w:ascii="Times New Roman"/>
          <w:b/>
          <w:bCs/>
          <w:sz w:val="24"/>
          <w:szCs w:val="24"/>
        </w:rPr>
        <w:t xml:space="preserve"> Moodle login</w:t>
      </w:r>
      <w:r>
        <w:rPr>
          <w:rFonts w:ascii="Times New Roman"/>
          <w:sz w:val="24"/>
          <w:szCs w:val="24"/>
          <w:lang w:val="en-US"/>
        </w:rPr>
        <w:t xml:space="preserve">. Click on </w:t>
      </w:r>
      <w:r>
        <w:rPr>
          <w:rFonts w:ascii="Times New Roman"/>
          <w:b/>
          <w:bCs/>
          <w:sz w:val="24"/>
          <w:szCs w:val="24"/>
        </w:rPr>
        <w:t>Moodle</w:t>
      </w:r>
      <w:r>
        <w:rPr>
          <w:rFonts w:ascii="Times New Roman"/>
          <w:sz w:val="24"/>
          <w:szCs w:val="24"/>
          <w:lang w:val="en-US"/>
        </w:rPr>
        <w:t xml:space="preserve"> and follow the instructions to register. The </w:t>
      </w:r>
      <w:r>
        <w:rPr>
          <w:rFonts w:ascii="Times New Roman"/>
          <w:b/>
          <w:bCs/>
          <w:sz w:val="24"/>
          <w:szCs w:val="24"/>
        </w:rPr>
        <w:t>Moodle entry key</w:t>
      </w:r>
      <w:r>
        <w:rPr>
          <w:rFonts w:ascii="Times New Roman"/>
          <w:sz w:val="24"/>
          <w:szCs w:val="24"/>
          <w:lang w:val="en-US"/>
        </w:rPr>
        <w:t xml:space="preserve"> for this course is </w:t>
      </w:r>
      <w:r>
        <w:rPr>
          <w:rFonts w:ascii="Times New Roman"/>
          <w:b/>
          <w:bCs/>
          <w:sz w:val="24"/>
          <w:szCs w:val="24"/>
        </w:rPr>
        <w:t>xxxxxx</w:t>
      </w:r>
      <w:r>
        <w:rPr>
          <w:rFonts w:ascii="Times New Roman"/>
          <w:sz w:val="24"/>
          <w:szCs w:val="24"/>
        </w:rPr>
        <w:t xml:space="preserve">. </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sz w:val="24"/>
          <w:szCs w:val="24"/>
          <w:lang w:val="en-US"/>
        </w:rPr>
        <w:t>If you experience problems with login or regis</w:t>
      </w:r>
      <w:r>
        <w:rPr>
          <w:rFonts w:ascii="Times New Roman"/>
          <w:sz w:val="24"/>
          <w:szCs w:val="24"/>
          <w:lang w:val="en-US"/>
        </w:rPr>
        <w:t>tration on the Bulletin Board, contact the Help Desk in the Library (ext 500) for assistance.</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sz w:val="24"/>
          <w:szCs w:val="24"/>
          <w:lang w:val="en-US"/>
        </w:rPr>
        <w:t>If for any reason you seem to be experiencing chronic technical difficulties with the Bulletin Board, come and see me in my office. I cannot help you if I do not</w:t>
      </w:r>
      <w:r>
        <w:rPr>
          <w:rFonts w:ascii="Times New Roman"/>
          <w:sz w:val="24"/>
          <w:szCs w:val="24"/>
          <w:lang w:val="en-US"/>
        </w:rPr>
        <w:t xml:space="preserve"> know you are having a problem.</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sz w:val="24"/>
          <w:szCs w:val="24"/>
          <w:lang w:val="en-US"/>
        </w:rPr>
        <w:t xml:space="preserve">The on-line discussion group begins </w:t>
      </w:r>
      <w:r>
        <w:rPr>
          <w:rFonts w:ascii="Times New Roman"/>
          <w:b/>
          <w:bCs/>
          <w:sz w:val="24"/>
          <w:szCs w:val="24"/>
          <w:lang w:val="en-US"/>
        </w:rPr>
        <w:t>Monday, September 10</w:t>
      </w:r>
      <w:r>
        <w:rPr>
          <w:rFonts w:ascii="Times New Roman"/>
          <w:sz w:val="24"/>
          <w:szCs w:val="24"/>
          <w:lang w:val="en-US"/>
        </w:rPr>
        <w:t>. It remains active during the Study Week in November.</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b/>
          <w:bCs/>
          <w:sz w:val="24"/>
          <w:szCs w:val="24"/>
        </w:rPr>
      </w:pPr>
      <w:r>
        <w:rPr>
          <w:rFonts w:ascii="Times New Roman"/>
          <w:b/>
          <w:bCs/>
          <w:sz w:val="24"/>
          <w:szCs w:val="24"/>
          <w:lang w:val="en-US"/>
        </w:rPr>
        <w:t>Essays and the Final Exam:</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b/>
          <w:bCs/>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sz w:val="24"/>
          <w:szCs w:val="24"/>
          <w:lang w:val="en-US"/>
        </w:rPr>
        <w:t xml:space="preserve">There is a 2 hour final examination at the end of the course on </w:t>
      </w:r>
      <w:r>
        <w:rPr>
          <w:rFonts w:ascii="Times New Roman"/>
          <w:b/>
          <w:bCs/>
          <w:sz w:val="24"/>
          <w:szCs w:val="24"/>
        </w:rPr>
        <w:t>December 17</w:t>
      </w:r>
      <w:r>
        <w:rPr>
          <w:rFonts w:ascii="Times New Roman"/>
          <w:sz w:val="24"/>
          <w:szCs w:val="24"/>
          <w:lang w:val="en-US"/>
        </w:rPr>
        <w:t>. The fi</w:t>
      </w:r>
      <w:r>
        <w:rPr>
          <w:rFonts w:ascii="Times New Roman"/>
          <w:sz w:val="24"/>
          <w:szCs w:val="24"/>
          <w:lang w:val="en-US"/>
        </w:rPr>
        <w:t>nal exam is designed to gauge how well you comprehend and synthesize the material you have read in the course.</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sz w:val="24"/>
          <w:szCs w:val="24"/>
          <w:lang w:val="en-US"/>
        </w:rPr>
        <w:t>There are 4 take-home writing assignments, although the first writing assignment is short and not a full-fledged essay. With the exception of th</w:t>
      </w:r>
      <w:r>
        <w:rPr>
          <w:rFonts w:ascii="Times New Roman"/>
          <w:sz w:val="24"/>
          <w:szCs w:val="24"/>
          <w:lang w:val="en-US"/>
        </w:rPr>
        <w:t>e first assignment, you will be given about 4 weeks to write each essay. Four weeks might seem like a long time, but it is important that you use all of this time wisely. Do not leave your essay to the last minute. Writing an essay takes time, because essa</w:t>
      </w:r>
      <w:r>
        <w:rPr>
          <w:rFonts w:ascii="Times New Roman"/>
          <w:sz w:val="24"/>
          <w:szCs w:val="24"/>
          <w:lang w:val="en-US"/>
        </w:rPr>
        <w:t xml:space="preserve">y writing does </w:t>
      </w:r>
      <w:r>
        <w:rPr>
          <w:rFonts w:ascii="Times New Roman"/>
          <w:b/>
          <w:bCs/>
          <w:sz w:val="24"/>
          <w:szCs w:val="24"/>
        </w:rPr>
        <w:t>not</w:t>
      </w:r>
      <w:r>
        <w:rPr>
          <w:rFonts w:ascii="Times New Roman"/>
          <w:sz w:val="24"/>
          <w:szCs w:val="24"/>
          <w:lang w:val="en-US"/>
        </w:rPr>
        <w:t xml:space="preserve"> mean repeating my lectures back to me or telling me what other people have written or retelling the story in your own words. Your essays are on topics which are not directly covered in class, and so to write a good essay you need to thin</w:t>
      </w:r>
      <w:r>
        <w:rPr>
          <w:rFonts w:ascii="Times New Roman"/>
          <w:sz w:val="24"/>
          <w:szCs w:val="24"/>
          <w:lang w:val="en-US"/>
        </w:rPr>
        <w:t xml:space="preserve">k about the subject and come up with </w:t>
      </w:r>
      <w:r>
        <w:rPr>
          <w:rFonts w:ascii="Times New Roman"/>
          <w:b/>
          <w:bCs/>
          <w:sz w:val="24"/>
          <w:szCs w:val="24"/>
          <w:lang w:val="en-US"/>
        </w:rPr>
        <w:t>your own</w:t>
      </w:r>
      <w:r>
        <w:rPr>
          <w:rFonts w:ascii="Times New Roman"/>
          <w:sz w:val="24"/>
          <w:szCs w:val="24"/>
          <w:lang w:val="en-US"/>
        </w:rPr>
        <w:t xml:space="preserve"> arguments to support your point of view. All of this work requires time and effort. Good essay writing demands careful attention to the basic mechanics of composition: correct format, spelling, punctuation, gra</w:t>
      </w:r>
      <w:r>
        <w:rPr>
          <w:rFonts w:ascii="Times New Roman"/>
          <w:sz w:val="24"/>
          <w:szCs w:val="24"/>
          <w:lang w:val="en-US"/>
        </w:rPr>
        <w:t>mmar, and style.</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sz w:val="24"/>
          <w:szCs w:val="24"/>
          <w:lang w:val="en-US"/>
        </w:rPr>
        <w:t>Essays should be handed in to me personally in class or to the Arts General Office (CHO 100) on the due date. If you choose to slide it under my door, you do so at your own risk. Always keep a copy of all your assignments and rough work u</w:t>
      </w:r>
      <w:r>
        <w:rPr>
          <w:rFonts w:ascii="Times New Roman"/>
          <w:sz w:val="24"/>
          <w:szCs w:val="24"/>
          <w:lang w:val="en-US"/>
        </w:rPr>
        <w:t>ntil you have received your final grade in this (or any!) course.</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en-US"/>
        </w:rPr>
        <w:t xml:space="preserve">Note that I </w:t>
      </w:r>
      <w:r>
        <w:rPr>
          <w:rFonts w:ascii="Times New Roman"/>
          <w:b/>
          <w:bCs/>
          <w:sz w:val="24"/>
          <w:szCs w:val="24"/>
          <w:lang w:val="pt-PT"/>
        </w:rPr>
        <w:t>DO NOT</w:t>
      </w:r>
      <w:r>
        <w:rPr>
          <w:rFonts w:ascii="Times New Roman"/>
          <w:sz w:val="24"/>
          <w:szCs w:val="24"/>
          <w:lang w:val="en-US"/>
        </w:rPr>
        <w:t xml:space="preserve"> accept essays in electronic form.</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b/>
          <w:bCs/>
          <w:sz w:val="24"/>
          <w:szCs w:val="24"/>
        </w:rPr>
        <w:t>Format:</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sz w:val="24"/>
          <w:szCs w:val="24"/>
          <w:lang w:val="en-US"/>
        </w:rPr>
        <w:t xml:space="preserve">Correct documentation is an important part of academic writing. Keep in mind, however, that there are many different formats </w:t>
      </w:r>
      <w:r>
        <w:rPr>
          <w:rFonts w:ascii="Times New Roman"/>
          <w:sz w:val="24"/>
          <w:szCs w:val="24"/>
          <w:lang w:val="en-US"/>
        </w:rPr>
        <w:t>for documentation out there, each particular to its own discipline. You must always use the one which is correct for the discipline in which you are writing. That is your responsibility as a writer. If you do not know which format to use, ask your professo</w:t>
      </w:r>
      <w:r>
        <w:rPr>
          <w:rFonts w:ascii="Times New Roman"/>
          <w:sz w:val="24"/>
          <w:szCs w:val="24"/>
          <w:lang w:val="en-US"/>
        </w:rPr>
        <w:t>r.</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sz w:val="24"/>
          <w:szCs w:val="24"/>
          <w:lang w:val="en-US"/>
        </w:rPr>
        <w:t xml:space="preserve">In this class, you may use either the </w:t>
      </w:r>
      <w:r>
        <w:rPr>
          <w:rFonts w:ascii="Times New Roman"/>
          <w:b/>
          <w:bCs/>
          <w:sz w:val="24"/>
          <w:szCs w:val="24"/>
        </w:rPr>
        <w:t>MLA style</w:t>
      </w:r>
      <w:r>
        <w:rPr>
          <w:rFonts w:ascii="Times New Roman"/>
          <w:sz w:val="24"/>
          <w:szCs w:val="24"/>
          <w:lang w:val="en-US"/>
        </w:rPr>
        <w:t xml:space="preserve"> or the </w:t>
      </w:r>
      <w:r>
        <w:rPr>
          <w:rFonts w:ascii="Times New Roman"/>
          <w:b/>
          <w:bCs/>
          <w:sz w:val="24"/>
          <w:szCs w:val="24"/>
        </w:rPr>
        <w:t>Chicago style</w:t>
      </w:r>
      <w:r>
        <w:rPr>
          <w:rFonts w:ascii="Times New Roman"/>
          <w:sz w:val="24"/>
          <w:szCs w:val="24"/>
          <w:lang w:val="en-US"/>
        </w:rPr>
        <w:t xml:space="preserve"> of documentation. MLA style is the more common format for English literary studies so when in doubt, if you are writing an English essay, always use MLA style. See pages 120-24 of</w:t>
      </w:r>
      <w:r>
        <w:rPr>
          <w:rFonts w:ascii="Times New Roman"/>
          <w:i/>
          <w:iCs/>
          <w:sz w:val="24"/>
          <w:szCs w:val="24"/>
        </w:rPr>
        <w:t xml:space="preserve"> Ess</w:t>
      </w:r>
      <w:r>
        <w:rPr>
          <w:rFonts w:ascii="Times New Roman"/>
          <w:i/>
          <w:iCs/>
          <w:sz w:val="24"/>
          <w:szCs w:val="24"/>
        </w:rPr>
        <w:t>ay Do</w:t>
      </w:r>
      <w:r>
        <w:rPr>
          <w:rFonts w:hAnsi="Times New Roman"/>
          <w:i/>
          <w:iCs/>
          <w:sz w:val="24"/>
          <w:szCs w:val="24"/>
          <w:lang w:val="fr-FR"/>
        </w:rPr>
        <w:t>’</w:t>
      </w:r>
      <w:r>
        <w:rPr>
          <w:rFonts w:ascii="Times New Roman"/>
          <w:i/>
          <w:iCs/>
          <w:sz w:val="24"/>
          <w:szCs w:val="24"/>
          <w:lang w:val="en-US"/>
        </w:rPr>
        <w:t>s and Don</w:t>
      </w:r>
      <w:r>
        <w:rPr>
          <w:rFonts w:hAnsi="Times New Roman"/>
          <w:i/>
          <w:iCs/>
          <w:sz w:val="24"/>
          <w:szCs w:val="24"/>
          <w:lang w:val="fr-FR"/>
        </w:rPr>
        <w:t>’</w:t>
      </w:r>
      <w:r>
        <w:rPr>
          <w:rFonts w:ascii="Times New Roman"/>
          <w:i/>
          <w:iCs/>
          <w:sz w:val="24"/>
          <w:szCs w:val="24"/>
        </w:rPr>
        <w:t xml:space="preserve">ts </w:t>
      </w:r>
      <w:r>
        <w:rPr>
          <w:rFonts w:ascii="Times New Roman"/>
          <w:sz w:val="24"/>
          <w:szCs w:val="24"/>
          <w:lang w:val="en-US"/>
        </w:rPr>
        <w:t>for some information and examples of the MLA style of documentation and in-text citation.</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sz w:val="24"/>
          <w:szCs w:val="24"/>
          <w:lang w:val="en-US"/>
        </w:rPr>
        <w:t xml:space="preserve">Below is the MLA format to follow for a simple </w:t>
      </w:r>
      <w:r>
        <w:rPr>
          <w:rFonts w:hAnsi="Times New Roman"/>
          <w:sz w:val="24"/>
          <w:szCs w:val="24"/>
        </w:rPr>
        <w:t>‘</w:t>
      </w:r>
      <w:r>
        <w:rPr>
          <w:rFonts w:ascii="Times New Roman"/>
          <w:sz w:val="24"/>
          <w:szCs w:val="24"/>
          <w:lang w:val="en-US"/>
        </w:rPr>
        <w:t>Works Cited</w:t>
      </w:r>
      <w:r>
        <w:rPr>
          <w:rFonts w:hAnsi="Times New Roman"/>
          <w:sz w:val="24"/>
          <w:szCs w:val="24"/>
          <w:lang w:val="fr-FR"/>
        </w:rPr>
        <w:t>’</w:t>
      </w:r>
      <w:r>
        <w:rPr>
          <w:rFonts w:hAnsi="Times New Roman"/>
          <w:sz w:val="24"/>
          <w:szCs w:val="24"/>
          <w:lang w:val="fr-FR"/>
        </w:rPr>
        <w:t xml:space="preserve"> </w:t>
      </w:r>
      <w:r>
        <w:rPr>
          <w:rFonts w:ascii="Times New Roman"/>
          <w:sz w:val="24"/>
          <w:szCs w:val="24"/>
          <w:lang w:val="en-US"/>
        </w:rPr>
        <w:t xml:space="preserve">page entry when you are citing a novel or a single selection from an anthology. Note </w:t>
      </w:r>
      <w:r>
        <w:rPr>
          <w:rFonts w:ascii="Times New Roman"/>
          <w:sz w:val="24"/>
          <w:szCs w:val="24"/>
          <w:lang w:val="en-US"/>
        </w:rPr>
        <w:t xml:space="preserve">that </w:t>
      </w:r>
      <w:r>
        <w:rPr>
          <w:rFonts w:ascii="Times New Roman"/>
          <w:b/>
          <w:bCs/>
          <w:sz w:val="24"/>
          <w:szCs w:val="24"/>
          <w:lang w:val="en-US"/>
        </w:rPr>
        <w:t>the order is alphabetical</w:t>
      </w:r>
      <w:r>
        <w:rPr>
          <w:rFonts w:ascii="Times New Roman"/>
          <w:sz w:val="24"/>
          <w:szCs w:val="24"/>
          <w:lang w:val="en-US"/>
        </w:rPr>
        <w:t xml:space="preserve"> by the last name of the author, and that </w:t>
      </w:r>
      <w:r>
        <w:rPr>
          <w:rFonts w:ascii="Times New Roman"/>
          <w:b/>
          <w:bCs/>
          <w:sz w:val="24"/>
          <w:szCs w:val="24"/>
          <w:lang w:val="en-US"/>
        </w:rPr>
        <w:t>the second and all subsequent lines of each entry are indented</w:t>
      </w:r>
      <w:r>
        <w:rPr>
          <w:rFonts w:ascii="Times New Roman"/>
          <w:sz w:val="24"/>
          <w:szCs w:val="24"/>
          <w:lang w:val="en-US"/>
        </w:rPr>
        <w:t xml:space="preserve"> so that the author</w:t>
      </w:r>
      <w:r>
        <w:rPr>
          <w:rFonts w:hAnsi="Times New Roman"/>
          <w:sz w:val="24"/>
          <w:szCs w:val="24"/>
          <w:lang w:val="fr-FR"/>
        </w:rPr>
        <w:t>’</w:t>
      </w:r>
      <w:r>
        <w:rPr>
          <w:rFonts w:ascii="Times New Roman"/>
          <w:sz w:val="24"/>
          <w:szCs w:val="24"/>
          <w:lang w:val="en-US"/>
        </w:rPr>
        <w:t xml:space="preserve">s last name is easy to find. The </w:t>
      </w:r>
      <w:r>
        <w:rPr>
          <w:rFonts w:ascii="Times New Roman"/>
          <w:b/>
          <w:bCs/>
          <w:sz w:val="24"/>
          <w:szCs w:val="24"/>
          <w:lang w:val="en-US"/>
        </w:rPr>
        <w:t>page numbers are included</w:t>
      </w:r>
      <w:r>
        <w:rPr>
          <w:rFonts w:ascii="Times New Roman"/>
          <w:sz w:val="24"/>
          <w:szCs w:val="24"/>
          <w:lang w:val="en-US"/>
        </w:rPr>
        <w:t xml:space="preserve"> for the selection from an anthology. Each c</w:t>
      </w:r>
      <w:r>
        <w:rPr>
          <w:rFonts w:ascii="Times New Roman"/>
          <w:sz w:val="24"/>
          <w:szCs w:val="24"/>
          <w:lang w:val="en-US"/>
        </w:rPr>
        <w:t xml:space="preserve">itation ends with a </w:t>
      </w:r>
      <w:r>
        <w:rPr>
          <w:rFonts w:ascii="Times New Roman"/>
          <w:b/>
          <w:bCs/>
          <w:sz w:val="24"/>
          <w:szCs w:val="24"/>
        </w:rPr>
        <w:t>period</w:t>
      </w:r>
      <w:r>
        <w:rPr>
          <w:rFonts w:ascii="Times New Roman"/>
          <w:sz w:val="24"/>
          <w:szCs w:val="24"/>
        </w:rPr>
        <w:t>.</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544" w:hanging="544"/>
        <w:jc w:val="both"/>
        <w:rPr>
          <w:rFonts w:ascii="Times New Roman" w:eastAsia="Times New Roman" w:hAnsi="Times New Roman" w:cs="Times New Roman"/>
          <w:sz w:val="24"/>
          <w:szCs w:val="24"/>
        </w:rPr>
      </w:pPr>
      <w:r>
        <w:rPr>
          <w:rFonts w:ascii="Times New Roman"/>
          <w:sz w:val="24"/>
          <w:szCs w:val="24"/>
          <w:lang w:val="en-US"/>
        </w:rPr>
        <w:t xml:space="preserve">Shakespeare, William. </w:t>
      </w:r>
      <w:r>
        <w:rPr>
          <w:rFonts w:ascii="Times New Roman"/>
          <w:i/>
          <w:iCs/>
          <w:sz w:val="24"/>
          <w:szCs w:val="24"/>
          <w:lang w:val="en-US"/>
        </w:rPr>
        <w:t>Othello</w:t>
      </w:r>
      <w:r>
        <w:rPr>
          <w:rFonts w:ascii="Times New Roman"/>
          <w:sz w:val="24"/>
          <w:szCs w:val="24"/>
        </w:rPr>
        <w:t xml:space="preserve">. </w:t>
      </w:r>
      <w:r>
        <w:rPr>
          <w:rFonts w:ascii="Times New Roman"/>
          <w:i/>
          <w:iCs/>
          <w:sz w:val="24"/>
          <w:szCs w:val="24"/>
          <w:lang w:val="en-US"/>
        </w:rPr>
        <w:t>The Norton Anthology of English Literature: Major Authors Edition</w:t>
      </w:r>
      <w:r>
        <w:rPr>
          <w:rFonts w:ascii="Times New Roman"/>
          <w:sz w:val="24"/>
          <w:szCs w:val="24"/>
          <w:lang w:val="en-US"/>
        </w:rPr>
        <w:t>. 9th ed., edited by Stephen Greenblatt, vol. 1, Norton, 2013, pp. 512-572.</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544" w:hanging="544"/>
        <w:jc w:val="both"/>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rPr>
        <w:t xml:space="preserve">Thomas, Joan. </w:t>
      </w:r>
      <w:r>
        <w:rPr>
          <w:rFonts w:ascii="Times New Roman"/>
          <w:i/>
          <w:iCs/>
          <w:sz w:val="24"/>
          <w:szCs w:val="24"/>
          <w:lang w:val="en-US"/>
        </w:rPr>
        <w:t>The Opening Sky</w:t>
      </w:r>
      <w:r>
        <w:rPr>
          <w:rFonts w:ascii="Times New Roman"/>
          <w:sz w:val="24"/>
          <w:szCs w:val="24"/>
        </w:rPr>
        <w:t>. McClelland &amp; Stewart, 2</w:t>
      </w:r>
      <w:r>
        <w:rPr>
          <w:rFonts w:ascii="Times New Roman"/>
          <w:sz w:val="24"/>
          <w:szCs w:val="24"/>
        </w:rPr>
        <w:t>015.</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sz w:val="24"/>
          <w:szCs w:val="24"/>
          <w:lang w:val="en-US"/>
        </w:rPr>
        <w:t>For some further help with MLA citation, check out the OWL Purdue Online Writing Lab website listed below.</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en-US"/>
        </w:rPr>
        <w:t>https://owl.english.purdue.edu/owl/resource/747/06/</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544" w:hanging="544"/>
        <w:jc w:val="both"/>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b/>
          <w:bCs/>
          <w:sz w:val="24"/>
          <w:szCs w:val="24"/>
        </w:rPr>
      </w:pPr>
      <w:r>
        <w:rPr>
          <w:rFonts w:ascii="Times New Roman"/>
          <w:b/>
          <w:bCs/>
          <w:sz w:val="24"/>
          <w:szCs w:val="24"/>
          <w:lang w:val="en-US"/>
        </w:rPr>
        <w:t>Academic Integrity:</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b/>
          <w:bCs/>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en-US"/>
        </w:rPr>
        <w:t xml:space="preserve">According to 3.14 of the 2018-2019 Brandon University Undergraduate </w:t>
      </w:r>
      <w:r>
        <w:rPr>
          <w:rFonts w:ascii="Times New Roman"/>
          <w:sz w:val="24"/>
          <w:szCs w:val="24"/>
          <w:lang w:val="en-US"/>
        </w:rPr>
        <w:t>Calendar,</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8507DC" w:rsidRDefault="006778FB">
      <w:pPr>
        <w:pStyle w:val="Default"/>
        <w:tabs>
          <w:tab w:val="left" w:pos="496"/>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544"/>
        <w:jc w:val="both"/>
        <w:rPr>
          <w:rFonts w:ascii="Times New Roman" w:eastAsia="Times New Roman" w:hAnsi="Times New Roman" w:cs="Times New Roman"/>
          <w:sz w:val="24"/>
          <w:szCs w:val="24"/>
        </w:rPr>
      </w:pPr>
      <w:r>
        <w:rPr>
          <w:rFonts w:ascii="Times New Roman"/>
          <w:sz w:val="24"/>
          <w:szCs w:val="24"/>
          <w:lang w:val="en-US"/>
        </w:rPr>
        <w:t>Academic integrity is an essential part of University life. Academic dishonesty and misconduct will not be tolerated. Brandon University supports students, instructors, and administrators in their efforts to preserve this institution as a commun</w:t>
      </w:r>
      <w:r>
        <w:rPr>
          <w:rFonts w:ascii="Times New Roman"/>
          <w:sz w:val="24"/>
          <w:szCs w:val="24"/>
          <w:lang w:val="en-US"/>
        </w:rPr>
        <w:t xml:space="preserve">ity of scholars. </w:t>
      </w:r>
    </w:p>
    <w:p w:rsidR="008507DC" w:rsidRDefault="008507DC">
      <w:pPr>
        <w:pStyle w:val="Default"/>
        <w:tabs>
          <w:tab w:val="left" w:pos="496"/>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544"/>
        <w:jc w:val="both"/>
        <w:rPr>
          <w:rFonts w:ascii="Times New Roman" w:eastAsia="Times New Roman" w:hAnsi="Times New Roman" w:cs="Times New Roman"/>
          <w:sz w:val="24"/>
          <w:szCs w:val="24"/>
        </w:rPr>
      </w:pPr>
    </w:p>
    <w:p w:rsidR="008507DC" w:rsidRDefault="006778FB">
      <w:pPr>
        <w:pStyle w:val="Default"/>
        <w:tabs>
          <w:tab w:val="left" w:pos="496"/>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544"/>
        <w:jc w:val="both"/>
        <w:rPr>
          <w:rFonts w:ascii="Times New Roman" w:eastAsia="Times New Roman" w:hAnsi="Times New Roman" w:cs="Times New Roman"/>
          <w:sz w:val="24"/>
          <w:szCs w:val="24"/>
        </w:rPr>
      </w:pPr>
      <w:r>
        <w:rPr>
          <w:rFonts w:ascii="Times New Roman"/>
          <w:sz w:val="24"/>
          <w:szCs w:val="24"/>
          <w:lang w:val="en-US"/>
        </w:rPr>
        <w:t>Actions which constitute academic dishonesty and/or misconduct are considered an offence within Brandon University and include:</w:t>
      </w:r>
    </w:p>
    <w:p w:rsidR="008507DC" w:rsidRDefault="008507DC">
      <w:pPr>
        <w:pStyle w:val="Default"/>
        <w:tabs>
          <w:tab w:val="left" w:pos="496"/>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544"/>
        <w:rPr>
          <w:rFonts w:ascii="Times New Roman" w:eastAsia="Times New Roman" w:hAnsi="Times New Roman" w:cs="Times New Roman"/>
          <w:sz w:val="24"/>
          <w:szCs w:val="24"/>
        </w:rPr>
      </w:pPr>
    </w:p>
    <w:p w:rsidR="008507DC" w:rsidRDefault="006778FB">
      <w:pPr>
        <w:pStyle w:val="Default"/>
        <w:tabs>
          <w:tab w:val="left" w:pos="496"/>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544"/>
        <w:rPr>
          <w:rFonts w:ascii="Times New Roman" w:eastAsia="Times New Roman" w:hAnsi="Times New Roman" w:cs="Times New Roman"/>
          <w:sz w:val="24"/>
          <w:szCs w:val="24"/>
        </w:rPr>
      </w:pPr>
      <w:r>
        <w:rPr>
          <w:rFonts w:ascii="Times New Roman"/>
          <w:sz w:val="24"/>
          <w:szCs w:val="24"/>
          <w:lang w:val="en-US"/>
        </w:rPr>
        <w:t>Plagiarism, Cheating, Falsifying Records, and Research Misconduct.</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b/>
          <w:bCs/>
          <w:sz w:val="24"/>
          <w:szCs w:val="24"/>
        </w:rPr>
        <w:t>Plagiarism</w:t>
      </w:r>
      <w:r>
        <w:rPr>
          <w:rFonts w:ascii="Times New Roman"/>
          <w:sz w:val="24"/>
          <w:szCs w:val="24"/>
          <w:lang w:val="en-US"/>
        </w:rPr>
        <w:t xml:space="preserve"> is essentially stealing someo</w:t>
      </w:r>
      <w:r>
        <w:rPr>
          <w:rFonts w:ascii="Times New Roman"/>
          <w:sz w:val="24"/>
          <w:szCs w:val="24"/>
          <w:lang w:val="en-US"/>
        </w:rPr>
        <w:t xml:space="preserve">ne else's work and trying to pass it off as your own. It includes word-for-word copying from another text or paraphrasing the information from another </w:t>
      </w:r>
      <w:r>
        <w:rPr>
          <w:rFonts w:ascii="Times New Roman"/>
          <w:sz w:val="24"/>
          <w:szCs w:val="24"/>
          <w:lang w:val="en-US"/>
        </w:rPr>
        <w:lastRenderedPageBreak/>
        <w:t>text in your own words, if either of these is done without proper and full credit being given to the orig</w:t>
      </w:r>
      <w:r>
        <w:rPr>
          <w:rFonts w:ascii="Times New Roman"/>
          <w:sz w:val="24"/>
          <w:szCs w:val="24"/>
          <w:lang w:val="en-US"/>
        </w:rPr>
        <w:t xml:space="preserve">inal source. Plagiarism is an act of dishonesty </w:t>
      </w:r>
      <w:r>
        <w:rPr>
          <w:rFonts w:hAnsi="Times New Roman"/>
          <w:sz w:val="24"/>
          <w:szCs w:val="24"/>
        </w:rPr>
        <w:t>—</w:t>
      </w:r>
      <w:r>
        <w:rPr>
          <w:rFonts w:hAnsi="Times New Roman"/>
          <w:sz w:val="24"/>
          <w:szCs w:val="24"/>
        </w:rPr>
        <w:t xml:space="preserve"> </w:t>
      </w:r>
      <w:r>
        <w:rPr>
          <w:rFonts w:ascii="Times New Roman"/>
          <w:sz w:val="24"/>
          <w:szCs w:val="24"/>
          <w:lang w:val="en-US"/>
        </w:rPr>
        <w:t xml:space="preserve">one which also robs you of the opportunity to learn by doing the work yourself. </w:t>
      </w:r>
      <w:r>
        <w:rPr>
          <w:rFonts w:ascii="Times New Roman"/>
          <w:b/>
          <w:bCs/>
          <w:sz w:val="24"/>
          <w:szCs w:val="24"/>
        </w:rPr>
        <w:t>ALL</w:t>
      </w:r>
      <w:r>
        <w:rPr>
          <w:rFonts w:ascii="Times New Roman"/>
          <w:sz w:val="24"/>
          <w:szCs w:val="24"/>
        </w:rPr>
        <w:t xml:space="preserve"> material </w:t>
      </w:r>
      <w:r>
        <w:rPr>
          <w:rFonts w:hAnsi="Times New Roman"/>
          <w:sz w:val="24"/>
          <w:szCs w:val="24"/>
        </w:rPr>
        <w:t>—</w:t>
      </w:r>
      <w:r>
        <w:rPr>
          <w:rFonts w:hAnsi="Times New Roman"/>
          <w:sz w:val="24"/>
          <w:szCs w:val="24"/>
        </w:rPr>
        <w:t xml:space="preserve"> </w:t>
      </w:r>
      <w:r>
        <w:rPr>
          <w:rFonts w:ascii="Times New Roman"/>
          <w:b/>
          <w:bCs/>
          <w:sz w:val="24"/>
          <w:szCs w:val="24"/>
        </w:rPr>
        <w:t>AND THIS INCLUDES INTERNET SOURCES LIKE WIKIPEDIA</w:t>
      </w:r>
      <w:r>
        <w:rPr>
          <w:rFonts w:hAnsi="Times New Roman"/>
          <w:sz w:val="24"/>
          <w:szCs w:val="24"/>
        </w:rPr>
        <w:t xml:space="preserve"> </w:t>
      </w:r>
      <w:r>
        <w:rPr>
          <w:rFonts w:hAnsi="Times New Roman"/>
          <w:sz w:val="24"/>
          <w:szCs w:val="24"/>
        </w:rPr>
        <w:t>—</w:t>
      </w:r>
      <w:r>
        <w:rPr>
          <w:rFonts w:hAnsi="Times New Roman"/>
          <w:sz w:val="24"/>
          <w:szCs w:val="24"/>
        </w:rPr>
        <w:t xml:space="preserve"> </w:t>
      </w:r>
      <w:r>
        <w:rPr>
          <w:rFonts w:ascii="Times New Roman"/>
          <w:sz w:val="24"/>
          <w:szCs w:val="24"/>
          <w:lang w:val="en-US"/>
        </w:rPr>
        <w:t>used in the preparation of your essay must be properly docu</w:t>
      </w:r>
      <w:r>
        <w:rPr>
          <w:rFonts w:ascii="Times New Roman"/>
          <w:sz w:val="24"/>
          <w:szCs w:val="24"/>
          <w:lang w:val="en-US"/>
        </w:rPr>
        <w:t xml:space="preserve">mented </w:t>
      </w:r>
      <w:r>
        <w:rPr>
          <w:rFonts w:ascii="Times New Roman"/>
          <w:b/>
          <w:bCs/>
          <w:sz w:val="24"/>
          <w:szCs w:val="24"/>
          <w:lang w:val="en-US"/>
        </w:rPr>
        <w:t>in the body of your essay AND in its Bibliography or Works Cited page</w:t>
      </w:r>
      <w:r>
        <w:rPr>
          <w:rFonts w:ascii="Times New Roman"/>
          <w:sz w:val="24"/>
          <w:szCs w:val="24"/>
          <w:lang w:val="en-US"/>
        </w:rPr>
        <w:t>. It is your responsibility to keep track of all materials used in the preparation of your essay and to document them properly in the body of your essay and in your bibliography. I</w:t>
      </w:r>
      <w:r>
        <w:rPr>
          <w:rFonts w:ascii="Times New Roman"/>
          <w:sz w:val="24"/>
          <w:szCs w:val="24"/>
          <w:lang w:val="en-US"/>
        </w:rPr>
        <w:t>t is insufficient to include secondary sources in your Works Cited page without also indicating in the body of your essay each and every place where you are borrowing an idea from them.</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sz w:val="24"/>
          <w:szCs w:val="24"/>
          <w:lang w:val="en-US"/>
        </w:rPr>
        <w:t>The student who plagiarizes will receive for a first offence at the v</w:t>
      </w:r>
      <w:r>
        <w:rPr>
          <w:rFonts w:ascii="Times New Roman"/>
          <w:sz w:val="24"/>
          <w:szCs w:val="24"/>
          <w:lang w:val="en-US"/>
        </w:rPr>
        <w:t>ery least a grade of zero for that assignment with no opportunity for rewriting for credit. The student</w:t>
      </w:r>
      <w:r>
        <w:rPr>
          <w:rFonts w:hAnsi="Times New Roman"/>
          <w:sz w:val="24"/>
          <w:szCs w:val="24"/>
          <w:lang w:val="fr-FR"/>
        </w:rPr>
        <w:t>’</w:t>
      </w:r>
      <w:r>
        <w:rPr>
          <w:rFonts w:ascii="Times New Roman"/>
          <w:sz w:val="24"/>
          <w:szCs w:val="24"/>
          <w:lang w:val="en-US"/>
        </w:rPr>
        <w:t>s name will go on file in the Academic Dishonesty database. Read 3.13 of the General Calendar for further information on the penalties for lapses in aca</w:t>
      </w:r>
      <w:r>
        <w:rPr>
          <w:rFonts w:ascii="Times New Roman"/>
          <w:sz w:val="24"/>
          <w:szCs w:val="24"/>
          <w:lang w:val="en-US"/>
        </w:rPr>
        <w:t>demic integrity.</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b/>
          <w:bCs/>
          <w:sz w:val="24"/>
          <w:szCs w:val="24"/>
        </w:rPr>
      </w:pPr>
      <w:r>
        <w:rPr>
          <w:rFonts w:ascii="Times New Roman"/>
          <w:b/>
          <w:bCs/>
          <w:sz w:val="24"/>
          <w:szCs w:val="24"/>
          <w:lang w:val="en-US"/>
        </w:rPr>
        <w:t>Late Penalty for Essays:</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b/>
          <w:bCs/>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sz w:val="24"/>
          <w:szCs w:val="24"/>
          <w:lang w:val="en-US"/>
        </w:rPr>
        <w:t xml:space="preserve">Late essays are penalized at the rate of </w:t>
      </w:r>
      <w:r>
        <w:rPr>
          <w:rFonts w:ascii="Times New Roman"/>
          <w:b/>
          <w:bCs/>
          <w:sz w:val="24"/>
          <w:szCs w:val="24"/>
          <w:lang w:val="en-US"/>
        </w:rPr>
        <w:t>3 marks per day</w:t>
      </w:r>
      <w:r>
        <w:rPr>
          <w:rFonts w:ascii="Times New Roman"/>
          <w:sz w:val="24"/>
          <w:szCs w:val="24"/>
          <w:lang w:val="en-US"/>
        </w:rPr>
        <w:t xml:space="preserve">, and no essay is accepted </w:t>
      </w:r>
      <w:r>
        <w:rPr>
          <w:rFonts w:ascii="Times New Roman"/>
          <w:b/>
          <w:bCs/>
          <w:sz w:val="24"/>
          <w:szCs w:val="24"/>
        </w:rPr>
        <w:t>seven</w:t>
      </w:r>
      <w:r>
        <w:rPr>
          <w:rFonts w:ascii="Times New Roman"/>
          <w:sz w:val="24"/>
          <w:szCs w:val="24"/>
        </w:rPr>
        <w:t xml:space="preserve"> </w:t>
      </w:r>
      <w:r>
        <w:rPr>
          <w:rFonts w:ascii="Times New Roman"/>
          <w:b/>
          <w:bCs/>
          <w:sz w:val="24"/>
          <w:szCs w:val="24"/>
        </w:rPr>
        <w:t>calendar</w:t>
      </w:r>
      <w:r>
        <w:rPr>
          <w:rFonts w:ascii="Times New Roman"/>
          <w:sz w:val="24"/>
          <w:szCs w:val="24"/>
          <w:lang w:val="en-US"/>
        </w:rPr>
        <w:t xml:space="preserve"> days after the due date without serious medical or compassionate grounds (eg. hospitalization for several days) fo</w:t>
      </w:r>
      <w:r>
        <w:rPr>
          <w:rFonts w:ascii="Times New Roman"/>
          <w:sz w:val="24"/>
          <w:szCs w:val="24"/>
          <w:lang w:val="en-US"/>
        </w:rPr>
        <w:t>r doing so.</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sz w:val="24"/>
          <w:szCs w:val="24"/>
          <w:lang w:val="en-US"/>
        </w:rPr>
        <w:t xml:space="preserve">Assignments in first year come thick and fast, and it is far too easy to let things slide. The late penalty is as much about encouraging you to keep up with your work as it is helping me to mark and return essays to the class in a timely </w:t>
      </w:r>
      <w:r>
        <w:rPr>
          <w:rFonts w:ascii="Times New Roman"/>
          <w:sz w:val="24"/>
          <w:szCs w:val="24"/>
          <w:lang w:val="en-US"/>
        </w:rPr>
        <w:t>fashion.</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sz w:val="24"/>
          <w:szCs w:val="24"/>
          <w:lang w:val="en-US"/>
        </w:rPr>
        <w:t>You can use your (limited) Days of Grace to avoid late penalties on essays.</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b/>
          <w:bCs/>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b/>
          <w:bCs/>
          <w:sz w:val="24"/>
          <w:szCs w:val="24"/>
        </w:rPr>
      </w:pPr>
      <w:r>
        <w:rPr>
          <w:rFonts w:ascii="Times New Roman"/>
          <w:b/>
          <w:bCs/>
          <w:sz w:val="24"/>
          <w:szCs w:val="24"/>
          <w:lang w:val="en-US"/>
        </w:rPr>
        <w:t>Days of Grace:</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b/>
          <w:bCs/>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sz w:val="24"/>
          <w:szCs w:val="24"/>
          <w:lang w:val="en-US"/>
        </w:rPr>
        <w:t>To help you out when all you need is a little extra time to get an essay done or when something  happens unexpectedly at the very last minute, you begin</w:t>
      </w:r>
      <w:r>
        <w:rPr>
          <w:rFonts w:ascii="Times New Roman"/>
          <w:sz w:val="24"/>
          <w:szCs w:val="24"/>
          <w:lang w:val="en-US"/>
        </w:rPr>
        <w:t xml:space="preserve"> the course with </w:t>
      </w:r>
      <w:r>
        <w:rPr>
          <w:rFonts w:ascii="Times New Roman"/>
          <w:b/>
          <w:bCs/>
          <w:sz w:val="24"/>
          <w:szCs w:val="24"/>
          <w:lang w:val="en-US"/>
        </w:rPr>
        <w:t>2 'Days of Grace'</w:t>
      </w:r>
      <w:r>
        <w:rPr>
          <w:rFonts w:ascii="Times New Roman"/>
          <w:sz w:val="24"/>
          <w:szCs w:val="24"/>
          <w:lang w:val="en-US"/>
        </w:rPr>
        <w:t>. Each Day of Grace entitles you to ONE extra day to hand in your essay without incurring a late penalty, no questions asked. You can use as many as you want for any essay; however, a Day of Grace can be used one time only</w:t>
      </w:r>
      <w:r>
        <w:rPr>
          <w:rFonts w:ascii="Times New Roman"/>
          <w:sz w:val="24"/>
          <w:szCs w:val="24"/>
          <w:lang w:val="en-US"/>
        </w:rPr>
        <w:t>. Once your 2 Days of Grace are used up they are gone forever and will not be replaced under any circumstance. Use them with care.</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sz w:val="24"/>
          <w:szCs w:val="24"/>
          <w:lang w:val="en-US"/>
        </w:rPr>
        <w:t xml:space="preserve">To apply a Day of Grace, simply include a note with the essay that you are using one of your Days of Grace. You </w:t>
      </w:r>
      <w:r>
        <w:rPr>
          <w:rFonts w:ascii="Times New Roman"/>
          <w:b/>
          <w:bCs/>
          <w:sz w:val="24"/>
          <w:szCs w:val="24"/>
          <w:lang w:val="pt-PT"/>
        </w:rPr>
        <w:t>do not</w:t>
      </w:r>
      <w:r>
        <w:rPr>
          <w:rFonts w:ascii="Times New Roman"/>
          <w:sz w:val="24"/>
          <w:szCs w:val="24"/>
          <w:lang w:val="en-US"/>
        </w:rPr>
        <w:t xml:space="preserve"> requi</w:t>
      </w:r>
      <w:r>
        <w:rPr>
          <w:rFonts w:ascii="Times New Roman"/>
          <w:sz w:val="24"/>
          <w:szCs w:val="24"/>
          <w:lang w:val="en-US"/>
        </w:rPr>
        <w:t>re my permission to use a Day of Grace. I will take note and write on your essay in turn how many Days of Grace you have remaining.</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sz w:val="24"/>
          <w:szCs w:val="24"/>
          <w:lang w:val="en-US"/>
        </w:rPr>
        <w:t xml:space="preserve">Note that </w:t>
      </w:r>
      <w:r>
        <w:rPr>
          <w:rFonts w:ascii="Times New Roman"/>
          <w:b/>
          <w:bCs/>
          <w:sz w:val="24"/>
          <w:szCs w:val="24"/>
        </w:rPr>
        <w:t xml:space="preserve">YOU </w:t>
      </w:r>
      <w:r>
        <w:rPr>
          <w:rFonts w:ascii="Times New Roman"/>
          <w:sz w:val="24"/>
          <w:szCs w:val="24"/>
          <w:lang w:val="en-US"/>
        </w:rPr>
        <w:t xml:space="preserve">must instruct me in writing to apply a Day of Grace on your behalf. I do </w:t>
      </w:r>
      <w:r>
        <w:rPr>
          <w:rFonts w:ascii="Times New Roman"/>
          <w:b/>
          <w:bCs/>
          <w:sz w:val="24"/>
          <w:szCs w:val="24"/>
        </w:rPr>
        <w:t>NOT</w:t>
      </w:r>
      <w:r>
        <w:rPr>
          <w:rFonts w:ascii="Times New Roman"/>
          <w:sz w:val="24"/>
          <w:szCs w:val="24"/>
          <w:lang w:val="en-US"/>
        </w:rPr>
        <w:t xml:space="preserve"> automatically apply one for you if an essay is late. It is your choice when to use them.</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sz w:val="24"/>
          <w:szCs w:val="24"/>
          <w:lang w:val="en-US"/>
        </w:rPr>
        <w:t>Days of Grace can only be used for essays.</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sz w:val="24"/>
          <w:szCs w:val="24"/>
          <w:lang w:val="en-US"/>
        </w:rPr>
        <w:lastRenderedPageBreak/>
        <w:t xml:space="preserve">If you need an extra long extension because of serious health or personal problems, come and see me </w:t>
      </w:r>
      <w:r>
        <w:rPr>
          <w:rFonts w:ascii="Times New Roman"/>
          <w:b/>
          <w:bCs/>
          <w:sz w:val="24"/>
          <w:szCs w:val="24"/>
          <w:lang w:val="en-US"/>
        </w:rPr>
        <w:t>well in advance</w:t>
      </w:r>
      <w:r>
        <w:rPr>
          <w:rFonts w:ascii="Times New Roman"/>
          <w:sz w:val="24"/>
          <w:szCs w:val="24"/>
          <w:lang w:val="en-US"/>
        </w:rPr>
        <w:t xml:space="preserve"> of th</w:t>
      </w:r>
      <w:r>
        <w:rPr>
          <w:rFonts w:ascii="Times New Roman"/>
          <w:sz w:val="24"/>
          <w:szCs w:val="24"/>
          <w:lang w:val="en-US"/>
        </w:rPr>
        <w:t>e due date to arrange it. You will need to hand in with your essay documentation from one of the counsellors in Student Services or from your family doctor to receive a special extension under these exceptional circumstances.</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b/>
          <w:bCs/>
          <w:sz w:val="24"/>
          <w:szCs w:val="24"/>
        </w:rPr>
      </w:pPr>
      <w:r>
        <w:rPr>
          <w:rFonts w:ascii="Times New Roman"/>
          <w:b/>
          <w:bCs/>
          <w:sz w:val="24"/>
          <w:szCs w:val="24"/>
          <w:lang w:val="fr-FR"/>
        </w:rPr>
        <w:t>Classroom Etiquette:</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b/>
          <w:bCs/>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sz w:val="24"/>
          <w:szCs w:val="24"/>
          <w:lang w:val="en-US"/>
        </w:rPr>
        <w:t>Classro</w:t>
      </w:r>
      <w:r>
        <w:rPr>
          <w:rFonts w:ascii="Times New Roman"/>
          <w:sz w:val="24"/>
          <w:szCs w:val="24"/>
          <w:lang w:val="en-US"/>
        </w:rPr>
        <w:t xml:space="preserve">om etiquette is a straightforward matter of respect </w:t>
      </w:r>
      <w:r>
        <w:rPr>
          <w:rFonts w:hAnsi="Times New Roman"/>
          <w:sz w:val="24"/>
          <w:szCs w:val="24"/>
        </w:rPr>
        <w:t>—</w:t>
      </w:r>
      <w:r>
        <w:rPr>
          <w:rFonts w:hAnsi="Times New Roman"/>
          <w:sz w:val="24"/>
          <w:szCs w:val="24"/>
        </w:rPr>
        <w:t xml:space="preserve"> </w:t>
      </w:r>
      <w:r>
        <w:rPr>
          <w:rFonts w:ascii="Times New Roman"/>
          <w:sz w:val="24"/>
          <w:szCs w:val="24"/>
          <w:lang w:val="en-US"/>
        </w:rPr>
        <w:t>respect for your professor and respect for your fellow students who have paid a lot of money to be here. You and I together share the responsibility for creating a civil and non-disruptive forum for lea</w:t>
      </w:r>
      <w:r>
        <w:rPr>
          <w:rFonts w:ascii="Times New Roman"/>
          <w:sz w:val="24"/>
          <w:szCs w:val="24"/>
          <w:lang w:val="en-US"/>
        </w:rPr>
        <w:t>rning. On your part, you are expected to arrive in class on time. Your late arrival disturbs everyone else and I am not going to try to speak over the noise you make. If you must leave early, make as quiet an exit as possible. Turn off your cell phone befo</w:t>
      </w:r>
      <w:r>
        <w:rPr>
          <w:rFonts w:ascii="Times New Roman"/>
          <w:sz w:val="24"/>
          <w:szCs w:val="24"/>
          <w:lang w:val="en-US"/>
        </w:rPr>
        <w:t>re class begins. If you feel like chatting with your friends or updating your Facebook status, do so before class or wait until class is over. It is rude to be talking or texting during class unless you have something to say for the whole class to hear.</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b/>
          <w:bCs/>
          <w:sz w:val="24"/>
          <w:szCs w:val="24"/>
        </w:rPr>
      </w:pPr>
      <w:r>
        <w:rPr>
          <w:rFonts w:ascii="Times New Roman"/>
          <w:b/>
          <w:bCs/>
          <w:sz w:val="24"/>
          <w:szCs w:val="24"/>
          <w:lang w:val="en-US"/>
        </w:rPr>
        <w:t>H</w:t>
      </w:r>
      <w:r>
        <w:rPr>
          <w:rFonts w:ascii="Times New Roman"/>
          <w:b/>
          <w:bCs/>
          <w:sz w:val="24"/>
          <w:szCs w:val="24"/>
          <w:lang w:val="en-US"/>
        </w:rPr>
        <w:t>uman Rights Compliance:</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b/>
          <w:bCs/>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sz w:val="24"/>
          <w:szCs w:val="24"/>
          <w:lang w:val="en-US"/>
        </w:rPr>
        <w:t xml:space="preserve">Brandon University is committed to providing reasonable accommodation for individuals with special needs. If you need such accommodation, please contact Michelle Magnusson, Accessibility Services Coordinator, Student Services (MCK </w:t>
      </w:r>
      <w:r>
        <w:rPr>
          <w:rFonts w:ascii="Times New Roman"/>
          <w:sz w:val="24"/>
          <w:szCs w:val="24"/>
          <w:lang w:val="en-US"/>
        </w:rPr>
        <w:t>106). Students are responsible for registering with the Special Needs Coordinator and for requesting the appropriate accommodation with reasonable advance notice.</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b/>
          <w:bCs/>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b/>
          <w:bCs/>
          <w:sz w:val="24"/>
          <w:szCs w:val="24"/>
        </w:rPr>
      </w:pPr>
      <w:r>
        <w:rPr>
          <w:rFonts w:ascii="Times New Roman"/>
          <w:b/>
          <w:bCs/>
          <w:sz w:val="24"/>
          <w:szCs w:val="24"/>
          <w:lang w:val="en-US"/>
        </w:rPr>
        <w:t>Statement of Fair Warning:</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b/>
          <w:bCs/>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sz w:val="24"/>
          <w:szCs w:val="24"/>
          <w:lang w:val="en-US"/>
        </w:rPr>
        <w:t xml:space="preserve">Literature deals with subjects central to the human condition. </w:t>
      </w:r>
      <w:r>
        <w:rPr>
          <w:rFonts w:ascii="Times New Roman"/>
          <w:sz w:val="24"/>
          <w:szCs w:val="24"/>
          <w:lang w:val="en-US"/>
        </w:rPr>
        <w:t>Works covered in this course can include (but are not limited to) themes of sexuality, religious expression, violence, suicide, racism, and negative views of women. Students may on occasion find some of the worldviews and/or topics discussed in class perso</w:t>
      </w:r>
      <w:r>
        <w:rPr>
          <w:rFonts w:ascii="Times New Roman"/>
          <w:sz w:val="24"/>
          <w:szCs w:val="24"/>
          <w:lang w:val="en-US"/>
        </w:rPr>
        <w:t>nally offensive, disturbing, or otherwise troubling.</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b/>
          <w:bCs/>
          <w:sz w:val="24"/>
          <w:szCs w:val="24"/>
        </w:rPr>
      </w:pPr>
      <w:r>
        <w:rPr>
          <w:rFonts w:ascii="Times New Roman"/>
          <w:b/>
          <w:bCs/>
          <w:sz w:val="24"/>
          <w:szCs w:val="24"/>
          <w:lang w:val="en-US"/>
        </w:rPr>
        <w:t>Contact Me:</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b/>
          <w:bCs/>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sz w:val="24"/>
          <w:szCs w:val="24"/>
          <w:lang w:val="en-US"/>
        </w:rPr>
        <w:t>I have an open door policy. If I am in my office with the door open you are most welcome to come in. Or you can make an appointment for a time that works for both of us.</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sz w:val="24"/>
          <w:szCs w:val="24"/>
          <w:lang w:val="en-US"/>
        </w:rPr>
        <w:t xml:space="preserve">If you contact me </w:t>
      </w:r>
      <w:r>
        <w:rPr>
          <w:rFonts w:ascii="Times New Roman"/>
          <w:sz w:val="24"/>
          <w:szCs w:val="24"/>
          <w:lang w:val="en-US"/>
        </w:rPr>
        <w:t xml:space="preserve">by e-mail, be careful to include reference to </w:t>
      </w:r>
      <w:r>
        <w:rPr>
          <w:rFonts w:hAnsi="Times New Roman"/>
          <w:sz w:val="24"/>
          <w:szCs w:val="24"/>
        </w:rPr>
        <w:t>‘</w:t>
      </w:r>
      <w:r>
        <w:rPr>
          <w:rFonts w:ascii="Times New Roman"/>
          <w:sz w:val="24"/>
          <w:szCs w:val="24"/>
          <w:lang w:val="en-US"/>
        </w:rPr>
        <w:t>English 147</w:t>
      </w:r>
      <w:r>
        <w:rPr>
          <w:rFonts w:hAnsi="Times New Roman"/>
          <w:sz w:val="24"/>
          <w:szCs w:val="24"/>
          <w:lang w:val="fr-FR"/>
        </w:rPr>
        <w:t>’</w:t>
      </w:r>
      <w:r>
        <w:rPr>
          <w:rFonts w:hAnsi="Times New Roman"/>
          <w:sz w:val="24"/>
          <w:szCs w:val="24"/>
          <w:lang w:val="fr-FR"/>
        </w:rPr>
        <w:t xml:space="preserve"> </w:t>
      </w:r>
      <w:r>
        <w:rPr>
          <w:rFonts w:ascii="Times New Roman"/>
          <w:sz w:val="24"/>
          <w:szCs w:val="24"/>
          <w:lang w:val="en-US"/>
        </w:rPr>
        <w:t xml:space="preserve">in the subject line </w:t>
      </w:r>
      <w:r>
        <w:rPr>
          <w:rFonts w:hAnsi="Times New Roman"/>
          <w:sz w:val="24"/>
          <w:szCs w:val="24"/>
        </w:rPr>
        <w:t>—</w:t>
      </w:r>
      <w:r>
        <w:rPr>
          <w:rFonts w:hAnsi="Times New Roman"/>
          <w:sz w:val="24"/>
          <w:szCs w:val="24"/>
        </w:rPr>
        <w:t xml:space="preserve"> </w:t>
      </w:r>
      <w:r>
        <w:rPr>
          <w:rFonts w:ascii="Times New Roman"/>
          <w:sz w:val="24"/>
          <w:szCs w:val="24"/>
          <w:lang w:val="en-US"/>
        </w:rPr>
        <w:t>you don't want me to delete your message unread as suspect spam! You can also contact me by phone at 204-727-9795 or by a general message posted on the Bulletin Board.</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sz w:val="24"/>
          <w:szCs w:val="24"/>
          <w:lang w:val="en-US"/>
        </w:rPr>
        <w:t>Pleas</w:t>
      </w:r>
      <w:r>
        <w:rPr>
          <w:rFonts w:ascii="Times New Roman"/>
          <w:sz w:val="24"/>
          <w:szCs w:val="24"/>
          <w:lang w:val="en-US"/>
        </w:rPr>
        <w:t>e remember that your professors are not the enemy! If you are having problems in a course, talk to your professor. If you do not understand something I said in class, ask to have it explained again. If you want me to speed up or to slow down, tell me in pe</w:t>
      </w:r>
      <w:r>
        <w:rPr>
          <w:rFonts w:ascii="Times New Roman"/>
          <w:sz w:val="24"/>
          <w:szCs w:val="24"/>
          <w:lang w:val="en-US"/>
        </w:rPr>
        <w:t>rson, by e-mail, or through the on-line discussion group. If you are not sure what the essay question is all about, keep asking until it is clear.</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b/>
          <w:bCs/>
          <w:sz w:val="24"/>
          <w:szCs w:val="24"/>
        </w:rPr>
      </w:pPr>
      <w:r>
        <w:rPr>
          <w:rFonts w:ascii="Times New Roman"/>
          <w:b/>
          <w:bCs/>
          <w:sz w:val="24"/>
          <w:szCs w:val="24"/>
          <w:lang w:val="en-US"/>
        </w:rPr>
        <w:t>Grading Equivalents for This Course.</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b/>
          <w:bCs/>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en-US"/>
        </w:rPr>
        <w:t>letter grade</w:t>
      </w:r>
      <w:r>
        <w:rPr>
          <w:rFonts w:ascii="Times New Roman"/>
          <w:sz w:val="24"/>
          <w:szCs w:val="24"/>
          <w:lang w:val="en-US"/>
        </w:rPr>
        <w:tab/>
      </w:r>
      <w:r>
        <w:rPr>
          <w:rFonts w:ascii="Times New Roman"/>
          <w:sz w:val="24"/>
          <w:szCs w:val="24"/>
          <w:lang w:val="en-US"/>
        </w:rPr>
        <w:tab/>
        <w:t xml:space="preserve">g.p.a. </w:t>
      </w:r>
      <w:r>
        <w:rPr>
          <w:rFonts w:ascii="Times New Roman"/>
          <w:sz w:val="24"/>
          <w:szCs w:val="24"/>
          <w:lang w:val="en-US"/>
        </w:rPr>
        <w:tab/>
        <w:t>numerical grade</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rPr>
        <w:t>A+</w:t>
      </w:r>
      <w:r>
        <w:rPr>
          <w:rFonts w:ascii="Times New Roman"/>
          <w:sz w:val="24"/>
          <w:szCs w:val="24"/>
        </w:rPr>
        <w:tab/>
      </w:r>
      <w:r>
        <w:rPr>
          <w:rFonts w:ascii="Times New Roman"/>
          <w:sz w:val="24"/>
          <w:szCs w:val="24"/>
        </w:rPr>
        <w:tab/>
      </w:r>
      <w:r>
        <w:rPr>
          <w:rFonts w:ascii="Times New Roman"/>
          <w:sz w:val="24"/>
          <w:szCs w:val="24"/>
        </w:rPr>
        <w:tab/>
        <w:t>4.3</w:t>
      </w:r>
      <w:r>
        <w:rPr>
          <w:rFonts w:ascii="Times New Roman"/>
          <w:sz w:val="24"/>
          <w:szCs w:val="24"/>
        </w:rPr>
        <w:tab/>
      </w:r>
      <w:r>
        <w:rPr>
          <w:rFonts w:ascii="Times New Roman"/>
          <w:sz w:val="24"/>
          <w:szCs w:val="24"/>
        </w:rPr>
        <w:tab/>
        <w:t>95 - 100</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fr-FR"/>
        </w:rPr>
        <w:t>A</w:t>
      </w:r>
      <w:r>
        <w:rPr>
          <w:rFonts w:ascii="Times New Roman"/>
          <w:sz w:val="24"/>
          <w:szCs w:val="24"/>
          <w:lang w:val="fr-FR"/>
        </w:rPr>
        <w:tab/>
      </w:r>
      <w:r>
        <w:rPr>
          <w:rFonts w:ascii="Times New Roman"/>
          <w:sz w:val="24"/>
          <w:szCs w:val="24"/>
          <w:lang w:val="fr-FR"/>
        </w:rPr>
        <w:tab/>
      </w:r>
      <w:r>
        <w:rPr>
          <w:rFonts w:ascii="Times New Roman"/>
          <w:sz w:val="24"/>
          <w:szCs w:val="24"/>
          <w:lang w:val="fr-FR"/>
        </w:rPr>
        <w:tab/>
        <w:t>4.0</w:t>
      </w:r>
      <w:r>
        <w:rPr>
          <w:rFonts w:ascii="Times New Roman"/>
          <w:sz w:val="24"/>
          <w:szCs w:val="24"/>
          <w:lang w:val="fr-FR"/>
        </w:rPr>
        <w:tab/>
      </w:r>
      <w:r>
        <w:rPr>
          <w:rFonts w:ascii="Times New Roman"/>
          <w:sz w:val="24"/>
          <w:szCs w:val="24"/>
          <w:lang w:val="fr-FR"/>
        </w:rPr>
        <w:tab/>
        <w:t>85</w:t>
      </w:r>
      <w:r>
        <w:rPr>
          <w:rFonts w:ascii="Times New Roman"/>
          <w:sz w:val="24"/>
          <w:szCs w:val="24"/>
          <w:lang w:val="fr-FR"/>
        </w:rPr>
        <w:t xml:space="preserve"> - 94</w:t>
      </w:r>
      <w:r>
        <w:rPr>
          <w:rFonts w:ascii="Times New Roman"/>
          <w:sz w:val="24"/>
          <w:szCs w:val="24"/>
          <w:lang w:val="fr-FR"/>
        </w:rPr>
        <w:tab/>
      </w:r>
      <w:r>
        <w:rPr>
          <w:rFonts w:ascii="Times New Roman"/>
          <w:sz w:val="24"/>
          <w:szCs w:val="24"/>
          <w:lang w:val="fr-FR"/>
        </w:rPr>
        <w:tab/>
        <w:t>Exceptional</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rPr>
        <w:t>A-</w:t>
      </w:r>
      <w:r>
        <w:rPr>
          <w:rFonts w:ascii="Times New Roman"/>
          <w:sz w:val="24"/>
          <w:szCs w:val="24"/>
        </w:rPr>
        <w:tab/>
      </w:r>
      <w:r>
        <w:rPr>
          <w:rFonts w:ascii="Times New Roman"/>
          <w:sz w:val="24"/>
          <w:szCs w:val="24"/>
        </w:rPr>
        <w:tab/>
      </w:r>
      <w:r>
        <w:rPr>
          <w:rFonts w:ascii="Times New Roman"/>
          <w:sz w:val="24"/>
          <w:szCs w:val="24"/>
        </w:rPr>
        <w:tab/>
        <w:t>3.7</w:t>
      </w:r>
      <w:r>
        <w:rPr>
          <w:rFonts w:ascii="Times New Roman"/>
          <w:sz w:val="24"/>
          <w:szCs w:val="24"/>
        </w:rPr>
        <w:tab/>
      </w:r>
      <w:r>
        <w:rPr>
          <w:rFonts w:ascii="Times New Roman"/>
          <w:sz w:val="24"/>
          <w:szCs w:val="24"/>
        </w:rPr>
        <w:tab/>
        <w:t>80 - 84</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rPr>
        <w:t>B+</w:t>
      </w:r>
      <w:r>
        <w:rPr>
          <w:rFonts w:ascii="Times New Roman"/>
          <w:sz w:val="24"/>
          <w:szCs w:val="24"/>
        </w:rPr>
        <w:tab/>
      </w:r>
      <w:r>
        <w:rPr>
          <w:rFonts w:ascii="Times New Roman"/>
          <w:sz w:val="24"/>
          <w:szCs w:val="24"/>
        </w:rPr>
        <w:tab/>
      </w:r>
      <w:r>
        <w:rPr>
          <w:rFonts w:ascii="Times New Roman"/>
          <w:sz w:val="24"/>
          <w:szCs w:val="24"/>
        </w:rPr>
        <w:tab/>
        <w:t>3.3</w:t>
      </w:r>
      <w:r>
        <w:rPr>
          <w:rFonts w:ascii="Times New Roman"/>
          <w:sz w:val="24"/>
          <w:szCs w:val="24"/>
        </w:rPr>
        <w:tab/>
      </w:r>
      <w:r>
        <w:rPr>
          <w:rFonts w:ascii="Times New Roman"/>
          <w:sz w:val="24"/>
          <w:szCs w:val="24"/>
        </w:rPr>
        <w:tab/>
        <w:t>77 - 79</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en-US"/>
        </w:rPr>
        <w:t>B</w:t>
      </w:r>
      <w:r>
        <w:rPr>
          <w:rFonts w:ascii="Times New Roman"/>
          <w:sz w:val="24"/>
          <w:szCs w:val="24"/>
          <w:lang w:val="en-US"/>
        </w:rPr>
        <w:tab/>
      </w:r>
      <w:r>
        <w:rPr>
          <w:rFonts w:ascii="Times New Roman"/>
          <w:sz w:val="24"/>
          <w:szCs w:val="24"/>
          <w:lang w:val="en-US"/>
        </w:rPr>
        <w:tab/>
      </w:r>
      <w:r>
        <w:rPr>
          <w:rFonts w:ascii="Times New Roman"/>
          <w:sz w:val="24"/>
          <w:szCs w:val="24"/>
          <w:lang w:val="en-US"/>
        </w:rPr>
        <w:tab/>
        <w:t>3.0</w:t>
      </w:r>
      <w:r>
        <w:rPr>
          <w:rFonts w:ascii="Times New Roman"/>
          <w:sz w:val="24"/>
          <w:szCs w:val="24"/>
          <w:lang w:val="en-US"/>
        </w:rPr>
        <w:tab/>
      </w:r>
      <w:r>
        <w:rPr>
          <w:rFonts w:ascii="Times New Roman"/>
          <w:sz w:val="24"/>
          <w:szCs w:val="24"/>
          <w:lang w:val="en-US"/>
        </w:rPr>
        <w:tab/>
        <w:t>73 - 76</w:t>
      </w:r>
      <w:r>
        <w:rPr>
          <w:rFonts w:ascii="Times New Roman"/>
          <w:sz w:val="24"/>
          <w:szCs w:val="24"/>
          <w:lang w:val="en-US"/>
        </w:rPr>
        <w:tab/>
      </w:r>
      <w:r>
        <w:rPr>
          <w:rFonts w:ascii="Times New Roman"/>
          <w:sz w:val="24"/>
          <w:szCs w:val="24"/>
          <w:lang w:val="en-US"/>
        </w:rPr>
        <w:tab/>
        <w:t>Above Average</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rPr>
        <w:t>B-</w:t>
      </w:r>
      <w:r>
        <w:rPr>
          <w:rFonts w:ascii="Times New Roman"/>
          <w:sz w:val="24"/>
          <w:szCs w:val="24"/>
        </w:rPr>
        <w:tab/>
      </w:r>
      <w:r>
        <w:rPr>
          <w:rFonts w:ascii="Times New Roman"/>
          <w:sz w:val="24"/>
          <w:szCs w:val="24"/>
        </w:rPr>
        <w:tab/>
      </w:r>
      <w:r>
        <w:rPr>
          <w:rFonts w:ascii="Times New Roman"/>
          <w:sz w:val="24"/>
          <w:szCs w:val="24"/>
        </w:rPr>
        <w:tab/>
        <w:t>2.7</w:t>
      </w:r>
      <w:r>
        <w:rPr>
          <w:rFonts w:ascii="Times New Roman"/>
          <w:sz w:val="24"/>
          <w:szCs w:val="24"/>
        </w:rPr>
        <w:tab/>
      </w:r>
      <w:r>
        <w:rPr>
          <w:rFonts w:ascii="Times New Roman"/>
          <w:sz w:val="24"/>
          <w:szCs w:val="24"/>
        </w:rPr>
        <w:tab/>
        <w:t>70 - 72</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rPr>
        <w:t>C+</w:t>
      </w:r>
      <w:r>
        <w:rPr>
          <w:rFonts w:ascii="Times New Roman"/>
          <w:sz w:val="24"/>
          <w:szCs w:val="24"/>
        </w:rPr>
        <w:tab/>
      </w:r>
      <w:r>
        <w:rPr>
          <w:rFonts w:ascii="Times New Roman"/>
          <w:sz w:val="24"/>
          <w:szCs w:val="24"/>
        </w:rPr>
        <w:tab/>
      </w:r>
      <w:r>
        <w:rPr>
          <w:rFonts w:ascii="Times New Roman"/>
          <w:sz w:val="24"/>
          <w:szCs w:val="24"/>
        </w:rPr>
        <w:tab/>
        <w:t>2.3</w:t>
      </w:r>
      <w:r>
        <w:rPr>
          <w:rFonts w:ascii="Times New Roman"/>
          <w:sz w:val="24"/>
          <w:szCs w:val="24"/>
        </w:rPr>
        <w:tab/>
      </w:r>
      <w:r>
        <w:rPr>
          <w:rFonts w:ascii="Times New Roman"/>
          <w:sz w:val="24"/>
          <w:szCs w:val="24"/>
        </w:rPr>
        <w:tab/>
        <w:t>67 - 69</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rPr>
        <w:t>C</w:t>
      </w:r>
      <w:r>
        <w:rPr>
          <w:rFonts w:ascii="Times New Roman"/>
          <w:sz w:val="24"/>
          <w:szCs w:val="24"/>
        </w:rPr>
        <w:tab/>
      </w:r>
      <w:r>
        <w:rPr>
          <w:rFonts w:ascii="Times New Roman"/>
          <w:sz w:val="24"/>
          <w:szCs w:val="24"/>
        </w:rPr>
        <w:tab/>
      </w:r>
      <w:r>
        <w:rPr>
          <w:rFonts w:ascii="Times New Roman"/>
          <w:sz w:val="24"/>
          <w:szCs w:val="24"/>
        </w:rPr>
        <w:tab/>
        <w:t>2.0</w:t>
      </w:r>
      <w:r>
        <w:rPr>
          <w:rFonts w:ascii="Times New Roman"/>
          <w:sz w:val="24"/>
          <w:szCs w:val="24"/>
        </w:rPr>
        <w:tab/>
      </w:r>
      <w:r>
        <w:rPr>
          <w:rFonts w:ascii="Times New Roman"/>
          <w:sz w:val="24"/>
          <w:szCs w:val="24"/>
        </w:rPr>
        <w:tab/>
        <w:t>63 - 66</w:t>
      </w:r>
      <w:r>
        <w:rPr>
          <w:rFonts w:ascii="Times New Roman"/>
          <w:sz w:val="24"/>
          <w:szCs w:val="24"/>
        </w:rPr>
        <w:tab/>
      </w:r>
      <w:r>
        <w:rPr>
          <w:rFonts w:ascii="Times New Roman"/>
          <w:sz w:val="24"/>
          <w:szCs w:val="24"/>
        </w:rPr>
        <w:tab/>
        <w:t>Average</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rPr>
        <w:t>C-</w:t>
      </w:r>
      <w:r>
        <w:rPr>
          <w:rFonts w:ascii="Times New Roman"/>
          <w:sz w:val="24"/>
          <w:szCs w:val="24"/>
        </w:rPr>
        <w:tab/>
      </w:r>
      <w:r>
        <w:rPr>
          <w:rFonts w:ascii="Times New Roman"/>
          <w:sz w:val="24"/>
          <w:szCs w:val="24"/>
        </w:rPr>
        <w:tab/>
      </w:r>
      <w:r>
        <w:rPr>
          <w:rFonts w:ascii="Times New Roman"/>
          <w:sz w:val="24"/>
          <w:szCs w:val="24"/>
        </w:rPr>
        <w:tab/>
        <w:t>1.7</w:t>
      </w:r>
      <w:r>
        <w:rPr>
          <w:rFonts w:ascii="Times New Roman"/>
          <w:sz w:val="24"/>
          <w:szCs w:val="24"/>
        </w:rPr>
        <w:tab/>
      </w:r>
      <w:r>
        <w:rPr>
          <w:rFonts w:ascii="Times New Roman"/>
          <w:sz w:val="24"/>
          <w:szCs w:val="24"/>
        </w:rPr>
        <w:tab/>
        <w:t>60 - 62</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en-US"/>
        </w:rPr>
        <w:t>D</w:t>
      </w:r>
      <w:r>
        <w:rPr>
          <w:rFonts w:ascii="Times New Roman"/>
          <w:sz w:val="24"/>
          <w:szCs w:val="24"/>
          <w:lang w:val="en-US"/>
        </w:rPr>
        <w:tab/>
      </w:r>
      <w:r>
        <w:rPr>
          <w:rFonts w:ascii="Times New Roman"/>
          <w:sz w:val="24"/>
          <w:szCs w:val="24"/>
          <w:lang w:val="en-US"/>
        </w:rPr>
        <w:tab/>
      </w:r>
      <w:r>
        <w:rPr>
          <w:rFonts w:ascii="Times New Roman"/>
          <w:sz w:val="24"/>
          <w:szCs w:val="24"/>
          <w:lang w:val="en-US"/>
        </w:rPr>
        <w:tab/>
        <w:t>1.0</w:t>
      </w:r>
      <w:r>
        <w:rPr>
          <w:rFonts w:ascii="Times New Roman"/>
          <w:sz w:val="24"/>
          <w:szCs w:val="24"/>
          <w:lang w:val="en-US"/>
        </w:rPr>
        <w:tab/>
      </w:r>
      <w:r>
        <w:rPr>
          <w:rFonts w:ascii="Times New Roman"/>
          <w:sz w:val="24"/>
          <w:szCs w:val="24"/>
          <w:lang w:val="en-US"/>
        </w:rPr>
        <w:tab/>
        <w:t>50 - 59</w:t>
      </w:r>
      <w:r>
        <w:rPr>
          <w:rFonts w:ascii="Times New Roman"/>
          <w:sz w:val="24"/>
          <w:szCs w:val="24"/>
          <w:lang w:val="en-US"/>
        </w:rPr>
        <w:tab/>
      </w:r>
      <w:r>
        <w:rPr>
          <w:rFonts w:ascii="Times New Roman"/>
          <w:sz w:val="24"/>
          <w:szCs w:val="24"/>
          <w:lang w:val="en-US"/>
        </w:rPr>
        <w:tab/>
        <w:t>Needs Improvement</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rPr>
        <w:t>F</w:t>
      </w:r>
      <w:r>
        <w:rPr>
          <w:rFonts w:ascii="Times New Roman"/>
          <w:sz w:val="24"/>
          <w:szCs w:val="24"/>
        </w:rPr>
        <w:tab/>
      </w:r>
      <w:r>
        <w:rPr>
          <w:rFonts w:ascii="Times New Roman"/>
          <w:sz w:val="24"/>
          <w:szCs w:val="24"/>
        </w:rPr>
        <w:tab/>
      </w:r>
      <w:r>
        <w:rPr>
          <w:rFonts w:ascii="Times New Roman"/>
          <w:sz w:val="24"/>
          <w:szCs w:val="24"/>
        </w:rPr>
        <w:tab/>
        <w:t>0.0</w:t>
      </w:r>
      <w:r>
        <w:rPr>
          <w:rFonts w:ascii="Times New Roman"/>
          <w:sz w:val="24"/>
          <w:szCs w:val="24"/>
        </w:rPr>
        <w:tab/>
      </w:r>
      <w:r>
        <w:rPr>
          <w:rFonts w:ascii="Times New Roman"/>
          <w:sz w:val="24"/>
          <w:szCs w:val="24"/>
        </w:rPr>
        <w:tab/>
        <w:t>0 - 49</w:t>
      </w:r>
      <w:r>
        <w:rPr>
          <w:rFonts w:ascii="Times New Roman"/>
          <w:sz w:val="24"/>
          <w:szCs w:val="24"/>
        </w:rPr>
        <w:tab/>
      </w:r>
      <w:r>
        <w:rPr>
          <w:rFonts w:ascii="Times New Roman"/>
          <w:sz w:val="24"/>
          <w:szCs w:val="24"/>
        </w:rPr>
        <w:tab/>
      </w:r>
      <w:r>
        <w:rPr>
          <w:rFonts w:ascii="Times New Roman"/>
          <w:sz w:val="24"/>
          <w:szCs w:val="24"/>
        </w:rPr>
        <w:tab/>
        <w:t>Failure</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Times New Roman" w:hAnsi="Times New Roman" w:cs="Times New Roman"/>
          <w:sz w:val="24"/>
          <w:szCs w:val="24"/>
        </w:rPr>
      </w:pP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Times New Roman" w:hAnsi="Times New Roman" w:cs="Times New Roman"/>
          <w:sz w:val="24"/>
          <w:szCs w:val="24"/>
        </w:rPr>
      </w:pP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Times New Roman" w:hAnsi="Times New Roman" w:cs="Times New Roman"/>
          <w:sz w:val="24"/>
          <w:szCs w:val="24"/>
        </w:rPr>
      </w:pP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Times New Roman" w:hAnsi="Times New Roman" w:cs="Times New Roman"/>
          <w:sz w:val="24"/>
          <w:szCs w:val="24"/>
        </w:rPr>
      </w:pPr>
      <w:r>
        <w:rPr>
          <w:rFonts w:ascii="Times New Roman"/>
          <w:sz w:val="24"/>
          <w:szCs w:val="24"/>
          <w:lang w:val="en-US"/>
        </w:rPr>
        <w:t xml:space="preserve">What the Letter Grades </w:t>
      </w:r>
      <w:r>
        <w:rPr>
          <w:rFonts w:ascii="Times New Roman"/>
          <w:sz w:val="24"/>
          <w:szCs w:val="24"/>
          <w:lang w:val="en-US"/>
        </w:rPr>
        <w:t>Mean</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b/>
          <w:bCs/>
          <w:sz w:val="24"/>
          <w:szCs w:val="24"/>
        </w:rPr>
      </w:pPr>
      <w:r>
        <w:rPr>
          <w:rFonts w:ascii="Times New Roman"/>
          <w:b/>
          <w:bCs/>
          <w:sz w:val="24"/>
          <w:szCs w:val="24"/>
          <w:lang w:val="en-US"/>
        </w:rPr>
        <w:t>The 'A' Paper</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b/>
          <w:bCs/>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rPr>
        <w:t>Content:</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en-US"/>
        </w:rPr>
        <w:t>.</w:t>
      </w:r>
      <w:r>
        <w:rPr>
          <w:rFonts w:ascii="Times New Roman"/>
          <w:sz w:val="24"/>
          <w:szCs w:val="24"/>
          <w:lang w:val="en-US"/>
        </w:rPr>
        <w:tab/>
        <w:t>A clearly stated central idea (thesis) that illuminates an interpretation of the text.</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en-US"/>
        </w:rPr>
        <w:t>.</w:t>
      </w:r>
      <w:r>
        <w:rPr>
          <w:rFonts w:ascii="Times New Roman"/>
          <w:sz w:val="24"/>
          <w:szCs w:val="24"/>
          <w:lang w:val="en-US"/>
        </w:rPr>
        <w:tab/>
        <w:t>The response creates an original framework for understanding the literature.</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en-US"/>
        </w:rPr>
        <w:t>.</w:t>
      </w:r>
      <w:r>
        <w:rPr>
          <w:rFonts w:ascii="Times New Roman"/>
          <w:sz w:val="24"/>
          <w:szCs w:val="24"/>
          <w:lang w:val="en-US"/>
        </w:rPr>
        <w:tab/>
        <w:t xml:space="preserve">The response is developed with depth and complexity. It </w:t>
      </w:r>
      <w:r>
        <w:rPr>
          <w:rFonts w:ascii="Times New Roman"/>
          <w:sz w:val="24"/>
          <w:szCs w:val="24"/>
          <w:lang w:val="en-US"/>
        </w:rPr>
        <w:t>addresses the topic in an</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insightful, perceptive and carefully considered manner. It may be unique or creative.</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en-US"/>
        </w:rPr>
        <w:t>Other:</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en-US"/>
        </w:rPr>
        <w:t>.</w:t>
      </w:r>
      <w:r>
        <w:rPr>
          <w:rFonts w:ascii="Times New Roman"/>
          <w:sz w:val="24"/>
          <w:szCs w:val="24"/>
          <w:lang w:val="en-US"/>
        </w:rPr>
        <w:tab/>
        <w:t>The response is confidently, skillfully, and effectively constructed, controlled, and focused.</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en-US"/>
        </w:rPr>
        <w:t>.</w:t>
      </w:r>
      <w:r>
        <w:rPr>
          <w:rFonts w:ascii="Times New Roman"/>
          <w:sz w:val="24"/>
          <w:szCs w:val="24"/>
          <w:lang w:val="en-US"/>
        </w:rPr>
        <w:tab/>
        <w:t xml:space="preserve">The response is consistently clear, </w:t>
      </w:r>
      <w:r>
        <w:rPr>
          <w:rFonts w:ascii="Times New Roman"/>
          <w:sz w:val="24"/>
          <w:szCs w:val="24"/>
          <w:lang w:val="en-US"/>
        </w:rPr>
        <w:t>well organized, precise and accurate.</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en-US"/>
        </w:rPr>
        <w:t>.</w:t>
      </w:r>
      <w:r>
        <w:rPr>
          <w:rFonts w:ascii="Times New Roman"/>
          <w:sz w:val="24"/>
          <w:szCs w:val="24"/>
          <w:lang w:val="en-US"/>
        </w:rPr>
        <w:tab/>
        <w:t>The essay is free of errors in grammar, punctuation, spelling, and mechanics.</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en-US"/>
        </w:rPr>
        <w:t>.</w:t>
      </w:r>
      <w:r>
        <w:rPr>
          <w:rFonts w:ascii="Times New Roman"/>
          <w:sz w:val="24"/>
          <w:szCs w:val="24"/>
          <w:lang w:val="en-US"/>
        </w:rPr>
        <w:tab/>
        <w:t>Quotations from the text are elegantly integrated into the essay.</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b/>
          <w:bCs/>
          <w:sz w:val="24"/>
          <w:szCs w:val="24"/>
        </w:rPr>
      </w:pPr>
      <w:r>
        <w:rPr>
          <w:rFonts w:ascii="Times New Roman"/>
          <w:b/>
          <w:bCs/>
          <w:sz w:val="24"/>
          <w:szCs w:val="24"/>
          <w:lang w:val="en-US"/>
        </w:rPr>
        <w:t>The 'B' Paper</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b/>
          <w:bCs/>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rPr>
        <w:t>Content:</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en-US"/>
        </w:rPr>
        <w:t>.</w:t>
      </w:r>
      <w:r>
        <w:rPr>
          <w:rFonts w:ascii="Times New Roman"/>
          <w:sz w:val="24"/>
          <w:szCs w:val="24"/>
          <w:lang w:val="en-US"/>
        </w:rPr>
        <w:tab/>
        <w:t xml:space="preserve">A clearly stated central idea (thesis) is </w:t>
      </w:r>
      <w:r>
        <w:rPr>
          <w:rFonts w:ascii="Times New Roman"/>
          <w:sz w:val="24"/>
          <w:szCs w:val="24"/>
          <w:lang w:val="en-US"/>
        </w:rPr>
        <w:t>present, but without originality of thought.</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en-US"/>
        </w:rPr>
        <w:t>.</w:t>
      </w:r>
      <w:r>
        <w:rPr>
          <w:rFonts w:ascii="Times New Roman"/>
          <w:sz w:val="24"/>
          <w:szCs w:val="24"/>
          <w:lang w:val="en-US"/>
        </w:rPr>
        <w:tab/>
        <w:t>The response is fully developed and addresses the topic in a considered, thoughtful, and</w:t>
      </w:r>
      <w:r>
        <w:rPr>
          <w:rFonts w:ascii="Times New Roman"/>
          <w:sz w:val="24"/>
          <w:szCs w:val="24"/>
          <w:lang w:val="en-US"/>
        </w:rPr>
        <w:tab/>
        <w:t>specific manner.</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en-US"/>
        </w:rPr>
        <w:t>.</w:t>
      </w:r>
      <w:r>
        <w:rPr>
          <w:rFonts w:ascii="Times New Roman"/>
          <w:sz w:val="24"/>
          <w:szCs w:val="24"/>
          <w:lang w:val="en-US"/>
        </w:rPr>
        <w:tab/>
        <w:t>The writing demonstrates marked competence and occasional stylistic flair, but without the</w:t>
      </w:r>
      <w:r>
        <w:rPr>
          <w:rFonts w:ascii="Times New Roman"/>
          <w:sz w:val="24"/>
          <w:szCs w:val="24"/>
          <w:lang w:val="en-US"/>
        </w:rPr>
        <w:tab/>
        <w:t>full comma</w:t>
      </w:r>
      <w:r>
        <w:rPr>
          <w:rFonts w:ascii="Times New Roman"/>
          <w:sz w:val="24"/>
          <w:szCs w:val="24"/>
          <w:lang w:val="en-US"/>
        </w:rPr>
        <w:t>nd of style and language that characterizes the 'A' paper.</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en-US"/>
        </w:rPr>
        <w:t>Other:</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en-US"/>
        </w:rPr>
        <w:t>.</w:t>
      </w:r>
      <w:r>
        <w:rPr>
          <w:rFonts w:ascii="Times New Roman"/>
          <w:sz w:val="24"/>
          <w:szCs w:val="24"/>
          <w:lang w:val="en-US"/>
        </w:rPr>
        <w:tab/>
        <w:t>The response is generally clear, focused, and organized.</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en-US"/>
        </w:rPr>
        <w:t>.</w:t>
      </w:r>
      <w:r>
        <w:rPr>
          <w:rFonts w:ascii="Times New Roman"/>
          <w:sz w:val="24"/>
          <w:szCs w:val="24"/>
          <w:lang w:val="en-US"/>
        </w:rPr>
        <w:tab/>
        <w:t>The paper is essentially free of common errors in grammar, punctuation, spelling, and</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mechanics.</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en-US"/>
        </w:rPr>
        <w:t>.</w:t>
      </w:r>
      <w:r>
        <w:rPr>
          <w:rFonts w:ascii="Times New Roman"/>
          <w:sz w:val="24"/>
          <w:szCs w:val="24"/>
          <w:lang w:val="en-US"/>
        </w:rPr>
        <w:tab/>
        <w:t xml:space="preserve">The thesis is supported </w:t>
      </w:r>
      <w:r>
        <w:rPr>
          <w:rFonts w:ascii="Times New Roman"/>
          <w:sz w:val="24"/>
          <w:szCs w:val="24"/>
          <w:lang w:val="en-US"/>
        </w:rPr>
        <w:t>throughout the essay, but quotations from the text are sometimes</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clumsily incorporated.</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b/>
          <w:bCs/>
          <w:sz w:val="24"/>
          <w:szCs w:val="24"/>
        </w:rPr>
      </w:pPr>
      <w:r>
        <w:rPr>
          <w:rFonts w:ascii="Times New Roman"/>
          <w:b/>
          <w:bCs/>
          <w:sz w:val="24"/>
          <w:szCs w:val="24"/>
          <w:lang w:val="en-US"/>
        </w:rPr>
        <w:t>The 'C' Paper</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b/>
          <w:bCs/>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rPr>
        <w:t>Content:</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en-US"/>
        </w:rPr>
        <w:t>.</w:t>
      </w:r>
      <w:r>
        <w:rPr>
          <w:rFonts w:ascii="Times New Roman"/>
          <w:sz w:val="24"/>
          <w:szCs w:val="24"/>
          <w:lang w:val="en-US"/>
        </w:rPr>
        <w:tab/>
        <w:t>The response is somewhat developed and addresses the topic in an appropriate, purposeful,</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and straightforward manner, although ideas may b</w:t>
      </w:r>
      <w:r>
        <w:rPr>
          <w:rFonts w:ascii="Times New Roman" w:eastAsia="Times New Roman" w:hAnsi="Times New Roman" w:cs="Times New Roman"/>
          <w:sz w:val="24"/>
          <w:szCs w:val="24"/>
          <w:lang w:val="en-US"/>
        </w:rPr>
        <w:t>e general, conventional, or predictable.</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en-US"/>
        </w:rPr>
        <w:t>.</w:t>
      </w:r>
      <w:r>
        <w:rPr>
          <w:rFonts w:ascii="Times New Roman"/>
          <w:sz w:val="24"/>
          <w:szCs w:val="24"/>
          <w:lang w:val="en-US"/>
        </w:rPr>
        <w:tab/>
        <w:t>A reasonably clear thesis statement is stated. The paper generally attempts to support the</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thesis, but is blurred in places. Most paragraphs have a central idea, but development is</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vague at times and transitions</w:t>
      </w:r>
      <w:r>
        <w:rPr>
          <w:rFonts w:ascii="Times New Roman" w:eastAsia="Times New Roman" w:hAnsi="Times New Roman" w:cs="Times New Roman"/>
          <w:sz w:val="24"/>
          <w:szCs w:val="24"/>
          <w:lang w:val="en-US"/>
        </w:rPr>
        <w:t xml:space="preserve"> between paragraphs often lack smoothness.</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en-US"/>
        </w:rPr>
        <w:t>Other:</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en-US"/>
        </w:rPr>
        <w:t>.</w:t>
      </w:r>
      <w:r>
        <w:rPr>
          <w:rFonts w:ascii="Times New Roman"/>
          <w:sz w:val="24"/>
          <w:szCs w:val="24"/>
          <w:lang w:val="en-US"/>
        </w:rPr>
        <w:tab/>
        <w:t>The response is coherent, but lacks focus or organization at times.</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en-US"/>
        </w:rPr>
        <w:t>.</w:t>
      </w:r>
      <w:r>
        <w:rPr>
          <w:rFonts w:ascii="Times New Roman"/>
          <w:sz w:val="24"/>
          <w:szCs w:val="24"/>
          <w:lang w:val="en-US"/>
        </w:rPr>
        <w:tab/>
        <w:t>Although the paper is generally free of serious errors, there are mistakes in grammar,</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punctuation, spelling, or mechanics.  A sense</w:t>
      </w:r>
      <w:r>
        <w:rPr>
          <w:rFonts w:ascii="Times New Roman" w:eastAsia="Times New Roman" w:hAnsi="Times New Roman" w:cs="Times New Roman"/>
          <w:sz w:val="24"/>
          <w:szCs w:val="24"/>
          <w:lang w:val="en-US"/>
        </w:rPr>
        <w:t xml:space="preserve"> of style is present, but not strongly</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developed.</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en-US"/>
        </w:rPr>
        <w:t>.</w:t>
      </w:r>
      <w:r>
        <w:rPr>
          <w:rFonts w:ascii="Times New Roman"/>
          <w:sz w:val="24"/>
          <w:szCs w:val="24"/>
          <w:lang w:val="en-US"/>
        </w:rPr>
        <w:tab/>
        <w:t>The response is sometimes overly reliant upon lecture notes or secondary sources.</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en-US"/>
        </w:rPr>
        <w:t>.</w:t>
      </w:r>
      <w:r>
        <w:rPr>
          <w:rFonts w:ascii="Times New Roman"/>
          <w:sz w:val="24"/>
          <w:szCs w:val="24"/>
          <w:lang w:val="en-US"/>
        </w:rPr>
        <w:tab/>
        <w:t>Quotations from the text to support ideas are sometimes missing or are not relevant to</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the point.</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b/>
          <w:bCs/>
          <w:sz w:val="24"/>
          <w:szCs w:val="24"/>
        </w:rPr>
      </w:pPr>
      <w:r>
        <w:rPr>
          <w:rFonts w:ascii="Times New Roman"/>
          <w:b/>
          <w:bCs/>
          <w:sz w:val="24"/>
          <w:szCs w:val="24"/>
          <w:lang w:val="en-US"/>
        </w:rPr>
        <w:t>The 'D' Paper</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b/>
          <w:bCs/>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rPr>
        <w:t>Cont</w:t>
      </w:r>
      <w:r>
        <w:rPr>
          <w:rFonts w:ascii="Times New Roman"/>
          <w:sz w:val="24"/>
          <w:szCs w:val="24"/>
        </w:rPr>
        <w:t>ent:</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en-US"/>
        </w:rPr>
        <w:t>.</w:t>
      </w:r>
      <w:r>
        <w:rPr>
          <w:rFonts w:ascii="Times New Roman"/>
          <w:sz w:val="24"/>
          <w:szCs w:val="24"/>
          <w:lang w:val="en-US"/>
        </w:rPr>
        <w:tab/>
        <w:t>A thesis statement is not clearly stated, substantiated, or supported.</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en-US"/>
        </w:rPr>
        <w:t>.</w:t>
      </w:r>
      <w:r>
        <w:rPr>
          <w:rFonts w:ascii="Times New Roman"/>
          <w:sz w:val="24"/>
          <w:szCs w:val="24"/>
          <w:lang w:val="en-US"/>
        </w:rPr>
        <w:tab/>
        <w:t>The response is underdeveloped, repetitive, and weakly related to the topic of the</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assignment. The paper is overall suggestive of a rough draft rather than a finished work.</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en-US"/>
        </w:rPr>
        <w:t>.</w:t>
      </w:r>
      <w:r>
        <w:rPr>
          <w:rFonts w:ascii="Times New Roman"/>
          <w:sz w:val="24"/>
          <w:szCs w:val="24"/>
          <w:lang w:val="en-US"/>
        </w:rPr>
        <w:tab/>
        <w:t>Awkward sentences occur frequently, incorrect ones occasionally. The sense of style is</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weak.</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en-US"/>
        </w:rPr>
        <w:t>Other:</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en-US"/>
        </w:rPr>
        <w:t>.</w:t>
      </w:r>
      <w:r>
        <w:rPr>
          <w:rFonts w:ascii="Times New Roman"/>
          <w:sz w:val="24"/>
          <w:szCs w:val="24"/>
          <w:lang w:val="en-US"/>
        </w:rPr>
        <w:tab/>
        <w:t>There is some sense of organization, but it frequently breaks down or is hard to follow.</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en-US"/>
        </w:rPr>
        <w:t>.</w:t>
      </w:r>
      <w:r>
        <w:rPr>
          <w:rFonts w:ascii="Times New Roman"/>
          <w:sz w:val="24"/>
          <w:szCs w:val="24"/>
          <w:lang w:val="en-US"/>
        </w:rPr>
        <w:tab/>
        <w:t>Not all paragraphs exhibit a central idea and development is</w:t>
      </w:r>
      <w:r>
        <w:rPr>
          <w:rFonts w:ascii="Times New Roman"/>
          <w:sz w:val="24"/>
          <w:szCs w:val="24"/>
          <w:lang w:val="en-US"/>
        </w:rPr>
        <w:t xml:space="preserve"> vague and lacking in specifics.</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en-US"/>
        </w:rPr>
        <w:t>.</w:t>
      </w:r>
      <w:r>
        <w:rPr>
          <w:rFonts w:ascii="Times New Roman"/>
          <w:sz w:val="24"/>
          <w:szCs w:val="24"/>
          <w:lang w:val="en-US"/>
        </w:rPr>
        <w:tab/>
        <w:t>Errors in grammar, punctuation, spelling, and mechanics occur with frequency.</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en-US"/>
        </w:rPr>
        <w:t>.</w:t>
      </w:r>
      <w:r>
        <w:rPr>
          <w:rFonts w:ascii="Times New Roman"/>
          <w:sz w:val="24"/>
          <w:szCs w:val="24"/>
          <w:lang w:val="en-US"/>
        </w:rPr>
        <w:tab/>
        <w:t>There is frequent substitution of plot summary or lecture notes for analysis.</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en-US"/>
        </w:rPr>
        <w:t>.</w:t>
      </w:r>
      <w:r>
        <w:rPr>
          <w:rFonts w:ascii="Times New Roman"/>
          <w:sz w:val="24"/>
          <w:szCs w:val="24"/>
          <w:lang w:val="en-US"/>
        </w:rPr>
        <w:tab/>
        <w:t xml:space="preserve">Little use is made of quotations from the text to support </w:t>
      </w:r>
      <w:r>
        <w:rPr>
          <w:rFonts w:ascii="Times New Roman"/>
          <w:sz w:val="24"/>
          <w:szCs w:val="24"/>
          <w:lang w:val="en-US"/>
        </w:rPr>
        <w:t>ideas.</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b/>
          <w:bCs/>
          <w:sz w:val="24"/>
          <w:szCs w:val="24"/>
        </w:rPr>
      </w:pPr>
      <w:r>
        <w:rPr>
          <w:rFonts w:ascii="Times New Roman"/>
          <w:b/>
          <w:bCs/>
          <w:sz w:val="24"/>
          <w:szCs w:val="24"/>
          <w:lang w:val="en-US"/>
        </w:rPr>
        <w:t>The 'F' Paper</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b/>
          <w:bCs/>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rPr>
        <w:lastRenderedPageBreak/>
        <w:t>Content:</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en-US"/>
        </w:rPr>
        <w:t>.</w:t>
      </w:r>
      <w:r>
        <w:rPr>
          <w:rFonts w:ascii="Times New Roman"/>
          <w:sz w:val="24"/>
          <w:szCs w:val="24"/>
          <w:lang w:val="en-US"/>
        </w:rPr>
        <w:tab/>
        <w:t>The response is poorly developed, inappropriate, or off topic.</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en-US"/>
        </w:rPr>
        <w:t>Other:</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en-US"/>
        </w:rPr>
        <w:t>.</w:t>
      </w:r>
      <w:r>
        <w:rPr>
          <w:rFonts w:ascii="Times New Roman"/>
          <w:sz w:val="24"/>
          <w:szCs w:val="24"/>
          <w:lang w:val="en-US"/>
        </w:rPr>
        <w:tab/>
        <w:t>The response is unfocused and disorganized.</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en-US"/>
        </w:rPr>
        <w:t>.</w:t>
      </w:r>
      <w:r>
        <w:rPr>
          <w:rFonts w:ascii="Times New Roman"/>
          <w:sz w:val="24"/>
          <w:szCs w:val="24"/>
          <w:lang w:val="en-US"/>
        </w:rPr>
        <w:tab/>
        <w:t>The writing is loose, imprecise, ambiguous, and characterized by many errors.</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en-US"/>
        </w:rPr>
        <w:t>.</w:t>
      </w:r>
      <w:r>
        <w:rPr>
          <w:rFonts w:ascii="Times New Roman"/>
          <w:sz w:val="24"/>
          <w:szCs w:val="24"/>
          <w:lang w:val="en-US"/>
        </w:rPr>
        <w:tab/>
        <w:t xml:space="preserve">No organization is </w:t>
      </w:r>
      <w:r>
        <w:rPr>
          <w:rFonts w:ascii="Times New Roman"/>
          <w:sz w:val="24"/>
          <w:szCs w:val="24"/>
          <w:lang w:val="en-US"/>
        </w:rPr>
        <w:t>evident.  The paper exhibits either no paragraphing or consistently</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eastAsia="Times New Roman" w:hAnsi="Times New Roman" w:cs="Times New Roman"/>
          <w:sz w:val="24"/>
          <w:szCs w:val="24"/>
          <w:lang w:val="fr-FR"/>
        </w:rPr>
        <w:tab/>
        <w:t>improper paragraphing.</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en-US"/>
        </w:rPr>
        <w:t>.</w:t>
      </w:r>
      <w:r>
        <w:rPr>
          <w:rFonts w:ascii="Times New Roman"/>
          <w:sz w:val="24"/>
          <w:szCs w:val="24"/>
          <w:lang w:val="en-US"/>
        </w:rPr>
        <w:tab/>
        <w:t>There are many serious errors in grammar, punctuation, spelling, and mechanics.</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en-US"/>
        </w:rPr>
        <w:t>.</w:t>
      </w:r>
      <w:r>
        <w:rPr>
          <w:rFonts w:ascii="Times New Roman"/>
          <w:sz w:val="24"/>
          <w:szCs w:val="24"/>
          <w:lang w:val="en-US"/>
        </w:rPr>
        <w:tab/>
        <w:t>There is complete reliance upon plot summary or lecture notes or secondary sourc</w:t>
      </w:r>
      <w:r>
        <w:rPr>
          <w:rFonts w:ascii="Times New Roman"/>
          <w:sz w:val="24"/>
          <w:szCs w:val="24"/>
          <w:lang w:val="en-US"/>
        </w:rPr>
        <w:t>es.</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en-US"/>
        </w:rPr>
        <w:t>.</w:t>
      </w:r>
      <w:r>
        <w:rPr>
          <w:rFonts w:ascii="Times New Roman"/>
          <w:sz w:val="24"/>
          <w:szCs w:val="24"/>
          <w:lang w:val="en-US"/>
        </w:rPr>
        <w:tab/>
        <w:t>There are no quotations from the text to support ideas.</w:t>
      </w: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8507DC" w:rsidRDefault="008507DC">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b/>
          <w:bCs/>
          <w:sz w:val="24"/>
          <w:szCs w:val="24"/>
        </w:rPr>
      </w:pPr>
      <w:r>
        <w:rPr>
          <w:rFonts w:ascii="Times New Roman"/>
          <w:b/>
          <w:bCs/>
          <w:sz w:val="24"/>
          <w:szCs w:val="24"/>
          <w:lang w:val="en-US"/>
        </w:rPr>
        <w:t>The '0' Paper</w:t>
      </w:r>
    </w:p>
    <w:p w:rsidR="008507DC" w:rsidRDefault="006778FB">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Fonts w:ascii="Times New Roman"/>
          <w:sz w:val="24"/>
          <w:szCs w:val="24"/>
          <w:lang w:val="en-US"/>
        </w:rPr>
        <w:t>.</w:t>
      </w:r>
      <w:r>
        <w:rPr>
          <w:rFonts w:ascii="Times New Roman"/>
          <w:sz w:val="24"/>
          <w:szCs w:val="24"/>
          <w:lang w:val="en-US"/>
        </w:rPr>
        <w:tab/>
        <w:t>Plagiarism with intent to deceive.</w:t>
      </w:r>
    </w:p>
    <w:sectPr w:rsidR="008507DC">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8FB" w:rsidRDefault="006778FB">
      <w:r>
        <w:separator/>
      </w:r>
    </w:p>
  </w:endnote>
  <w:endnote w:type="continuationSeparator" w:id="0">
    <w:p w:rsidR="006778FB" w:rsidRDefault="0067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7DC" w:rsidRDefault="008507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8FB" w:rsidRDefault="006778FB">
      <w:r>
        <w:separator/>
      </w:r>
    </w:p>
  </w:footnote>
  <w:footnote w:type="continuationSeparator" w:id="0">
    <w:p w:rsidR="006778FB" w:rsidRDefault="00677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7DC" w:rsidRDefault="008507D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7DC"/>
    <w:rsid w:val="006778FB"/>
    <w:rsid w:val="008507DC"/>
    <w:rsid w:val="00A105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docId w15:val="{B2E15368-BCC7-414A-8A05-A3F8ED06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3514</Words>
  <Characters>16766</Characters>
  <Application>Microsoft Office Word</Application>
  <DocSecurity>0</DocSecurity>
  <Lines>279</Lines>
  <Paragraphs>35</Paragraphs>
  <ScaleCrop>false</ScaleCrop>
  <Company/>
  <LinksUpToDate>false</LinksUpToDate>
  <CharactersWithSpaces>20245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Deanna Smid</cp:lastModifiedBy>
  <cp:revision>2</cp:revision>
  <dcterms:created xsi:type="dcterms:W3CDTF">2018-05-01T20:11:00Z</dcterms:created>
  <dcterms:modified xsi:type="dcterms:W3CDTF">2018-05-01T20:11:00Z</dcterms:modified>
</cp:coreProperties>
</file>