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CF" w:rsidRDefault="00DA34CF" w:rsidP="00DA34CF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Process for applying to Ethics in Northern Health Region (NRHA)</w:t>
      </w:r>
    </w:p>
    <w:p w:rsidR="00DA34CF" w:rsidRDefault="00DA34CF" w:rsidP="00DA34CF">
      <w:pPr>
        <w:rPr>
          <w:lang w:val="en-US"/>
        </w:rPr>
      </w:pPr>
    </w:p>
    <w:p w:rsidR="00DA34CF" w:rsidRDefault="00DA34CF" w:rsidP="00DA34C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Review the Northern Health Region Research Policy </w:t>
      </w:r>
    </w:p>
    <w:p w:rsidR="00DA34CF" w:rsidRDefault="00DA34CF" w:rsidP="00DA34C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Complete Appendix A and Appendix C and return them to:</w:t>
      </w:r>
    </w:p>
    <w:p w:rsidR="00DA34CF" w:rsidRPr="00DA34CF" w:rsidRDefault="00DA34CF" w:rsidP="00DA34CF">
      <w:pPr>
        <w:ind w:firstLine="720"/>
        <w:rPr>
          <w:rFonts w:asciiTheme="minorHAnsi" w:hAnsiTheme="minorHAnsi" w:cs="Arial"/>
          <w:lang w:val="en-US"/>
        </w:rPr>
      </w:pPr>
      <w:proofErr w:type="spellStart"/>
      <w:r w:rsidRPr="00DA34CF">
        <w:rPr>
          <w:rFonts w:asciiTheme="minorHAnsi" w:hAnsiTheme="minorHAnsi" w:cs="Arial"/>
          <w:lang w:val="en-US"/>
        </w:rPr>
        <w:t>Rauni</w:t>
      </w:r>
      <w:proofErr w:type="spellEnd"/>
      <w:r w:rsidRPr="00DA34CF">
        <w:rPr>
          <w:rFonts w:asciiTheme="minorHAnsi" w:hAnsiTheme="minorHAnsi" w:cs="Arial"/>
          <w:lang w:val="en-US"/>
        </w:rPr>
        <w:t xml:space="preserve"> </w:t>
      </w:r>
      <w:proofErr w:type="spellStart"/>
      <w:r w:rsidRPr="00DA34CF">
        <w:rPr>
          <w:rFonts w:asciiTheme="minorHAnsi" w:hAnsiTheme="minorHAnsi" w:cs="Arial"/>
          <w:lang w:val="en-US"/>
        </w:rPr>
        <w:t>Berezitzky</w:t>
      </w:r>
      <w:proofErr w:type="spellEnd"/>
    </w:p>
    <w:p w:rsidR="00DA34CF" w:rsidRPr="00DA34CF" w:rsidRDefault="00DA34CF" w:rsidP="00DA34CF">
      <w:pPr>
        <w:ind w:firstLine="720"/>
        <w:rPr>
          <w:rFonts w:asciiTheme="minorHAnsi" w:hAnsiTheme="minorHAnsi" w:cs="Arial"/>
          <w:lang w:val="en-US"/>
        </w:rPr>
      </w:pPr>
      <w:r w:rsidRPr="00DA34CF">
        <w:rPr>
          <w:rFonts w:asciiTheme="minorHAnsi" w:hAnsiTheme="minorHAnsi" w:cs="Arial"/>
          <w:lang w:val="en-US"/>
        </w:rPr>
        <w:t xml:space="preserve">Executive Assistant to Dr. </w:t>
      </w:r>
      <w:proofErr w:type="spellStart"/>
      <w:r w:rsidRPr="00DA34CF">
        <w:rPr>
          <w:rFonts w:asciiTheme="minorHAnsi" w:hAnsiTheme="minorHAnsi" w:cs="Arial"/>
          <w:lang w:val="en-US"/>
        </w:rPr>
        <w:t>Hussam</w:t>
      </w:r>
      <w:proofErr w:type="spellEnd"/>
      <w:r w:rsidRPr="00DA34CF">
        <w:rPr>
          <w:rFonts w:asciiTheme="minorHAnsi" w:hAnsiTheme="minorHAnsi" w:cs="Arial"/>
          <w:lang w:val="en-US"/>
        </w:rPr>
        <w:t xml:space="preserve"> </w:t>
      </w:r>
      <w:proofErr w:type="spellStart"/>
      <w:r w:rsidRPr="00DA34CF">
        <w:rPr>
          <w:rFonts w:asciiTheme="minorHAnsi" w:hAnsiTheme="minorHAnsi" w:cs="Arial"/>
          <w:lang w:val="en-US"/>
        </w:rPr>
        <w:t>Azzam</w:t>
      </w:r>
      <w:proofErr w:type="spellEnd"/>
      <w:r w:rsidRPr="00DA34CF">
        <w:rPr>
          <w:rFonts w:asciiTheme="minorHAnsi" w:hAnsiTheme="minorHAnsi" w:cs="Arial"/>
          <w:lang w:val="en-US"/>
        </w:rPr>
        <w:t>, VP Medical Services and Chief Medical Officer</w:t>
      </w:r>
    </w:p>
    <w:p w:rsidR="00DA34CF" w:rsidRPr="00DA34CF" w:rsidRDefault="00DA34CF" w:rsidP="00DA34CF">
      <w:pPr>
        <w:ind w:firstLine="720"/>
        <w:rPr>
          <w:rFonts w:asciiTheme="minorHAnsi" w:hAnsiTheme="minorHAnsi" w:cs="Arial"/>
          <w:lang w:val="en-US"/>
        </w:rPr>
      </w:pPr>
      <w:r w:rsidRPr="00DA34CF">
        <w:rPr>
          <w:rFonts w:asciiTheme="minorHAnsi" w:hAnsiTheme="minorHAnsi" w:cs="Arial"/>
          <w:lang w:val="en-US"/>
        </w:rPr>
        <w:t>Northern Health Region</w:t>
      </w:r>
    </w:p>
    <w:p w:rsidR="00DA34CF" w:rsidRPr="00DA34CF" w:rsidRDefault="00DA34CF" w:rsidP="00DA34CF">
      <w:pPr>
        <w:ind w:firstLine="720"/>
        <w:rPr>
          <w:rFonts w:asciiTheme="minorHAnsi" w:hAnsiTheme="minorHAnsi" w:cs="Arial"/>
          <w:lang w:val="en-US"/>
        </w:rPr>
      </w:pPr>
      <w:r w:rsidRPr="00DA34CF">
        <w:rPr>
          <w:rFonts w:asciiTheme="minorHAnsi" w:hAnsiTheme="minorHAnsi" w:cs="Arial"/>
          <w:lang w:val="en-US"/>
        </w:rPr>
        <w:t xml:space="preserve">Office W425, </w:t>
      </w:r>
      <w:proofErr w:type="spellStart"/>
      <w:r w:rsidRPr="00DA34CF">
        <w:rPr>
          <w:rFonts w:asciiTheme="minorHAnsi" w:hAnsiTheme="minorHAnsi" w:cs="Arial"/>
          <w:lang w:val="en-US"/>
        </w:rPr>
        <w:t>Flin</w:t>
      </w:r>
      <w:proofErr w:type="spellEnd"/>
      <w:r w:rsidRPr="00DA34CF">
        <w:rPr>
          <w:rFonts w:asciiTheme="minorHAnsi" w:hAnsiTheme="minorHAnsi" w:cs="Arial"/>
          <w:lang w:val="en-US"/>
        </w:rPr>
        <w:t xml:space="preserve"> </w:t>
      </w:r>
      <w:proofErr w:type="spellStart"/>
      <w:r w:rsidRPr="00DA34CF">
        <w:rPr>
          <w:rFonts w:asciiTheme="minorHAnsi" w:hAnsiTheme="minorHAnsi" w:cs="Arial"/>
          <w:lang w:val="en-US"/>
        </w:rPr>
        <w:t>Flon</w:t>
      </w:r>
      <w:proofErr w:type="spellEnd"/>
      <w:r w:rsidRPr="00DA34CF">
        <w:rPr>
          <w:rFonts w:asciiTheme="minorHAnsi" w:hAnsiTheme="minorHAnsi" w:cs="Arial"/>
          <w:lang w:val="en-US"/>
        </w:rPr>
        <w:t xml:space="preserve"> General Hospital</w:t>
      </w:r>
    </w:p>
    <w:p w:rsidR="00DA34CF" w:rsidRPr="00DA34CF" w:rsidRDefault="00DA34CF" w:rsidP="00DA34CF">
      <w:pPr>
        <w:ind w:firstLine="720"/>
        <w:rPr>
          <w:rFonts w:asciiTheme="minorHAnsi" w:hAnsiTheme="minorHAnsi" w:cs="Arial"/>
          <w:lang w:val="en-US"/>
        </w:rPr>
      </w:pPr>
      <w:r w:rsidRPr="00DA34CF">
        <w:rPr>
          <w:rFonts w:asciiTheme="minorHAnsi" w:hAnsiTheme="minorHAnsi" w:cs="Arial"/>
          <w:lang w:val="en-US"/>
        </w:rPr>
        <w:t xml:space="preserve">Box 340 </w:t>
      </w:r>
      <w:proofErr w:type="spellStart"/>
      <w:r w:rsidRPr="00DA34CF">
        <w:rPr>
          <w:rFonts w:asciiTheme="minorHAnsi" w:hAnsiTheme="minorHAnsi" w:cs="Arial"/>
          <w:lang w:val="en-US"/>
        </w:rPr>
        <w:t>Flin</w:t>
      </w:r>
      <w:proofErr w:type="spellEnd"/>
      <w:r w:rsidRPr="00DA34CF">
        <w:rPr>
          <w:rFonts w:asciiTheme="minorHAnsi" w:hAnsiTheme="minorHAnsi" w:cs="Arial"/>
          <w:lang w:val="en-US"/>
        </w:rPr>
        <w:t xml:space="preserve"> </w:t>
      </w:r>
      <w:proofErr w:type="spellStart"/>
      <w:r w:rsidRPr="00DA34CF">
        <w:rPr>
          <w:rFonts w:asciiTheme="minorHAnsi" w:hAnsiTheme="minorHAnsi" w:cs="Arial"/>
          <w:lang w:val="en-US"/>
        </w:rPr>
        <w:t>Flon</w:t>
      </w:r>
      <w:proofErr w:type="spellEnd"/>
      <w:r w:rsidRPr="00DA34CF">
        <w:rPr>
          <w:rFonts w:asciiTheme="minorHAnsi" w:hAnsiTheme="minorHAnsi" w:cs="Arial"/>
          <w:lang w:val="en-US"/>
        </w:rPr>
        <w:t>, MB. R8A 1N2</w:t>
      </w:r>
    </w:p>
    <w:p w:rsidR="00DA34CF" w:rsidRPr="00DA34CF" w:rsidRDefault="00DA34CF" w:rsidP="00DA34CF">
      <w:pPr>
        <w:ind w:firstLine="720"/>
        <w:rPr>
          <w:rFonts w:asciiTheme="minorHAnsi" w:hAnsiTheme="minorHAnsi" w:cs="Arial"/>
        </w:rPr>
      </w:pPr>
      <w:r w:rsidRPr="00DA34CF">
        <w:rPr>
          <w:rFonts w:asciiTheme="minorHAnsi" w:hAnsiTheme="minorHAnsi" w:cs="Arial"/>
        </w:rPr>
        <w:t xml:space="preserve">Email: </w:t>
      </w:r>
      <w:hyperlink r:id="rId8" w:history="1">
        <w:r w:rsidRPr="00DA34CF">
          <w:rPr>
            <w:rStyle w:val="Hyperlink"/>
            <w:rFonts w:asciiTheme="minorHAnsi" w:hAnsiTheme="minorHAnsi" w:cs="Arial"/>
          </w:rPr>
          <w:t>fberezitzky@nrha.ca</w:t>
        </w:r>
      </w:hyperlink>
      <w:r w:rsidRPr="00DA34CF">
        <w:rPr>
          <w:rFonts w:asciiTheme="minorHAnsi" w:hAnsiTheme="minorHAnsi" w:cs="Arial"/>
        </w:rPr>
        <w:t xml:space="preserve"> Website:  </w:t>
      </w:r>
      <w:hyperlink r:id="rId9" w:history="1">
        <w:r w:rsidRPr="00DA34CF">
          <w:rPr>
            <w:rStyle w:val="Hyperlink"/>
            <w:rFonts w:asciiTheme="minorHAnsi" w:hAnsiTheme="minorHAnsi" w:cs="Arial"/>
          </w:rPr>
          <w:t>www.northernhealthregion.ca</w:t>
        </w:r>
      </w:hyperlink>
    </w:p>
    <w:p w:rsidR="00DA34CF" w:rsidRPr="00DA34CF" w:rsidRDefault="00DA34CF" w:rsidP="00DA34CF">
      <w:pPr>
        <w:ind w:firstLine="720"/>
        <w:rPr>
          <w:rFonts w:asciiTheme="minorHAnsi" w:hAnsiTheme="minorHAnsi" w:cs="Arial"/>
          <w:color w:val="FF0000"/>
        </w:rPr>
      </w:pPr>
      <w:r w:rsidRPr="00DA34CF">
        <w:rPr>
          <w:rFonts w:asciiTheme="minorHAnsi" w:hAnsiTheme="minorHAnsi" w:cs="Arial"/>
        </w:rPr>
        <w:t>Tel: 204-681-3089 Fax: 204-681-3050</w:t>
      </w:r>
    </w:p>
    <w:p w:rsidR="00DA34CF" w:rsidRPr="00DA34CF" w:rsidRDefault="00DA34CF" w:rsidP="00DA34CF">
      <w:pPr>
        <w:ind w:firstLine="720"/>
        <w:rPr>
          <w:rFonts w:asciiTheme="minorHAnsi" w:hAnsiTheme="minorHAnsi" w:cs="Arial"/>
          <w:b/>
          <w:bCs/>
        </w:rPr>
      </w:pPr>
      <w:r w:rsidRPr="00DA34CF">
        <w:rPr>
          <w:rFonts w:asciiTheme="minorHAnsi" w:hAnsiTheme="minorHAnsi" w:cs="Arial"/>
          <w:b/>
          <w:bCs/>
        </w:rPr>
        <w:t>Healthy People, Healthy North</w:t>
      </w:r>
    </w:p>
    <w:p w:rsidR="00DA34CF" w:rsidRDefault="00DA34CF" w:rsidP="00DA34C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 assessment will be completed by the NRHA based on the project </w:t>
      </w:r>
    </w:p>
    <w:p w:rsidR="00DA34CF" w:rsidRDefault="00DA34CF" w:rsidP="00DA34C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After the research is reviewed by Dr. </w:t>
      </w:r>
      <w:proofErr w:type="spellStart"/>
      <w:r>
        <w:rPr>
          <w:lang w:val="en-US"/>
        </w:rPr>
        <w:t>Azzam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Berezitzky</w:t>
      </w:r>
      <w:proofErr w:type="spellEnd"/>
      <w:r>
        <w:rPr>
          <w:lang w:val="en-US"/>
        </w:rPr>
        <w:t xml:space="preserve"> will submit it to the NRHA Ethics committee for approval (they meet monthly)</w:t>
      </w:r>
    </w:p>
    <w:p w:rsidR="00DA34CF" w:rsidRDefault="00DA34CF" w:rsidP="00DA34C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Assuming it is approved by the Ethics Committee, it will then be taken for approval to the Executive Leadership Council (ELC)</w:t>
      </w:r>
    </w:p>
    <w:p w:rsidR="00DA34CF" w:rsidRDefault="00DA34CF" w:rsidP="00DA34C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Once approved with ELC, an approval letter will be sent to the researcher and the researcher may commence the research</w:t>
      </w:r>
    </w:p>
    <w:p w:rsidR="00DA34CF" w:rsidRDefault="00DA34CF" w:rsidP="00DA34CF">
      <w:pPr>
        <w:rPr>
          <w:lang w:val="en-US"/>
        </w:rPr>
      </w:pPr>
    </w:p>
    <w:p w:rsidR="00DA34CF" w:rsidRDefault="00DA34CF" w:rsidP="00DA34CF">
      <w:pPr>
        <w:rPr>
          <w:lang w:val="en-US"/>
        </w:rPr>
      </w:pPr>
      <w:r>
        <w:rPr>
          <w:lang w:val="en-US"/>
        </w:rPr>
        <w:t xml:space="preserve">Please keep in mind because of the timing of the meetings and availability of staff </w:t>
      </w:r>
      <w:proofErr w:type="gramStart"/>
      <w:r>
        <w:rPr>
          <w:lang w:val="en-US"/>
        </w:rPr>
        <w:t>members,</w:t>
      </w:r>
      <w:proofErr w:type="gramEnd"/>
      <w:r>
        <w:rPr>
          <w:lang w:val="en-US"/>
        </w:rPr>
        <w:t xml:space="preserve"> this can be a lengthy process that may take several months to complete.</w:t>
      </w:r>
    </w:p>
    <w:p w:rsidR="00DA34CF" w:rsidRDefault="00DA34CF" w:rsidP="00DA34CF">
      <w:pPr>
        <w:rPr>
          <w:lang w:val="en-US"/>
        </w:rPr>
      </w:pPr>
    </w:p>
    <w:sectPr w:rsidR="00DA34C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E8" w:rsidRDefault="00137BE8" w:rsidP="00DA34CF">
      <w:r>
        <w:separator/>
      </w:r>
    </w:p>
  </w:endnote>
  <w:endnote w:type="continuationSeparator" w:id="0">
    <w:p w:rsidR="00137BE8" w:rsidRDefault="00137BE8" w:rsidP="00DA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CF" w:rsidRDefault="00DA34CF">
    <w:pPr>
      <w:pStyle w:val="Footer"/>
    </w:pPr>
    <w:r>
      <w:t>February 24, 2016</w:t>
    </w:r>
  </w:p>
  <w:p w:rsidR="00DA34CF" w:rsidRDefault="00DA3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E8" w:rsidRDefault="00137BE8" w:rsidP="00DA34CF">
      <w:r>
        <w:separator/>
      </w:r>
    </w:p>
  </w:footnote>
  <w:footnote w:type="continuationSeparator" w:id="0">
    <w:p w:rsidR="00137BE8" w:rsidRDefault="00137BE8" w:rsidP="00DA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350E"/>
    <w:multiLevelType w:val="hybridMultilevel"/>
    <w:tmpl w:val="4670BB9C"/>
    <w:lvl w:ilvl="0" w:tplc="5B8446D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CF"/>
    <w:rsid w:val="00137BE8"/>
    <w:rsid w:val="005C5A20"/>
    <w:rsid w:val="00B4634D"/>
    <w:rsid w:val="00D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CF"/>
    <w:pPr>
      <w:spacing w:after="0" w:line="240" w:lineRule="auto"/>
    </w:pPr>
    <w:rPr>
      <w:rFonts w:ascii="Calibri" w:eastAsia="Calibri" w:hAnsi="Calibri" w:cs="Times New Roman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4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4C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A3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A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4CF"/>
    <w:rPr>
      <w:rFonts w:ascii="Calibri" w:eastAsia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A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CF"/>
    <w:rPr>
      <w:rFonts w:ascii="Calibri" w:eastAsia="Calibri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CF"/>
    <w:rPr>
      <w:rFonts w:ascii="Tahoma" w:eastAsia="Calibri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CF"/>
    <w:pPr>
      <w:spacing w:after="0" w:line="240" w:lineRule="auto"/>
    </w:pPr>
    <w:rPr>
      <w:rFonts w:ascii="Calibri" w:eastAsia="Calibri" w:hAnsi="Calibri" w:cs="Times New Roman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4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4C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A3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A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4CF"/>
    <w:rPr>
      <w:rFonts w:ascii="Calibri" w:eastAsia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A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CF"/>
    <w:rPr>
      <w:rFonts w:ascii="Calibri" w:eastAsia="Calibri" w:hAnsi="Calibri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CF"/>
    <w:rPr>
      <w:rFonts w:ascii="Tahoma" w:eastAsia="Calibri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rezitzky@nrha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rthernhealthregi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Epp</dc:creator>
  <cp:lastModifiedBy>Judy Ramsay</cp:lastModifiedBy>
  <cp:revision>2</cp:revision>
  <dcterms:created xsi:type="dcterms:W3CDTF">2016-02-29T15:35:00Z</dcterms:created>
  <dcterms:modified xsi:type="dcterms:W3CDTF">2016-02-29T15:35:00Z</dcterms:modified>
</cp:coreProperties>
</file>