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A2AA" w14:textId="07D42165" w:rsidR="00570370" w:rsidRDefault="00102E1C" w:rsidP="00102E1C">
      <w:pPr>
        <w:pStyle w:val="Title"/>
      </w:pPr>
      <w:r w:rsidRPr="00102E1C">
        <w:rPr>
          <w:sz w:val="36"/>
        </w:rPr>
        <w:t xml:space="preserve">Brandon University Animal </w:t>
      </w:r>
      <w:r>
        <w:rPr>
          <w:sz w:val="36"/>
        </w:rPr>
        <w:t xml:space="preserve">Use </w:t>
      </w:r>
      <w:r w:rsidRPr="00102E1C">
        <w:rPr>
          <w:sz w:val="36"/>
        </w:rPr>
        <w:t>Protocol</w:t>
      </w:r>
      <w:r w:rsidR="001A2B07">
        <w:br/>
        <w:t>Schedule 10</w:t>
      </w:r>
      <w:r>
        <w:br/>
      </w:r>
      <w:r w:rsidR="001A2B07">
        <w:t>Surgical Procedures</w:t>
      </w:r>
    </w:p>
    <w:p w14:paraId="756E0F2C" w14:textId="77777777" w:rsidR="00102E1C" w:rsidRDefault="00102E1C" w:rsidP="00102E1C"/>
    <w:p w14:paraId="1A490CC3" w14:textId="3F58FE97" w:rsidR="00102E1C" w:rsidRDefault="00102E1C" w:rsidP="00102E1C">
      <w:pPr>
        <w:rPr>
          <w:sz w:val="20"/>
        </w:rPr>
      </w:pPr>
      <w:r w:rsidRPr="00102E1C">
        <w:rPr>
          <w:sz w:val="20"/>
        </w:rPr>
        <w:t xml:space="preserve">Please save this file to your computer.  </w:t>
      </w:r>
      <w:r>
        <w:rPr>
          <w:sz w:val="20"/>
        </w:rPr>
        <w:t xml:space="preserve">Applicants are required to complete </w:t>
      </w:r>
      <w:r>
        <w:rPr>
          <w:b/>
          <w:sz w:val="20"/>
          <w:u w:val="single"/>
        </w:rPr>
        <w:t>all</w:t>
      </w:r>
      <w:r>
        <w:rPr>
          <w:sz w:val="20"/>
        </w:rPr>
        <w:t xml:space="preserve"> sections and submit electronically to </w:t>
      </w:r>
      <w:hyperlink r:id="rId10" w:history="1">
        <w:r w:rsidRPr="00402CBB">
          <w:rPr>
            <w:rStyle w:val="Hyperlink"/>
            <w:sz w:val="20"/>
          </w:rPr>
          <w:t>buacc@brandonu.ca</w:t>
        </w:r>
      </w:hyperlink>
      <w:r>
        <w:rPr>
          <w:sz w:val="20"/>
        </w:rPr>
        <w:t>.</w:t>
      </w:r>
    </w:p>
    <w:p w14:paraId="7F7B5F64" w14:textId="77777777" w:rsidR="00102E1C" w:rsidRDefault="00102E1C" w:rsidP="00102E1C">
      <w:pPr>
        <w:rPr>
          <w:sz w:val="20"/>
        </w:rPr>
      </w:pPr>
    </w:p>
    <w:p w14:paraId="3B077544" w14:textId="5FB2AF08" w:rsidR="00102E1C" w:rsidRDefault="00102E1C" w:rsidP="00102E1C">
      <w:pPr>
        <w:rPr>
          <w:sz w:val="20"/>
        </w:rPr>
      </w:pPr>
      <w:r>
        <w:rPr>
          <w:sz w:val="20"/>
        </w:rPr>
        <w:t>All sections in this form will expand as necessary.  Questions about using the form should be directed to</w:t>
      </w:r>
      <w:r w:rsidR="00C70225">
        <w:rPr>
          <w:sz w:val="20"/>
        </w:rPr>
        <w:t xml:space="preserve"> </w:t>
      </w:r>
      <w:hyperlink r:id="rId11" w:history="1">
        <w:r w:rsidR="00C70225" w:rsidRPr="004E5C30">
          <w:rPr>
            <w:rStyle w:val="Hyperlink"/>
            <w:sz w:val="20"/>
          </w:rPr>
          <w:t>buacc@brandonu.ca</w:t>
        </w:r>
      </w:hyperlink>
      <w:r w:rsidR="00C70225">
        <w:rPr>
          <w:sz w:val="20"/>
        </w:rPr>
        <w:t xml:space="preserve">. </w:t>
      </w:r>
    </w:p>
    <w:p w14:paraId="254ACB65" w14:textId="77777777" w:rsidR="00C70225" w:rsidRDefault="00C70225" w:rsidP="00102E1C">
      <w:pPr>
        <w:rPr>
          <w:sz w:val="20"/>
        </w:rPr>
      </w:pPr>
    </w:p>
    <w:p w14:paraId="6EC2E142" w14:textId="77777777" w:rsidR="00102E1C" w:rsidRDefault="00102E1C" w:rsidP="00102E1C">
      <w:pPr>
        <w:pBdr>
          <w:bottom w:val="single" w:sz="12" w:space="1" w:color="002060"/>
        </w:pBdr>
        <w:rPr>
          <w:sz w:val="20"/>
        </w:rPr>
      </w:pPr>
    </w:p>
    <w:p w14:paraId="45488396" w14:textId="77777777" w:rsidR="00102E1C" w:rsidRDefault="00102E1C" w:rsidP="00102E1C">
      <w:pPr>
        <w:rPr>
          <w:sz w:val="20"/>
        </w:rPr>
      </w:pPr>
    </w:p>
    <w:p w14:paraId="09ECDD8C" w14:textId="6C9D4042" w:rsidR="00102E1C" w:rsidRDefault="00102E1C" w:rsidP="00102E1C">
      <w:pPr>
        <w:rPr>
          <w:sz w:val="20"/>
        </w:rPr>
      </w:pPr>
    </w:p>
    <w:p w14:paraId="45387F74" w14:textId="77777777" w:rsidR="0081126B" w:rsidRDefault="008112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A0AE8" w:rsidRPr="00F755FB" w14:paraId="1F102DD9" w14:textId="77777777" w:rsidTr="00EB4A0D">
        <w:trPr>
          <w:trHeight w:val="833"/>
        </w:trPr>
        <w:tc>
          <w:tcPr>
            <w:tcW w:w="10800" w:type="dxa"/>
            <w:gridSpan w:val="3"/>
          </w:tcPr>
          <w:p w14:paraId="339E4509" w14:textId="77777777" w:rsidR="006A0AE8" w:rsidRDefault="001A2B07" w:rsidP="001A2B07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Where will the surgery be performed?</w:t>
            </w:r>
          </w:p>
          <w:p w14:paraId="045DD710" w14:textId="3AD60B60" w:rsidR="001A2B07" w:rsidRPr="001A2B07" w:rsidRDefault="001A2B07" w:rsidP="001A2B07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12F76" w:rsidRPr="00F755FB" w14:paraId="46843B97" w14:textId="77777777" w:rsidTr="00EB4A0D">
        <w:trPr>
          <w:trHeight w:val="905"/>
        </w:trPr>
        <w:tc>
          <w:tcPr>
            <w:tcW w:w="10800" w:type="dxa"/>
            <w:gridSpan w:val="3"/>
          </w:tcPr>
          <w:p w14:paraId="444330A5" w14:textId="7F9D892F" w:rsidR="00D12F76" w:rsidRPr="008D279E" w:rsidRDefault="001A2B07" w:rsidP="008D279E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rPr>
                <w:b/>
              </w:rPr>
              <w:t>What is the expected duration of the surgery?</w:t>
            </w:r>
          </w:p>
          <w:p w14:paraId="25764D67" w14:textId="265C046F" w:rsidR="008D279E" w:rsidRPr="008D279E" w:rsidRDefault="008D279E" w:rsidP="008D279E">
            <w:pPr>
              <w:pStyle w:val="ListParagraph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51878" w:rsidRPr="00F755FB" w14:paraId="4681CADB" w14:textId="77777777" w:rsidTr="008518BC">
        <w:tc>
          <w:tcPr>
            <w:tcW w:w="10800" w:type="dxa"/>
            <w:gridSpan w:val="3"/>
          </w:tcPr>
          <w:p w14:paraId="6FF483DB" w14:textId="77777777" w:rsidR="001A2B07" w:rsidRPr="001A2B07" w:rsidRDefault="001A2B07" w:rsidP="001A2B07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rPr>
                <w:b/>
              </w:rPr>
              <w:t xml:space="preserve">Provide the details on pain/distress management throughout the project, including the drugs proposed for anaesthesia, tranquilization or analgesia.  </w:t>
            </w:r>
          </w:p>
          <w:p w14:paraId="166F4A4B" w14:textId="3503DAFA" w:rsidR="00C948F1" w:rsidRPr="00C948F1" w:rsidRDefault="00C948F1" w:rsidP="001A2B07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D279E" w:rsidRPr="00F755FB" w14:paraId="6D381376" w14:textId="77777777" w:rsidTr="008518BC">
        <w:tc>
          <w:tcPr>
            <w:tcW w:w="10800" w:type="dxa"/>
            <w:gridSpan w:val="3"/>
          </w:tcPr>
          <w:p w14:paraId="126EE88C" w14:textId="52AEC820" w:rsidR="008D279E" w:rsidRPr="00C948F1" w:rsidRDefault="001A2B07" w:rsidP="00C948F1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Indicate the dosages in mg/kg body weight and volume to be administered.</w:t>
            </w:r>
          </w:p>
          <w:p w14:paraId="3521D012" w14:textId="0F5907E1" w:rsidR="00C948F1" w:rsidRPr="00C948F1" w:rsidRDefault="00C948F1" w:rsidP="00C948F1">
            <w:pPr>
              <w:pStyle w:val="ListParagraph"/>
              <w:contextualSpacing w:val="0"/>
              <w:rPr>
                <w:b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A2B07" w:rsidRPr="00F755FB" w14:paraId="38BA083C" w14:textId="77777777" w:rsidTr="008518BC">
        <w:tc>
          <w:tcPr>
            <w:tcW w:w="10800" w:type="dxa"/>
            <w:gridSpan w:val="3"/>
          </w:tcPr>
          <w:p w14:paraId="3F088340" w14:textId="77777777" w:rsidR="001A2B07" w:rsidRDefault="00145C1E" w:rsidP="00C948F1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Indicate the route of administration.</w:t>
            </w:r>
          </w:p>
          <w:p w14:paraId="3D8F2CE4" w14:textId="1C4DAE65" w:rsidR="00145C1E" w:rsidRPr="00145C1E" w:rsidRDefault="00145C1E" w:rsidP="00145C1E">
            <w:pPr>
              <w:pStyle w:val="ListParagraph"/>
              <w:contextualSpacing w:val="0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45C1E" w:rsidRPr="00F755FB" w14:paraId="3FA0200C" w14:textId="77777777" w:rsidTr="00EB4A0D">
        <w:trPr>
          <w:trHeight w:val="923"/>
        </w:trPr>
        <w:tc>
          <w:tcPr>
            <w:tcW w:w="10800" w:type="dxa"/>
            <w:gridSpan w:val="3"/>
          </w:tcPr>
          <w:p w14:paraId="1042429F" w14:textId="77777777" w:rsidR="00145C1E" w:rsidRDefault="00145C1E" w:rsidP="00C948F1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At what point will these drugs be administered?</w:t>
            </w:r>
          </w:p>
          <w:p w14:paraId="0C4B4B9B" w14:textId="5CEEB05C" w:rsidR="00145C1E" w:rsidRPr="00145C1E" w:rsidRDefault="00145C1E" w:rsidP="00145C1E">
            <w:pPr>
              <w:pStyle w:val="ListParagraph"/>
              <w:contextualSpacing w:val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D279E" w:rsidRPr="00F755FB" w14:paraId="1D94E7C9" w14:textId="77777777" w:rsidTr="00EB4A0D">
        <w:trPr>
          <w:trHeight w:val="905"/>
        </w:trPr>
        <w:tc>
          <w:tcPr>
            <w:tcW w:w="10800" w:type="dxa"/>
            <w:gridSpan w:val="3"/>
          </w:tcPr>
          <w:p w14:paraId="15765849" w14:textId="25C14DFB" w:rsidR="008D279E" w:rsidRDefault="00145C1E" w:rsidP="008D279E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Provide a brief technical description of the surgical procedure(s).</w:t>
            </w:r>
          </w:p>
          <w:p w14:paraId="7A90BC4E" w14:textId="25F051A6" w:rsidR="00C948F1" w:rsidRPr="00C948F1" w:rsidRDefault="00C948F1" w:rsidP="00C948F1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D279E" w:rsidRPr="00C948F1" w14:paraId="61A665E7" w14:textId="77777777" w:rsidTr="00EB4A0D">
        <w:trPr>
          <w:trHeight w:val="923"/>
        </w:trPr>
        <w:tc>
          <w:tcPr>
            <w:tcW w:w="10800" w:type="dxa"/>
            <w:gridSpan w:val="3"/>
          </w:tcPr>
          <w:p w14:paraId="49C006AF" w14:textId="508F811F" w:rsidR="00C948F1" w:rsidRPr="00C948F1" w:rsidRDefault="00145C1E" w:rsidP="00C948F1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Describe how the animals will be monitored during and following surgery.</w:t>
            </w:r>
          </w:p>
          <w:p w14:paraId="78334336" w14:textId="4C6F9C57" w:rsidR="008D279E" w:rsidRPr="00C948F1" w:rsidRDefault="008D279E" w:rsidP="008D279E">
            <w:pPr>
              <w:pStyle w:val="ListParagraph"/>
              <w:ind w:left="360"/>
              <w:contextualSpacing w:val="0"/>
              <w:rPr>
                <w:b/>
              </w:rPr>
            </w:pPr>
            <w:r w:rsidRPr="00C948F1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Pr="00C948F1">
              <w:rPr>
                <w:b/>
              </w:rPr>
              <w:instrText xml:space="preserve"> FORMTEXT </w:instrText>
            </w:r>
            <w:r w:rsidRPr="00C948F1">
              <w:rPr>
                <w:b/>
              </w:rPr>
            </w:r>
            <w:r w:rsidRPr="00C948F1">
              <w:rPr>
                <w:b/>
              </w:rPr>
              <w:fldChar w:fldCharType="separate"/>
            </w:r>
            <w:r w:rsidRPr="00C948F1">
              <w:rPr>
                <w:b/>
                <w:noProof/>
              </w:rPr>
              <w:t> </w:t>
            </w:r>
            <w:r w:rsidRPr="00C948F1">
              <w:rPr>
                <w:b/>
                <w:noProof/>
              </w:rPr>
              <w:t> </w:t>
            </w:r>
            <w:r w:rsidRPr="00C948F1">
              <w:rPr>
                <w:b/>
                <w:noProof/>
              </w:rPr>
              <w:t> </w:t>
            </w:r>
            <w:r w:rsidRPr="00C948F1">
              <w:rPr>
                <w:b/>
                <w:noProof/>
              </w:rPr>
              <w:t> </w:t>
            </w:r>
            <w:r w:rsidRPr="00C948F1">
              <w:rPr>
                <w:b/>
                <w:noProof/>
              </w:rPr>
              <w:t> </w:t>
            </w:r>
            <w:r w:rsidRPr="00C948F1">
              <w:rPr>
                <w:b/>
              </w:rPr>
              <w:fldChar w:fldCharType="end"/>
            </w:r>
            <w:bookmarkEnd w:id="7"/>
          </w:p>
        </w:tc>
      </w:tr>
      <w:tr w:rsidR="00145C1E" w:rsidRPr="00C948F1" w14:paraId="6E038975" w14:textId="77777777" w:rsidTr="008518BC">
        <w:tc>
          <w:tcPr>
            <w:tcW w:w="10800" w:type="dxa"/>
            <w:gridSpan w:val="3"/>
          </w:tcPr>
          <w:p w14:paraId="7B93BE96" w14:textId="46781CFD" w:rsidR="00145C1E" w:rsidRDefault="00145C1E" w:rsidP="00C948F1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lastRenderedPageBreak/>
              <w:t>Specify the personnel who will be performing the sur</w:t>
            </w:r>
            <w:r w:rsidR="0007037F">
              <w:rPr>
                <w:b/>
              </w:rPr>
              <w:t>g</w:t>
            </w:r>
            <w:r>
              <w:rPr>
                <w:b/>
              </w:rPr>
              <w:t>e</w:t>
            </w:r>
            <w:r w:rsidR="0007037F">
              <w:rPr>
                <w:b/>
              </w:rPr>
              <w:t>r</w:t>
            </w:r>
            <w:r>
              <w:rPr>
                <w:b/>
              </w:rPr>
              <w:t>y and post-operative care:</w:t>
            </w:r>
          </w:p>
        </w:tc>
      </w:tr>
      <w:tr w:rsidR="00145C1E" w:rsidRPr="00C948F1" w14:paraId="30A8FA6B" w14:textId="77777777" w:rsidTr="00F754D4">
        <w:tc>
          <w:tcPr>
            <w:tcW w:w="3600" w:type="dxa"/>
          </w:tcPr>
          <w:p w14:paraId="10B98A7A" w14:textId="77777777" w:rsidR="00145C1E" w:rsidRPr="00145C1E" w:rsidRDefault="00145C1E" w:rsidP="00145C1E">
            <w:pPr>
              <w:spacing w:after="120"/>
              <w:rPr>
                <w:b/>
              </w:rPr>
            </w:pPr>
          </w:p>
        </w:tc>
        <w:tc>
          <w:tcPr>
            <w:tcW w:w="3600" w:type="dxa"/>
          </w:tcPr>
          <w:p w14:paraId="39023360" w14:textId="41975417" w:rsidR="00145C1E" w:rsidRPr="00145C1E" w:rsidRDefault="00145C1E" w:rsidP="00145C1E">
            <w:pPr>
              <w:spacing w:after="120"/>
              <w:jc w:val="center"/>
              <w:rPr>
                <w:b/>
              </w:rPr>
            </w:pPr>
            <w:r w:rsidRPr="00145C1E">
              <w:rPr>
                <w:b/>
              </w:rPr>
              <w:t>Name</w:t>
            </w:r>
          </w:p>
        </w:tc>
        <w:tc>
          <w:tcPr>
            <w:tcW w:w="3600" w:type="dxa"/>
          </w:tcPr>
          <w:p w14:paraId="0C1F87CA" w14:textId="2BCF6D0D" w:rsidR="00145C1E" w:rsidRPr="00145C1E" w:rsidRDefault="00145C1E" w:rsidP="00145C1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 w:rsidR="00145C1E" w:rsidRPr="00C948F1" w14:paraId="3A9F1191" w14:textId="77777777" w:rsidTr="00F754D4">
        <w:tc>
          <w:tcPr>
            <w:tcW w:w="3600" w:type="dxa"/>
          </w:tcPr>
          <w:p w14:paraId="0D3E77C7" w14:textId="4C698C35" w:rsidR="00145C1E" w:rsidRPr="00145C1E" w:rsidRDefault="00145C1E" w:rsidP="00145C1E">
            <w:pPr>
              <w:spacing w:after="120"/>
              <w:rPr>
                <w:b/>
              </w:rPr>
            </w:pPr>
            <w:r>
              <w:rPr>
                <w:b/>
              </w:rPr>
              <w:t>Surgeon:</w:t>
            </w:r>
          </w:p>
        </w:tc>
        <w:tc>
          <w:tcPr>
            <w:tcW w:w="3600" w:type="dxa"/>
          </w:tcPr>
          <w:p w14:paraId="3085C172" w14:textId="15E6C802" w:rsidR="00145C1E" w:rsidRPr="00145C1E" w:rsidRDefault="00145C1E" w:rsidP="00145C1E">
            <w:pPr>
              <w:spacing w:after="12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600" w:type="dxa"/>
          </w:tcPr>
          <w:p w14:paraId="165AF614" w14:textId="13C58CBA" w:rsidR="00145C1E" w:rsidRPr="00145C1E" w:rsidRDefault="00145C1E" w:rsidP="00145C1E">
            <w:pPr>
              <w:spacing w:after="120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45C1E" w:rsidRPr="00C948F1" w14:paraId="21E876F1" w14:textId="77777777" w:rsidTr="00F754D4">
        <w:tc>
          <w:tcPr>
            <w:tcW w:w="3600" w:type="dxa"/>
          </w:tcPr>
          <w:p w14:paraId="2A0EB25B" w14:textId="5527A5D0" w:rsidR="00145C1E" w:rsidRDefault="00145C1E" w:rsidP="00145C1E">
            <w:pPr>
              <w:spacing w:after="120"/>
              <w:rPr>
                <w:b/>
              </w:rPr>
            </w:pPr>
            <w:r>
              <w:rPr>
                <w:b/>
              </w:rPr>
              <w:t>Assistant(s):</w:t>
            </w:r>
          </w:p>
        </w:tc>
        <w:tc>
          <w:tcPr>
            <w:tcW w:w="3600" w:type="dxa"/>
          </w:tcPr>
          <w:p w14:paraId="10DD1F09" w14:textId="65924ECB" w:rsidR="00145C1E" w:rsidRDefault="00145C1E" w:rsidP="00145C1E">
            <w:pPr>
              <w:spacing w:after="120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600" w:type="dxa"/>
          </w:tcPr>
          <w:p w14:paraId="0DFC44CF" w14:textId="30D36C56" w:rsidR="00145C1E" w:rsidRDefault="00145C1E" w:rsidP="00145C1E">
            <w:pPr>
              <w:spacing w:after="12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45C1E" w:rsidRPr="00C948F1" w14:paraId="541846B0" w14:textId="77777777" w:rsidTr="00F754D4">
        <w:tc>
          <w:tcPr>
            <w:tcW w:w="3600" w:type="dxa"/>
          </w:tcPr>
          <w:p w14:paraId="346554AA" w14:textId="26661B08" w:rsidR="00145C1E" w:rsidRDefault="00145C1E" w:rsidP="00145C1E">
            <w:pPr>
              <w:spacing w:after="120"/>
              <w:rPr>
                <w:b/>
              </w:rPr>
            </w:pPr>
            <w:r>
              <w:rPr>
                <w:b/>
              </w:rPr>
              <w:t>Post-operative Care:</w:t>
            </w:r>
          </w:p>
        </w:tc>
        <w:tc>
          <w:tcPr>
            <w:tcW w:w="3600" w:type="dxa"/>
          </w:tcPr>
          <w:p w14:paraId="2E6DD3B4" w14:textId="0816E61F" w:rsidR="00145C1E" w:rsidRDefault="00145C1E" w:rsidP="00145C1E">
            <w:pPr>
              <w:spacing w:after="120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600" w:type="dxa"/>
          </w:tcPr>
          <w:p w14:paraId="465F60FB" w14:textId="39D74091" w:rsidR="00145C1E" w:rsidRDefault="00145C1E" w:rsidP="00145C1E">
            <w:pPr>
              <w:spacing w:after="12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5A02C167" w14:textId="3B4673DD" w:rsidR="00257772" w:rsidRPr="00257772" w:rsidRDefault="00257772" w:rsidP="00D85302">
      <w:pPr>
        <w:rPr>
          <w:b/>
        </w:rPr>
      </w:pPr>
    </w:p>
    <w:sectPr w:rsidR="00257772" w:rsidRPr="00257772" w:rsidSect="00C51FD0">
      <w:headerReference w:type="defaul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2CA5F" w14:textId="77777777" w:rsidR="00C51FD0" w:rsidRDefault="00C51FD0" w:rsidP="00C51FD0">
      <w:r>
        <w:separator/>
      </w:r>
    </w:p>
  </w:endnote>
  <w:endnote w:type="continuationSeparator" w:id="0">
    <w:p w14:paraId="7A839BC2" w14:textId="77777777" w:rsidR="00C51FD0" w:rsidRDefault="00C51FD0" w:rsidP="00C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52C3" w14:textId="77777777" w:rsidR="00C51FD0" w:rsidRDefault="00C51FD0" w:rsidP="00C51FD0">
      <w:r>
        <w:separator/>
      </w:r>
    </w:p>
  </w:footnote>
  <w:footnote w:type="continuationSeparator" w:id="0">
    <w:p w14:paraId="18AC1B7D" w14:textId="77777777" w:rsidR="00C51FD0" w:rsidRDefault="00C51FD0" w:rsidP="00C5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960F" w14:textId="3471DF27" w:rsidR="00C51FD0" w:rsidRDefault="00C51FD0" w:rsidP="00C51FD0">
    <w:pPr>
      <w:pStyle w:val="Header"/>
      <w:tabs>
        <w:tab w:val="clear" w:pos="4680"/>
        <w:tab w:val="clear" w:pos="9360"/>
        <w:tab w:val="right" w:pos="10800"/>
      </w:tabs>
    </w:pPr>
    <w:r>
      <w:rPr>
        <w:i/>
        <w:sz w:val="18"/>
      </w:rPr>
      <w:t xml:space="preserve">Brandon University Animal Use Protocol </w:t>
    </w:r>
    <w:r w:rsidR="001A2B07">
      <w:rPr>
        <w:i/>
        <w:sz w:val="18"/>
      </w:rPr>
      <w:t>Schedule 10</w:t>
    </w:r>
    <w:r>
      <w:tab/>
    </w:r>
    <w:sdt>
      <w:sdtPr>
        <w:id w:val="519594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31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74A24E" w14:textId="77777777" w:rsidR="00C51FD0" w:rsidRDefault="00C5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E97"/>
    <w:multiLevelType w:val="hybridMultilevel"/>
    <w:tmpl w:val="86084548"/>
    <w:lvl w:ilvl="0" w:tplc="35ECF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B89"/>
    <w:multiLevelType w:val="hybridMultilevel"/>
    <w:tmpl w:val="D52E0006"/>
    <w:lvl w:ilvl="0" w:tplc="57E682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4150A"/>
    <w:multiLevelType w:val="hybridMultilevel"/>
    <w:tmpl w:val="DA5EFE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68CB"/>
    <w:multiLevelType w:val="hybridMultilevel"/>
    <w:tmpl w:val="AFDC0676"/>
    <w:lvl w:ilvl="0" w:tplc="4F18E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0CD2"/>
    <w:multiLevelType w:val="hybridMultilevel"/>
    <w:tmpl w:val="B43E250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A13FA"/>
    <w:multiLevelType w:val="hybridMultilevel"/>
    <w:tmpl w:val="6C78C4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15798"/>
    <w:multiLevelType w:val="hybridMultilevel"/>
    <w:tmpl w:val="0F0817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181E"/>
    <w:multiLevelType w:val="hybridMultilevel"/>
    <w:tmpl w:val="CFEC1E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4FA7"/>
    <w:multiLevelType w:val="hybridMultilevel"/>
    <w:tmpl w:val="CCD0C16E"/>
    <w:lvl w:ilvl="0" w:tplc="08FE3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611DDD"/>
    <w:multiLevelType w:val="hybridMultilevel"/>
    <w:tmpl w:val="EBD4E104"/>
    <w:lvl w:ilvl="0" w:tplc="EE8E72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97E4D"/>
    <w:multiLevelType w:val="hybridMultilevel"/>
    <w:tmpl w:val="6C7062C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C1EE9"/>
    <w:multiLevelType w:val="hybridMultilevel"/>
    <w:tmpl w:val="E62228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238"/>
    <w:multiLevelType w:val="hybridMultilevel"/>
    <w:tmpl w:val="D6C6F8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C2DC8"/>
    <w:multiLevelType w:val="hybridMultilevel"/>
    <w:tmpl w:val="AAF067C6"/>
    <w:lvl w:ilvl="0" w:tplc="A60E0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8386B"/>
    <w:multiLevelType w:val="hybridMultilevel"/>
    <w:tmpl w:val="6494DA7A"/>
    <w:lvl w:ilvl="0" w:tplc="8A069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4537"/>
    <w:multiLevelType w:val="hybridMultilevel"/>
    <w:tmpl w:val="4042A60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00B70"/>
    <w:multiLevelType w:val="hybridMultilevel"/>
    <w:tmpl w:val="D17863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054B3"/>
    <w:multiLevelType w:val="hybridMultilevel"/>
    <w:tmpl w:val="1F1246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A2E86"/>
    <w:multiLevelType w:val="hybridMultilevel"/>
    <w:tmpl w:val="F376A1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64E0C"/>
    <w:multiLevelType w:val="hybridMultilevel"/>
    <w:tmpl w:val="9BD6F78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74C8B"/>
    <w:multiLevelType w:val="hybridMultilevel"/>
    <w:tmpl w:val="04C6A0A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704909">
    <w:abstractNumId w:val="12"/>
  </w:num>
  <w:num w:numId="2" w16cid:durableId="273901454">
    <w:abstractNumId w:val="6"/>
  </w:num>
  <w:num w:numId="3" w16cid:durableId="1386683626">
    <w:abstractNumId w:val="0"/>
  </w:num>
  <w:num w:numId="4" w16cid:durableId="1465613290">
    <w:abstractNumId w:val="8"/>
  </w:num>
  <w:num w:numId="5" w16cid:durableId="188764342">
    <w:abstractNumId w:val="5"/>
  </w:num>
  <w:num w:numId="6" w16cid:durableId="152377671">
    <w:abstractNumId w:val="15"/>
  </w:num>
  <w:num w:numId="7" w16cid:durableId="174199495">
    <w:abstractNumId w:val="2"/>
  </w:num>
  <w:num w:numId="8" w16cid:durableId="707486686">
    <w:abstractNumId w:val="18"/>
  </w:num>
  <w:num w:numId="9" w16cid:durableId="501163726">
    <w:abstractNumId w:val="11"/>
  </w:num>
  <w:num w:numId="10" w16cid:durableId="178277518">
    <w:abstractNumId w:val="16"/>
  </w:num>
  <w:num w:numId="11" w16cid:durableId="386731114">
    <w:abstractNumId w:val="7"/>
  </w:num>
  <w:num w:numId="12" w16cid:durableId="232159053">
    <w:abstractNumId w:val="17"/>
  </w:num>
  <w:num w:numId="13" w16cid:durableId="717819058">
    <w:abstractNumId w:val="13"/>
  </w:num>
  <w:num w:numId="14" w16cid:durableId="392698884">
    <w:abstractNumId w:val="20"/>
  </w:num>
  <w:num w:numId="15" w16cid:durableId="147289230">
    <w:abstractNumId w:val="14"/>
  </w:num>
  <w:num w:numId="16" w16cid:durableId="1813399100">
    <w:abstractNumId w:val="3"/>
  </w:num>
  <w:num w:numId="17" w16cid:durableId="2079328795">
    <w:abstractNumId w:val="9"/>
  </w:num>
  <w:num w:numId="18" w16cid:durableId="1291282607">
    <w:abstractNumId w:val="19"/>
  </w:num>
  <w:num w:numId="19" w16cid:durableId="788820847">
    <w:abstractNumId w:val="1"/>
  </w:num>
  <w:num w:numId="20" w16cid:durableId="1471716">
    <w:abstractNumId w:val="10"/>
  </w:num>
  <w:num w:numId="21" w16cid:durableId="1604612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1C"/>
    <w:rsid w:val="00022854"/>
    <w:rsid w:val="000415FF"/>
    <w:rsid w:val="0007037F"/>
    <w:rsid w:val="000A613E"/>
    <w:rsid w:val="000C1AC0"/>
    <w:rsid w:val="000D710B"/>
    <w:rsid w:val="00102E1C"/>
    <w:rsid w:val="00145C1E"/>
    <w:rsid w:val="001A2B07"/>
    <w:rsid w:val="001B2E79"/>
    <w:rsid w:val="001C3C1E"/>
    <w:rsid w:val="001D3A05"/>
    <w:rsid w:val="001D7887"/>
    <w:rsid w:val="00240A70"/>
    <w:rsid w:val="00257772"/>
    <w:rsid w:val="002C1F50"/>
    <w:rsid w:val="00372804"/>
    <w:rsid w:val="00374886"/>
    <w:rsid w:val="003B6683"/>
    <w:rsid w:val="00426885"/>
    <w:rsid w:val="00435D53"/>
    <w:rsid w:val="00532D02"/>
    <w:rsid w:val="00562431"/>
    <w:rsid w:val="00570370"/>
    <w:rsid w:val="0067193F"/>
    <w:rsid w:val="006A0AE8"/>
    <w:rsid w:val="006A5E94"/>
    <w:rsid w:val="00751878"/>
    <w:rsid w:val="007F5E3C"/>
    <w:rsid w:val="0081126B"/>
    <w:rsid w:val="00822E4E"/>
    <w:rsid w:val="00832D6F"/>
    <w:rsid w:val="008D279E"/>
    <w:rsid w:val="00936C71"/>
    <w:rsid w:val="00A210D5"/>
    <w:rsid w:val="00A840CE"/>
    <w:rsid w:val="00BE33A3"/>
    <w:rsid w:val="00C26B2E"/>
    <w:rsid w:val="00C51FD0"/>
    <w:rsid w:val="00C70225"/>
    <w:rsid w:val="00C948F1"/>
    <w:rsid w:val="00CD0A05"/>
    <w:rsid w:val="00D1131A"/>
    <w:rsid w:val="00D12F76"/>
    <w:rsid w:val="00D85302"/>
    <w:rsid w:val="00D948DE"/>
    <w:rsid w:val="00DE69C0"/>
    <w:rsid w:val="00E53B94"/>
    <w:rsid w:val="00E76431"/>
    <w:rsid w:val="00EA7AC7"/>
    <w:rsid w:val="00EB4A0D"/>
    <w:rsid w:val="00F549C8"/>
    <w:rsid w:val="00F755FB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4AD676"/>
  <w15:chartTrackingRefBased/>
  <w15:docId w15:val="{A42F41F6-A2CB-41CA-B7BC-EC30A57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0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7887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8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le">
    <w:name w:val="Title"/>
    <w:aliases w:val="BU Large Title"/>
    <w:basedOn w:val="Normal"/>
    <w:next w:val="Normal"/>
    <w:link w:val="TitleChar"/>
    <w:autoRedefine/>
    <w:uiPriority w:val="10"/>
    <w:qFormat/>
    <w:rsid w:val="00102E1C"/>
    <w:pPr>
      <w:pBdr>
        <w:bottom w:val="single" w:sz="12" w:space="12" w:color="1F3864" w:themeColor="accent5" w:themeShade="80"/>
      </w:pBdr>
      <w:contextualSpacing/>
    </w:pPr>
    <w:rPr>
      <w:rFonts w:eastAsiaTheme="majorEastAsia" w:cstheme="majorBidi"/>
      <w:color w:val="11426E"/>
      <w:spacing w:val="-10"/>
      <w:kern w:val="28"/>
      <w:sz w:val="56"/>
      <w:szCs w:val="56"/>
    </w:rPr>
  </w:style>
  <w:style w:type="character" w:customStyle="1" w:styleId="TitleChar">
    <w:name w:val="Title Char"/>
    <w:aliases w:val="BU Large Title Char"/>
    <w:basedOn w:val="DefaultParagraphFont"/>
    <w:link w:val="Title"/>
    <w:uiPriority w:val="10"/>
    <w:rsid w:val="00102E1C"/>
    <w:rPr>
      <w:rFonts w:ascii="Calibri" w:eastAsiaTheme="majorEastAsia" w:hAnsi="Calibri" w:cstheme="majorBidi"/>
      <w:color w:val="11426E"/>
      <w:spacing w:val="-10"/>
      <w:kern w:val="28"/>
      <w:sz w:val="56"/>
      <w:szCs w:val="56"/>
    </w:rPr>
  </w:style>
  <w:style w:type="paragraph" w:customStyle="1" w:styleId="BULargeHeadline">
    <w:name w:val="BU Large Headline"/>
    <w:basedOn w:val="Normal"/>
    <w:link w:val="BULargeHeadlineChar"/>
    <w:qFormat/>
    <w:rsid w:val="00102E1C"/>
    <w:rPr>
      <w:b/>
      <w:color w:val="002060"/>
      <w:sz w:val="36"/>
    </w:rPr>
  </w:style>
  <w:style w:type="paragraph" w:customStyle="1" w:styleId="BUMediumHeadlineBlue">
    <w:name w:val="BU Medium Headline Blue"/>
    <w:basedOn w:val="BULargeHeadline"/>
    <w:link w:val="BUMediumHeadlineBlueChar"/>
    <w:qFormat/>
    <w:rsid w:val="00102E1C"/>
    <w:pPr>
      <w:shd w:val="clear" w:color="auto" w:fill="DEEAF6" w:themeFill="accent1" w:themeFillTint="33"/>
    </w:pPr>
    <w:rPr>
      <w:sz w:val="24"/>
    </w:rPr>
  </w:style>
  <w:style w:type="character" w:customStyle="1" w:styleId="BULargeHeadlineChar">
    <w:name w:val="BU Large Headline Char"/>
    <w:basedOn w:val="DefaultParagraphFont"/>
    <w:link w:val="BULargeHeadline"/>
    <w:rsid w:val="00102E1C"/>
    <w:rPr>
      <w:rFonts w:ascii="Calibri" w:hAnsi="Calibri"/>
      <w:b/>
      <w:color w:val="002060"/>
      <w:sz w:val="36"/>
    </w:rPr>
  </w:style>
  <w:style w:type="character" w:styleId="Hyperlink">
    <w:name w:val="Hyperlink"/>
    <w:basedOn w:val="DefaultParagraphFont"/>
    <w:uiPriority w:val="99"/>
    <w:unhideWhenUsed/>
    <w:rsid w:val="00102E1C"/>
    <w:rPr>
      <w:color w:val="0563C1" w:themeColor="hyperlink"/>
      <w:u w:val="single"/>
    </w:rPr>
  </w:style>
  <w:style w:type="character" w:customStyle="1" w:styleId="BUMediumHeadlineBlueChar">
    <w:name w:val="BU Medium Headline Blue Char"/>
    <w:basedOn w:val="BULargeHeadlineChar"/>
    <w:link w:val="BUMediumHeadlineBlue"/>
    <w:rsid w:val="00102E1C"/>
    <w:rPr>
      <w:rFonts w:ascii="Calibri" w:hAnsi="Calibri"/>
      <w:b/>
      <w:color w:val="002060"/>
      <w:sz w:val="36"/>
      <w:shd w:val="clear" w:color="auto" w:fill="DEEAF6" w:themeFill="accent1" w:themeFillTint="33"/>
    </w:rPr>
  </w:style>
  <w:style w:type="table" w:styleId="TableGrid">
    <w:name w:val="Table Grid"/>
    <w:basedOn w:val="TableNormal"/>
    <w:uiPriority w:val="39"/>
    <w:rsid w:val="0067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D0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FD0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C1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1E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70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acc@brandonu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buacc@brandon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CC63F-4355-4C51-A145-2BD1C8AC7934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2.xml><?xml version="1.0" encoding="utf-8"?>
<ds:datastoreItem xmlns:ds="http://schemas.openxmlformats.org/officeDocument/2006/customXml" ds:itemID="{D6D85F7F-7122-4962-A04E-D3B087BE6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8EAB9-422A-4B2D-A1BC-5A8DEC974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6</cp:revision>
  <cp:lastPrinted>2016-11-02T19:45:00Z</cp:lastPrinted>
  <dcterms:created xsi:type="dcterms:W3CDTF">2024-10-16T16:23:00Z</dcterms:created>
  <dcterms:modified xsi:type="dcterms:W3CDTF">2024-10-16T16:26:00Z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