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10" w:rsidRDefault="00744010" w:rsidP="008D2388">
      <w:pPr>
        <w:spacing w:after="120" w:line="360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drawing>
          <wp:inline distT="0" distB="0" distL="0" distR="0">
            <wp:extent cx="2966720" cy="744220"/>
            <wp:effectExtent l="0" t="0" r="5080" b="0"/>
            <wp:docPr id="1" name="Picture 1" descr="cid:image001.jpg@01D33CFF.FECD7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33CFF.FECD70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10" w:rsidRDefault="009B06C3" w:rsidP="008D2388">
      <w:pPr>
        <w:spacing w:after="120" w:line="360" w:lineRule="auto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Science Seminar Series</w:t>
      </w:r>
    </w:p>
    <w:p w:rsidR="00744010" w:rsidRPr="003E6B07" w:rsidRDefault="003E6B07" w:rsidP="008D2388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3E6B07">
        <w:rPr>
          <w:rFonts w:ascii="Times New Roman" w:hAnsi="Times New Roman"/>
          <w:sz w:val="28"/>
          <w:szCs w:val="28"/>
        </w:rPr>
        <w:t>Fall</w:t>
      </w:r>
      <w:r w:rsidR="001059DE" w:rsidRPr="003E6B07">
        <w:rPr>
          <w:rFonts w:ascii="Times New Roman" w:hAnsi="Times New Roman"/>
          <w:sz w:val="28"/>
          <w:szCs w:val="28"/>
        </w:rPr>
        <w:t xml:space="preserve"> Term 20</w:t>
      </w:r>
      <w:r w:rsidR="002752BB">
        <w:rPr>
          <w:rFonts w:ascii="Times New Roman" w:hAnsi="Times New Roman"/>
          <w:sz w:val="28"/>
          <w:szCs w:val="28"/>
        </w:rPr>
        <w:t>22</w:t>
      </w:r>
    </w:p>
    <w:p w:rsidR="003E6B07" w:rsidRDefault="003E6B07" w:rsidP="008D2388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3E6B07">
        <w:rPr>
          <w:rFonts w:ascii="Times New Roman" w:hAnsi="Times New Roman"/>
          <w:sz w:val="28"/>
          <w:szCs w:val="28"/>
        </w:rPr>
        <w:t>ALL talks are at 3:30pm</w:t>
      </w:r>
      <w:r w:rsidR="00C652C0">
        <w:rPr>
          <w:rFonts w:ascii="Times New Roman" w:hAnsi="Times New Roman"/>
          <w:sz w:val="28"/>
          <w:szCs w:val="28"/>
        </w:rPr>
        <w:t>, Brodie Building 4-47</w:t>
      </w:r>
    </w:p>
    <w:p w:rsidR="00C652C0" w:rsidRDefault="00C652C0" w:rsidP="008D2388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Zoom link: </w:t>
      </w:r>
      <w:hyperlink r:id="rId7" w:history="1">
        <w:r w:rsidRPr="00DB3B22">
          <w:rPr>
            <w:rStyle w:val="Hyperlink"/>
            <w:rFonts w:ascii="Times New Roman" w:hAnsi="Times New Roman"/>
            <w:sz w:val="28"/>
            <w:szCs w:val="28"/>
          </w:rPr>
          <w:t>https://brandonu-ca.zoom.us/j/99971907289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652C0" w:rsidRDefault="00C652C0" w:rsidP="008D2388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Meeting ID: </w:t>
      </w:r>
      <w:r w:rsidRPr="00C652C0">
        <w:rPr>
          <w:rFonts w:ascii="Times New Roman" w:hAnsi="Times New Roman"/>
          <w:sz w:val="28"/>
          <w:szCs w:val="28"/>
        </w:rPr>
        <w:t>999 7190 7289</w:t>
      </w:r>
    </w:p>
    <w:p w:rsidR="001478DC" w:rsidRPr="004F3E2D" w:rsidRDefault="001478DC" w:rsidP="008D2388">
      <w:pPr>
        <w:jc w:val="center"/>
        <w:rPr>
          <w:color w:val="1F497D"/>
          <w:sz w:val="1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2879"/>
        <w:gridCol w:w="5374"/>
      </w:tblGrid>
      <w:tr w:rsidR="003E6B07" w:rsidRPr="006A6DBF" w:rsidTr="0077215B">
        <w:tc>
          <w:tcPr>
            <w:tcW w:w="1642" w:type="dxa"/>
            <w:shd w:val="clear" w:color="auto" w:fill="244061" w:themeFill="accent1" w:themeFillShade="80"/>
          </w:tcPr>
          <w:p w:rsidR="003E6B07" w:rsidRPr="0077215B" w:rsidRDefault="003E6B07" w:rsidP="00E64174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77215B">
              <w:rPr>
                <w:rFonts w:ascii="Times New Roman" w:hAnsi="Times New Roman"/>
                <w:b/>
                <w:sz w:val="32"/>
                <w:szCs w:val="24"/>
              </w:rPr>
              <w:t>Date</w:t>
            </w:r>
          </w:p>
        </w:tc>
        <w:tc>
          <w:tcPr>
            <w:tcW w:w="2879" w:type="dxa"/>
            <w:shd w:val="clear" w:color="auto" w:fill="244061" w:themeFill="accent1" w:themeFillShade="80"/>
          </w:tcPr>
          <w:p w:rsidR="003E6B07" w:rsidRPr="0077215B" w:rsidRDefault="003E6B07" w:rsidP="00E64174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77215B">
              <w:rPr>
                <w:rFonts w:ascii="Times New Roman" w:hAnsi="Times New Roman"/>
                <w:b/>
                <w:sz w:val="32"/>
                <w:szCs w:val="24"/>
              </w:rPr>
              <w:t>Presenter</w:t>
            </w:r>
          </w:p>
        </w:tc>
        <w:tc>
          <w:tcPr>
            <w:tcW w:w="5374" w:type="dxa"/>
            <w:shd w:val="clear" w:color="auto" w:fill="244061" w:themeFill="accent1" w:themeFillShade="80"/>
          </w:tcPr>
          <w:p w:rsidR="003E6B07" w:rsidRPr="0077215B" w:rsidRDefault="003E6B07" w:rsidP="00E64174">
            <w:pPr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77215B">
              <w:rPr>
                <w:rFonts w:ascii="Times New Roman" w:hAnsi="Times New Roman"/>
                <w:b/>
                <w:sz w:val="32"/>
                <w:szCs w:val="24"/>
              </w:rPr>
              <w:t>Title</w:t>
            </w:r>
          </w:p>
        </w:tc>
      </w:tr>
      <w:tr w:rsidR="003E6B07" w:rsidRPr="006A6DBF" w:rsidTr="0077215B">
        <w:tc>
          <w:tcPr>
            <w:tcW w:w="1642" w:type="dxa"/>
          </w:tcPr>
          <w:p w:rsidR="003E6B07" w:rsidRPr="006A6DBF" w:rsidRDefault="002752BB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27</w:t>
            </w:r>
          </w:p>
        </w:tc>
        <w:tc>
          <w:tcPr>
            <w:tcW w:w="2879" w:type="dxa"/>
          </w:tcPr>
          <w:p w:rsidR="003E6B07" w:rsidRDefault="002752BB" w:rsidP="00275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Michael Charette</w:t>
            </w:r>
          </w:p>
          <w:p w:rsidR="002752BB" w:rsidRPr="006A6DBF" w:rsidRDefault="002752BB" w:rsidP="00275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Brandon University</w:t>
            </w:r>
          </w:p>
        </w:tc>
        <w:tc>
          <w:tcPr>
            <w:tcW w:w="5374" w:type="dxa"/>
          </w:tcPr>
          <w:p w:rsidR="003E6B07" w:rsidRPr="006A6DBF" w:rsidRDefault="004F3E2D" w:rsidP="00E64174">
            <w:pPr>
              <w:rPr>
                <w:rFonts w:ascii="Times New Roman" w:hAnsi="Times New Roman"/>
                <w:sz w:val="24"/>
                <w:szCs w:val="24"/>
              </w:rPr>
            </w:pPr>
            <w:r w:rsidRPr="004F3E2D">
              <w:rPr>
                <w:rFonts w:ascii="Times New Roman" w:hAnsi="Times New Roman"/>
                <w:sz w:val="24"/>
                <w:szCs w:val="24"/>
              </w:rPr>
              <w:t xml:space="preserve">Just what we need… the DEAD-box like Utp25 protein is a </w:t>
            </w:r>
            <w:proofErr w:type="spellStart"/>
            <w:r w:rsidRPr="004F3E2D">
              <w:rPr>
                <w:rFonts w:ascii="Times New Roman" w:hAnsi="Times New Roman"/>
                <w:sz w:val="24"/>
                <w:szCs w:val="24"/>
              </w:rPr>
              <w:t>pseudoenzyme</w:t>
            </w:r>
            <w:proofErr w:type="spellEnd"/>
            <w:r w:rsidRPr="004F3E2D">
              <w:rPr>
                <w:rFonts w:ascii="Times New Roman" w:hAnsi="Times New Roman"/>
                <w:sz w:val="24"/>
                <w:szCs w:val="24"/>
              </w:rPr>
              <w:t>, a new family of zombie enzymes.</w:t>
            </w:r>
          </w:p>
        </w:tc>
      </w:tr>
      <w:tr w:rsidR="003E6B07" w:rsidRPr="006A6DBF" w:rsidTr="0077215B">
        <w:tc>
          <w:tcPr>
            <w:tcW w:w="1642" w:type="dxa"/>
          </w:tcPr>
          <w:p w:rsidR="003E6B07" w:rsidRPr="006A6DBF" w:rsidRDefault="002752BB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4</w:t>
            </w:r>
          </w:p>
        </w:tc>
        <w:tc>
          <w:tcPr>
            <w:tcW w:w="2879" w:type="dxa"/>
          </w:tcPr>
          <w:p w:rsidR="003E6B07" w:rsidRDefault="002752BB" w:rsidP="00275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Melanie Dubois</w:t>
            </w:r>
          </w:p>
          <w:p w:rsidR="002752BB" w:rsidRPr="006A6DBF" w:rsidRDefault="002752BB" w:rsidP="00275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-Foods Canada</w:t>
            </w:r>
          </w:p>
        </w:tc>
        <w:tc>
          <w:tcPr>
            <w:tcW w:w="5374" w:type="dxa"/>
          </w:tcPr>
          <w:p w:rsidR="003E6B07" w:rsidRPr="006A6DBF" w:rsidRDefault="002752BB" w:rsidP="00E64174">
            <w:pPr>
              <w:rPr>
                <w:rFonts w:ascii="Times New Roman" w:hAnsi="Times New Roman"/>
                <w:sz w:val="24"/>
                <w:szCs w:val="24"/>
              </w:rPr>
            </w:pPr>
            <w:r w:rsidRPr="002752BB">
              <w:rPr>
                <w:rFonts w:ascii="Times New Roman" w:hAnsi="Times New Roman"/>
                <w:sz w:val="24"/>
                <w:szCs w:val="24"/>
              </w:rPr>
              <w:t xml:space="preserve">Pollinators in </w:t>
            </w:r>
            <w:proofErr w:type="spellStart"/>
            <w:r w:rsidRPr="002752BB">
              <w:rPr>
                <w:rFonts w:ascii="Times New Roman" w:hAnsi="Times New Roman"/>
                <w:sz w:val="24"/>
                <w:szCs w:val="24"/>
              </w:rPr>
              <w:t>AgroEcosystems</w:t>
            </w:r>
            <w:proofErr w:type="spellEnd"/>
          </w:p>
        </w:tc>
      </w:tr>
      <w:tr w:rsidR="002752BB" w:rsidRPr="006A6DBF" w:rsidTr="0077215B">
        <w:tc>
          <w:tcPr>
            <w:tcW w:w="1642" w:type="dxa"/>
          </w:tcPr>
          <w:p w:rsidR="002752BB" w:rsidRDefault="002752BB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11</w:t>
            </w:r>
          </w:p>
        </w:tc>
        <w:tc>
          <w:tcPr>
            <w:tcW w:w="2879" w:type="dxa"/>
          </w:tcPr>
          <w:p w:rsidR="002752BB" w:rsidRDefault="002752BB" w:rsidP="00275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McGavok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52BB" w:rsidRDefault="002752BB" w:rsidP="00275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CHRIM</w:t>
            </w:r>
          </w:p>
        </w:tc>
        <w:tc>
          <w:tcPr>
            <w:tcW w:w="5374" w:type="dxa"/>
          </w:tcPr>
          <w:p w:rsidR="002752BB" w:rsidRPr="002752BB" w:rsidRDefault="00905480" w:rsidP="00E64174">
            <w:pPr>
              <w:rPr>
                <w:rFonts w:ascii="Times New Roman" w:hAnsi="Times New Roman"/>
                <w:sz w:val="24"/>
                <w:szCs w:val="24"/>
              </w:rPr>
            </w:pPr>
            <w:r w:rsidRPr="00905480">
              <w:rPr>
                <w:rFonts w:ascii="Times New Roman" w:hAnsi="Times New Roman"/>
                <w:sz w:val="24"/>
                <w:szCs w:val="24"/>
              </w:rPr>
              <w:t>Engaging patients and communities in translational diabetes and metabolic research - A case for the JEDI Force (Justice, Equity, Diversity and Inclusion)</w:t>
            </w:r>
          </w:p>
        </w:tc>
      </w:tr>
      <w:tr w:rsidR="003E6B07" w:rsidRPr="006A6DBF" w:rsidTr="0077215B">
        <w:tc>
          <w:tcPr>
            <w:tcW w:w="1642" w:type="dxa"/>
          </w:tcPr>
          <w:p w:rsidR="003E6B07" w:rsidRPr="006A6DBF" w:rsidRDefault="002752BB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18</w:t>
            </w:r>
          </w:p>
        </w:tc>
        <w:tc>
          <w:tcPr>
            <w:tcW w:w="2879" w:type="dxa"/>
          </w:tcPr>
          <w:p w:rsidR="003E6B07" w:rsidRDefault="002752BB" w:rsidP="00275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Neal Melvin</w:t>
            </w:r>
          </w:p>
          <w:p w:rsidR="002752BB" w:rsidRPr="006A6DBF" w:rsidRDefault="002752BB" w:rsidP="002752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Brandon University</w:t>
            </w:r>
          </w:p>
        </w:tc>
        <w:tc>
          <w:tcPr>
            <w:tcW w:w="5374" w:type="dxa"/>
          </w:tcPr>
          <w:p w:rsidR="003E6B07" w:rsidRPr="006A6DBF" w:rsidRDefault="002752BB" w:rsidP="00E64174">
            <w:pPr>
              <w:rPr>
                <w:rFonts w:ascii="Times New Roman" w:hAnsi="Times New Roman"/>
                <w:sz w:val="24"/>
                <w:szCs w:val="24"/>
              </w:rPr>
            </w:pPr>
            <w:r w:rsidRPr="002752BB">
              <w:rPr>
                <w:rFonts w:ascii="Times New Roman" w:hAnsi="Times New Roman"/>
                <w:sz w:val="24"/>
                <w:szCs w:val="24"/>
              </w:rPr>
              <w:t>Thanks for the memories: does a master regulator control long-term memory formation?</w:t>
            </w:r>
          </w:p>
        </w:tc>
      </w:tr>
      <w:tr w:rsidR="003E6B07" w:rsidRPr="006A6DBF" w:rsidTr="00D25C25">
        <w:tc>
          <w:tcPr>
            <w:tcW w:w="1642" w:type="dxa"/>
            <w:shd w:val="clear" w:color="auto" w:fill="EEECE1" w:themeFill="background2"/>
          </w:tcPr>
          <w:p w:rsidR="003E6B07" w:rsidRDefault="003E6B07" w:rsidP="001F4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 2</w:t>
            </w:r>
            <w:r w:rsidR="001F491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5C25" w:rsidRPr="00D25C25" w:rsidRDefault="00D25C25" w:rsidP="001F491F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Cancelled</w:t>
            </w:r>
          </w:p>
        </w:tc>
        <w:tc>
          <w:tcPr>
            <w:tcW w:w="2879" w:type="dxa"/>
            <w:shd w:val="clear" w:color="auto" w:fill="EEECE1" w:themeFill="background2"/>
          </w:tcPr>
          <w:p w:rsidR="003E6B07" w:rsidRDefault="001F491F" w:rsidP="001F4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Susan Chang Su</w:t>
            </w:r>
          </w:p>
          <w:p w:rsidR="001F491F" w:rsidRPr="006A6DBF" w:rsidRDefault="001F491F" w:rsidP="001F4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Brandon University</w:t>
            </w:r>
          </w:p>
        </w:tc>
        <w:tc>
          <w:tcPr>
            <w:tcW w:w="5374" w:type="dxa"/>
            <w:shd w:val="clear" w:color="auto" w:fill="EEECE1" w:themeFill="background2"/>
          </w:tcPr>
          <w:p w:rsidR="003E6B07" w:rsidRPr="006A6DBF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 w:rsidRPr="001F491F">
              <w:rPr>
                <w:rFonts w:ascii="Times New Roman" w:hAnsi="Times New Roman"/>
                <w:sz w:val="24"/>
                <w:szCs w:val="24"/>
              </w:rPr>
              <w:t>The Psychological Well-Being of International Students in C</w:t>
            </w:r>
            <w:bookmarkStart w:id="0" w:name="_GoBack"/>
            <w:bookmarkEnd w:id="0"/>
            <w:r w:rsidRPr="001F491F">
              <w:rPr>
                <w:rFonts w:ascii="Times New Roman" w:hAnsi="Times New Roman"/>
                <w:sz w:val="24"/>
                <w:szCs w:val="24"/>
              </w:rPr>
              <w:t>anada amidst COVID-19: The Role of Mattering, Belongingness.</w:t>
            </w:r>
          </w:p>
        </w:tc>
      </w:tr>
      <w:tr w:rsidR="003E6B07" w:rsidRPr="006A6DBF" w:rsidTr="0077215B">
        <w:tc>
          <w:tcPr>
            <w:tcW w:w="1642" w:type="dxa"/>
          </w:tcPr>
          <w:p w:rsidR="003E6B07" w:rsidRPr="006A6DBF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1</w:t>
            </w:r>
          </w:p>
        </w:tc>
        <w:tc>
          <w:tcPr>
            <w:tcW w:w="2879" w:type="dxa"/>
          </w:tcPr>
          <w:p w:rsidR="003E6B07" w:rsidRDefault="001F491F" w:rsidP="001F4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Alistair Bath</w:t>
            </w:r>
          </w:p>
          <w:p w:rsidR="001F491F" w:rsidRDefault="001F491F" w:rsidP="001F4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of Geography,</w:t>
            </w:r>
          </w:p>
          <w:p w:rsidR="001F491F" w:rsidRPr="006A6DBF" w:rsidRDefault="001F491F" w:rsidP="001F4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</w:t>
            </w:r>
          </w:p>
        </w:tc>
        <w:tc>
          <w:tcPr>
            <w:tcW w:w="5374" w:type="dxa"/>
          </w:tcPr>
          <w:p w:rsidR="003E6B07" w:rsidRPr="006A6DBF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 w:rsidRPr="001F491F">
              <w:rPr>
                <w:rFonts w:ascii="Times New Roman" w:hAnsi="Times New Roman"/>
                <w:sz w:val="24"/>
                <w:szCs w:val="24"/>
              </w:rPr>
              <w:t>Working with people toward conservation: An overview of Human Dimensions</w:t>
            </w:r>
          </w:p>
        </w:tc>
      </w:tr>
      <w:tr w:rsidR="003E6B07" w:rsidRPr="006A6DBF" w:rsidTr="0077215B">
        <w:tc>
          <w:tcPr>
            <w:tcW w:w="1642" w:type="dxa"/>
            <w:shd w:val="clear" w:color="auto" w:fill="EEECE1" w:themeFill="background2"/>
          </w:tcPr>
          <w:p w:rsidR="003E6B07" w:rsidRPr="006A6DBF" w:rsidRDefault="003E6B07" w:rsidP="001F4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November </w:t>
            </w:r>
            <w:r w:rsidR="001F49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9" w:type="dxa"/>
            <w:shd w:val="clear" w:color="auto" w:fill="EEECE1" w:themeFill="background2"/>
          </w:tcPr>
          <w:p w:rsidR="003E6B07" w:rsidRPr="006A6DBF" w:rsidRDefault="003E6B07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SEMINAR</w:t>
            </w:r>
          </w:p>
        </w:tc>
        <w:tc>
          <w:tcPr>
            <w:tcW w:w="5374" w:type="dxa"/>
            <w:shd w:val="clear" w:color="auto" w:fill="EEECE1" w:themeFill="background2"/>
          </w:tcPr>
          <w:p w:rsidR="003E6B07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READING WEEK</w:t>
            </w:r>
          </w:p>
          <w:p w:rsidR="003E6B07" w:rsidRPr="006A6DBF" w:rsidRDefault="003E6B07" w:rsidP="00E64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B07" w:rsidRPr="006A6DBF" w:rsidTr="0077215B">
        <w:tc>
          <w:tcPr>
            <w:tcW w:w="1642" w:type="dxa"/>
          </w:tcPr>
          <w:p w:rsidR="003E6B07" w:rsidRPr="006A6DBF" w:rsidRDefault="003E6B07" w:rsidP="001F4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1</w:t>
            </w:r>
            <w:r w:rsidR="001F49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3E6B07" w:rsidRDefault="001F491F" w:rsidP="001F4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Peter Whittington</w:t>
            </w:r>
          </w:p>
          <w:p w:rsidR="001F491F" w:rsidRPr="006A6DBF" w:rsidRDefault="001F491F" w:rsidP="001F4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Brandon University</w:t>
            </w:r>
          </w:p>
        </w:tc>
        <w:tc>
          <w:tcPr>
            <w:tcW w:w="5374" w:type="dxa"/>
          </w:tcPr>
          <w:p w:rsidR="003E6B07" w:rsidRPr="006A6DBF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 w:rsidRPr="001F491F">
              <w:rPr>
                <w:rFonts w:ascii="Times New Roman" w:hAnsi="Times New Roman"/>
                <w:sz w:val="24"/>
                <w:szCs w:val="24"/>
              </w:rPr>
              <w:t>Peat: Everything you didn't want to know, and more!</w:t>
            </w:r>
          </w:p>
        </w:tc>
      </w:tr>
      <w:tr w:rsidR="003E6B07" w:rsidRPr="006A6DBF" w:rsidTr="0077215B">
        <w:tc>
          <w:tcPr>
            <w:tcW w:w="1642" w:type="dxa"/>
          </w:tcPr>
          <w:p w:rsidR="003E6B07" w:rsidRPr="006A6DBF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22</w:t>
            </w:r>
          </w:p>
        </w:tc>
        <w:tc>
          <w:tcPr>
            <w:tcW w:w="2879" w:type="dxa"/>
          </w:tcPr>
          <w:p w:rsidR="003E6B07" w:rsidRPr="006A6DBF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 w:rsidRPr="001F491F">
              <w:rPr>
                <w:rFonts w:ascii="Times New Roman" w:hAnsi="Times New Roman"/>
                <w:sz w:val="24"/>
                <w:szCs w:val="24"/>
              </w:rPr>
              <w:t>Poonam Singh, School of Agriculture &amp; Environment, ACC</w:t>
            </w:r>
          </w:p>
        </w:tc>
        <w:tc>
          <w:tcPr>
            <w:tcW w:w="5374" w:type="dxa"/>
          </w:tcPr>
          <w:p w:rsidR="003E6B07" w:rsidRPr="006A6DBF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 w:rsidRPr="001F491F">
              <w:rPr>
                <w:rFonts w:ascii="Times New Roman" w:hAnsi="Times New Roman"/>
                <w:sz w:val="24"/>
                <w:szCs w:val="24"/>
              </w:rPr>
              <w:t>Sustainable Greenhouse Horticulture: Solution for a healthy future</w:t>
            </w:r>
          </w:p>
        </w:tc>
      </w:tr>
      <w:tr w:rsidR="003E6B07" w:rsidRPr="006A6DBF" w:rsidTr="0077215B">
        <w:tc>
          <w:tcPr>
            <w:tcW w:w="1642" w:type="dxa"/>
          </w:tcPr>
          <w:p w:rsidR="003E6B07" w:rsidRPr="006A6DBF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 29</w:t>
            </w:r>
          </w:p>
        </w:tc>
        <w:tc>
          <w:tcPr>
            <w:tcW w:w="2879" w:type="dxa"/>
          </w:tcPr>
          <w:p w:rsidR="001F491F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Sajjad Rao</w:t>
            </w:r>
          </w:p>
          <w:p w:rsidR="003E6B07" w:rsidRPr="006A6DBF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 w:rsidRPr="001F491F">
              <w:rPr>
                <w:rFonts w:ascii="Times New Roman" w:hAnsi="Times New Roman"/>
                <w:sz w:val="24"/>
                <w:szCs w:val="24"/>
              </w:rPr>
              <w:t>School of Agriculture &amp; Environment, ACC</w:t>
            </w:r>
          </w:p>
        </w:tc>
        <w:tc>
          <w:tcPr>
            <w:tcW w:w="5374" w:type="dxa"/>
          </w:tcPr>
          <w:p w:rsidR="003E6B07" w:rsidRPr="006A6DBF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 w:rsidRPr="001F491F">
              <w:rPr>
                <w:rFonts w:ascii="Times New Roman" w:hAnsi="Times New Roman"/>
                <w:sz w:val="24"/>
                <w:szCs w:val="24"/>
              </w:rPr>
              <w:t>Sustainable Passive Solar Greenhouses: A viable option for propagating planting material for colder climate regions</w:t>
            </w:r>
          </w:p>
        </w:tc>
      </w:tr>
      <w:tr w:rsidR="003E6B07" w:rsidRPr="006A6DBF" w:rsidTr="0077215B">
        <w:tc>
          <w:tcPr>
            <w:tcW w:w="1642" w:type="dxa"/>
          </w:tcPr>
          <w:p w:rsidR="003E6B07" w:rsidRPr="006A6DBF" w:rsidRDefault="003E6B07" w:rsidP="001F49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December </w:t>
            </w:r>
            <w:r w:rsidR="007430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3E6B07" w:rsidRDefault="003E6B07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MELS First Year Talks</w:t>
            </w:r>
          </w:p>
          <w:p w:rsidR="00743075" w:rsidRPr="006A6DBF" w:rsidRDefault="00743075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1:30 p.m.</w:t>
            </w:r>
          </w:p>
        </w:tc>
        <w:tc>
          <w:tcPr>
            <w:tcW w:w="5374" w:type="dxa"/>
          </w:tcPr>
          <w:p w:rsidR="003E6B07" w:rsidRPr="006A6DBF" w:rsidRDefault="001F491F" w:rsidP="00E64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TBA</w:t>
            </w:r>
          </w:p>
        </w:tc>
      </w:tr>
    </w:tbl>
    <w:p w:rsidR="004254C0" w:rsidRDefault="004254C0"/>
    <w:p w:rsidR="003E6B07" w:rsidRPr="0077215B" w:rsidRDefault="003E6B07" w:rsidP="0077215B">
      <w:pPr>
        <w:spacing w:after="120" w:line="276" w:lineRule="auto"/>
        <w:rPr>
          <w:sz w:val="20"/>
        </w:rPr>
      </w:pPr>
      <w:r w:rsidRPr="0077215B">
        <w:rPr>
          <w:rFonts w:ascii="Times New Roman" w:hAnsi="Times New Roman"/>
          <w:sz w:val="24"/>
          <w:szCs w:val="28"/>
        </w:rPr>
        <w:t xml:space="preserve">*Please contact Heather Teeple at </w:t>
      </w:r>
      <w:hyperlink r:id="rId8" w:history="1">
        <w:r w:rsidRPr="0077215B">
          <w:rPr>
            <w:rStyle w:val="Hyperlink"/>
            <w:rFonts w:ascii="Times New Roman" w:hAnsi="Times New Roman"/>
            <w:color w:val="auto"/>
            <w:sz w:val="24"/>
            <w:szCs w:val="28"/>
          </w:rPr>
          <w:t>teepleh@brandonu.ca</w:t>
        </w:r>
      </w:hyperlink>
      <w:r w:rsidRPr="0077215B">
        <w:rPr>
          <w:rFonts w:ascii="Times New Roman" w:hAnsi="Times New Roman"/>
          <w:sz w:val="24"/>
          <w:szCs w:val="28"/>
        </w:rPr>
        <w:t xml:space="preserve"> for details</w:t>
      </w:r>
      <w:r w:rsidR="0077215B">
        <w:rPr>
          <w:rFonts w:ascii="Times New Roman" w:hAnsi="Times New Roman"/>
          <w:sz w:val="24"/>
          <w:szCs w:val="28"/>
        </w:rPr>
        <w:t>, or to receive this information in an alternate format</w:t>
      </w:r>
      <w:r w:rsidRPr="0077215B">
        <w:rPr>
          <w:rFonts w:ascii="Times New Roman" w:hAnsi="Times New Roman"/>
          <w:sz w:val="24"/>
          <w:szCs w:val="28"/>
        </w:rPr>
        <w:t xml:space="preserve">. </w:t>
      </w:r>
    </w:p>
    <w:sectPr w:rsidR="003E6B07" w:rsidRPr="0077215B" w:rsidSect="008D2388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ndonText-Regular">
    <w:altName w:val="Brandon Text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5.05pt;height:47.6pt" o:bullet="t">
        <v:imagedata r:id="rId1" o:title="Blue-Triangle"/>
      </v:shape>
    </w:pict>
  </w:numPicBullet>
  <w:numPicBullet w:numPicBulletId="1">
    <w:pict>
      <v:shape id="_x0000_i1029" type="#_x0000_t75" style="width:30.05pt;height:42.55pt" o:bullet="t">
        <v:imagedata r:id="rId2" o:title="Yellow-Triangle"/>
      </v:shape>
    </w:pict>
  </w:numPicBullet>
  <w:abstractNum w:abstractNumId="0" w15:restartNumberingAfterBreak="0">
    <w:nsid w:val="673764FA"/>
    <w:multiLevelType w:val="hybridMultilevel"/>
    <w:tmpl w:val="1BE69670"/>
    <w:lvl w:ilvl="0" w:tplc="BC7A3F12">
      <w:start w:val="1"/>
      <w:numFmt w:val="bullet"/>
      <w:pStyle w:val="BUBullets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36A06"/>
    <w:multiLevelType w:val="hybridMultilevel"/>
    <w:tmpl w:val="6896C5DC"/>
    <w:lvl w:ilvl="0" w:tplc="222C516A">
      <w:start w:val="1"/>
      <w:numFmt w:val="bullet"/>
      <w:pStyle w:val="BUBlueBullets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10"/>
    <w:rsid w:val="00030466"/>
    <w:rsid w:val="000819A0"/>
    <w:rsid w:val="00094CC9"/>
    <w:rsid w:val="000F26B2"/>
    <w:rsid w:val="000F7E02"/>
    <w:rsid w:val="00104DEB"/>
    <w:rsid w:val="001059DE"/>
    <w:rsid w:val="001478DC"/>
    <w:rsid w:val="001559BD"/>
    <w:rsid w:val="001F491F"/>
    <w:rsid w:val="002752BB"/>
    <w:rsid w:val="002E1D4A"/>
    <w:rsid w:val="00316953"/>
    <w:rsid w:val="003A2EE6"/>
    <w:rsid w:val="003C7453"/>
    <w:rsid w:val="003E0B4D"/>
    <w:rsid w:val="003E4225"/>
    <w:rsid w:val="003E6B07"/>
    <w:rsid w:val="003F51C6"/>
    <w:rsid w:val="00414ED8"/>
    <w:rsid w:val="004254C0"/>
    <w:rsid w:val="00440E83"/>
    <w:rsid w:val="004452F7"/>
    <w:rsid w:val="00473249"/>
    <w:rsid w:val="00496997"/>
    <w:rsid w:val="004C1E09"/>
    <w:rsid w:val="004E2DBF"/>
    <w:rsid w:val="004F3E2D"/>
    <w:rsid w:val="0054518B"/>
    <w:rsid w:val="005C241F"/>
    <w:rsid w:val="00635095"/>
    <w:rsid w:val="007107B0"/>
    <w:rsid w:val="00743075"/>
    <w:rsid w:val="00744010"/>
    <w:rsid w:val="00750F3C"/>
    <w:rsid w:val="0077215B"/>
    <w:rsid w:val="00785684"/>
    <w:rsid w:val="007C3A2B"/>
    <w:rsid w:val="00811C34"/>
    <w:rsid w:val="008712D1"/>
    <w:rsid w:val="00886A9C"/>
    <w:rsid w:val="008D2388"/>
    <w:rsid w:val="008F58DE"/>
    <w:rsid w:val="00905480"/>
    <w:rsid w:val="009253B9"/>
    <w:rsid w:val="009606C0"/>
    <w:rsid w:val="009B06C3"/>
    <w:rsid w:val="009F1E46"/>
    <w:rsid w:val="00A623A6"/>
    <w:rsid w:val="00AD7080"/>
    <w:rsid w:val="00B41A2A"/>
    <w:rsid w:val="00B84C52"/>
    <w:rsid w:val="00BA6550"/>
    <w:rsid w:val="00BB2080"/>
    <w:rsid w:val="00BE18BF"/>
    <w:rsid w:val="00C0618B"/>
    <w:rsid w:val="00C652C0"/>
    <w:rsid w:val="00C773A8"/>
    <w:rsid w:val="00CB2EE5"/>
    <w:rsid w:val="00CF7F8F"/>
    <w:rsid w:val="00D25C25"/>
    <w:rsid w:val="00D97C52"/>
    <w:rsid w:val="00DA3951"/>
    <w:rsid w:val="00DB640D"/>
    <w:rsid w:val="00DE39B2"/>
    <w:rsid w:val="00F138BD"/>
    <w:rsid w:val="00F334C6"/>
    <w:rsid w:val="00F429BC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FA8AB8"/>
  <w15:docId w15:val="{63D41395-AB1D-4A20-8C30-4E732A35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10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SmallHeadlineBlue">
    <w:name w:val="BU – Small Headline – Blue"/>
    <w:basedOn w:val="Normal"/>
    <w:uiPriority w:val="99"/>
    <w:rsid w:val="00CB2EE5"/>
    <w:pPr>
      <w:widowControl w:val="0"/>
      <w:suppressAutoHyphens/>
      <w:autoSpaceDE w:val="0"/>
      <w:autoSpaceDN w:val="0"/>
      <w:adjustRightInd w:val="0"/>
      <w:spacing w:after="43" w:line="440" w:lineRule="atLeast"/>
      <w:textAlignment w:val="center"/>
    </w:pPr>
    <w:rPr>
      <w:rFonts w:ascii="BrandonText-Regular" w:eastAsiaTheme="minorEastAsia" w:hAnsi="BrandonText-Regular" w:cs="BrandonText-Regular"/>
      <w:color w:val="0A3356"/>
      <w:spacing w:val="-2"/>
      <w:sz w:val="36"/>
      <w:szCs w:val="36"/>
    </w:rPr>
  </w:style>
  <w:style w:type="paragraph" w:customStyle="1" w:styleId="BUAlternatepullquote">
    <w:name w:val="BU Alternate pull quote"/>
    <w:qFormat/>
    <w:rsid w:val="00CB2EE5"/>
    <w:rPr>
      <w:rFonts w:asciiTheme="majorHAnsi" w:eastAsiaTheme="majorEastAsia" w:hAnsiTheme="majorHAnsi" w:cstheme="majorBidi"/>
      <w:b/>
      <w:bCs/>
      <w:i/>
      <w:color w:val="EAAA00"/>
      <w:sz w:val="32"/>
      <w:szCs w:val="32"/>
    </w:rPr>
  </w:style>
  <w:style w:type="paragraph" w:customStyle="1" w:styleId="BUBlueBullets">
    <w:name w:val="BU Blue Bullets"/>
    <w:qFormat/>
    <w:rsid w:val="00CB2EE5"/>
    <w:pPr>
      <w:numPr>
        <w:numId w:val="1"/>
      </w:numPr>
      <w:spacing w:line="480" w:lineRule="auto"/>
    </w:pPr>
    <w:rPr>
      <w:rFonts w:ascii="Georgia" w:eastAsiaTheme="minorEastAsia" w:hAnsi="Georgia"/>
      <w:b/>
      <w:color w:val="003057"/>
      <w:sz w:val="28"/>
      <w:szCs w:val="28"/>
    </w:rPr>
  </w:style>
  <w:style w:type="paragraph" w:customStyle="1" w:styleId="BUBullets">
    <w:name w:val="BU Bullets"/>
    <w:autoRedefine/>
    <w:qFormat/>
    <w:rsid w:val="00CB2EE5"/>
    <w:pPr>
      <w:numPr>
        <w:numId w:val="2"/>
      </w:numPr>
    </w:pPr>
    <w:rPr>
      <w:rFonts w:ascii="Georgia" w:eastAsiaTheme="minorEastAsia" w:hAnsi="Georgia"/>
      <w:sz w:val="20"/>
    </w:rPr>
  </w:style>
  <w:style w:type="paragraph" w:customStyle="1" w:styleId="BUDetails">
    <w:name w:val="BU Details"/>
    <w:qFormat/>
    <w:rsid w:val="00CB2EE5"/>
    <w:rPr>
      <w:rFonts w:ascii="Georgia" w:eastAsiaTheme="minorEastAsia" w:hAnsi="Georgia"/>
      <w:color w:val="7F7F7F" w:themeColor="text1" w:themeTint="80"/>
      <w:sz w:val="16"/>
      <w:szCs w:val="16"/>
    </w:rPr>
  </w:style>
  <w:style w:type="paragraph" w:customStyle="1" w:styleId="BULargeHeadline">
    <w:name w:val="BU Large Headline"/>
    <w:qFormat/>
    <w:rsid w:val="00CB2EE5"/>
    <w:rPr>
      <w:rFonts w:asciiTheme="majorHAnsi" w:eastAsiaTheme="majorEastAsia" w:hAnsiTheme="majorHAnsi" w:cstheme="majorBidi"/>
      <w:color w:val="EAAA00"/>
      <w:spacing w:val="-10"/>
      <w:sz w:val="96"/>
      <w:szCs w:val="96"/>
    </w:rPr>
  </w:style>
  <w:style w:type="paragraph" w:customStyle="1" w:styleId="BULargeHeadline-Black">
    <w:name w:val="BU Large Headline - Black"/>
    <w:qFormat/>
    <w:rsid w:val="00CB2EE5"/>
    <w:rPr>
      <w:rFonts w:asciiTheme="majorHAnsi" w:eastAsiaTheme="majorEastAsia" w:hAnsiTheme="majorHAnsi" w:cstheme="majorBidi"/>
      <w:spacing w:val="-10"/>
      <w:sz w:val="96"/>
      <w:szCs w:val="96"/>
    </w:rPr>
  </w:style>
  <w:style w:type="paragraph" w:customStyle="1" w:styleId="BULargeHeadlineNavyBlue">
    <w:name w:val="BU Large Headline – Navy Blue"/>
    <w:qFormat/>
    <w:rsid w:val="00CB2EE5"/>
    <w:rPr>
      <w:rFonts w:asciiTheme="majorHAnsi" w:eastAsiaTheme="majorEastAsia" w:hAnsiTheme="majorHAnsi" w:cstheme="majorBidi"/>
      <w:color w:val="003057"/>
      <w:spacing w:val="-10"/>
      <w:sz w:val="96"/>
      <w:szCs w:val="96"/>
    </w:rPr>
  </w:style>
  <w:style w:type="paragraph" w:customStyle="1" w:styleId="BULeadBodyCopy">
    <w:name w:val="BU Lead Body Copy"/>
    <w:qFormat/>
    <w:rsid w:val="00CB2EE5"/>
    <w:pPr>
      <w:spacing w:line="440" w:lineRule="exact"/>
    </w:pPr>
    <w:rPr>
      <w:rFonts w:ascii="Georgia" w:eastAsiaTheme="minorEastAsia" w:hAnsi="Georgia"/>
      <w:sz w:val="36"/>
    </w:rPr>
  </w:style>
  <w:style w:type="paragraph" w:customStyle="1" w:styleId="BUMediumHeadlineBlack">
    <w:name w:val="BU Medium Headline – Black"/>
    <w:qFormat/>
    <w:rsid w:val="00CB2EE5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BUMediumHeadlineBUNavyBlue">
    <w:name w:val="BU Medium Headline – BU Navy Blue"/>
    <w:qFormat/>
    <w:rsid w:val="00CB2EE5"/>
    <w:rPr>
      <w:rFonts w:asciiTheme="majorHAnsi" w:eastAsiaTheme="majorEastAsia" w:hAnsiTheme="majorHAnsi" w:cstheme="majorBidi"/>
      <w:b/>
      <w:bCs/>
      <w:color w:val="003057"/>
      <w:sz w:val="48"/>
      <w:szCs w:val="48"/>
    </w:rPr>
  </w:style>
  <w:style w:type="paragraph" w:customStyle="1" w:styleId="BUMediumHeadlineBUGold">
    <w:name w:val="BU Medium Headline BU Gold"/>
    <w:next w:val="Normal"/>
    <w:qFormat/>
    <w:rsid w:val="00CB2EE5"/>
    <w:pPr>
      <w:spacing w:line="480" w:lineRule="exact"/>
    </w:pPr>
    <w:rPr>
      <w:rFonts w:asciiTheme="majorHAnsi" w:eastAsiaTheme="majorEastAsia" w:hAnsiTheme="majorHAnsi" w:cstheme="majorBidi"/>
      <w:b/>
      <w:bCs/>
      <w:color w:val="EAAA00"/>
      <w:sz w:val="48"/>
      <w:szCs w:val="48"/>
    </w:rPr>
  </w:style>
  <w:style w:type="paragraph" w:customStyle="1" w:styleId="BUPullQuote">
    <w:name w:val="BU Pull Quote"/>
    <w:qFormat/>
    <w:rsid w:val="00CB2EE5"/>
    <w:pPr>
      <w:pBdr>
        <w:left w:val="single" w:sz="36" w:space="13" w:color="EAAA00"/>
      </w:pBdr>
      <w:spacing w:before="240" w:after="240"/>
      <w:ind w:left="720"/>
    </w:pPr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customStyle="1" w:styleId="BUSmallHeadlineBUNavyBlue">
    <w:name w:val="BU Small Headline – BU Navy Blue"/>
    <w:qFormat/>
    <w:rsid w:val="00CB2EE5"/>
    <w:rPr>
      <w:rFonts w:asciiTheme="majorHAnsi" w:eastAsiaTheme="majorEastAsia" w:hAnsiTheme="majorHAnsi" w:cstheme="majorBidi"/>
      <w:b/>
      <w:bCs/>
      <w:color w:val="003057"/>
      <w:sz w:val="32"/>
      <w:szCs w:val="32"/>
    </w:rPr>
  </w:style>
  <w:style w:type="paragraph" w:customStyle="1" w:styleId="BUSmallHeadlineBlack">
    <w:name w:val="BU Small Headline – Black"/>
    <w:basedOn w:val="BUSmallHeadlineBUNavyBlue"/>
    <w:qFormat/>
    <w:rsid w:val="00CB2EE5"/>
    <w:rPr>
      <w:color w:val="auto"/>
    </w:rPr>
  </w:style>
  <w:style w:type="paragraph" w:customStyle="1" w:styleId="BUSmallHeadlineBUGold">
    <w:name w:val="BU Small Headline BU Gold"/>
    <w:next w:val="Normal"/>
    <w:qFormat/>
    <w:rsid w:val="00CB2EE5"/>
    <w:rPr>
      <w:rFonts w:asciiTheme="majorHAnsi" w:eastAsiaTheme="majorEastAsia" w:hAnsiTheme="majorHAnsi" w:cstheme="majorBidi"/>
      <w:bCs/>
      <w:color w:val="EAAA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6B07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pleh@brandon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donu-ca.zoom.us/j/99971907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33CFF.FECD70C0" TargetMode="External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Teeple</dc:creator>
  <cp:lastModifiedBy>Heather Teeple</cp:lastModifiedBy>
  <cp:revision>2</cp:revision>
  <cp:lastPrinted>2018-09-26T15:02:00Z</cp:lastPrinted>
  <dcterms:created xsi:type="dcterms:W3CDTF">2022-10-24T13:36:00Z</dcterms:created>
  <dcterms:modified xsi:type="dcterms:W3CDTF">2022-10-24T13:36:00Z</dcterms:modified>
</cp:coreProperties>
</file>