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38F" w:rsidRPr="005D1DD9" w:rsidRDefault="00C3638F" w:rsidP="00C3638F">
      <w:pPr>
        <w:rPr>
          <w:rFonts w:asciiTheme="minorHAnsi" w:hAnsiTheme="minorHAnsi"/>
          <w:color w:val="000000"/>
        </w:rPr>
      </w:pPr>
      <w:r w:rsidRPr="005D1DD9">
        <w:rPr>
          <w:rFonts w:asciiTheme="minorHAnsi" w:hAnsiTheme="minorHAnsi"/>
          <w:color w:val="000000"/>
        </w:rPr>
        <w:t xml:space="preserve">Fran Racher RN, PhD </w:t>
      </w:r>
    </w:p>
    <w:p w:rsidR="00C3638F" w:rsidRPr="005D1DD9" w:rsidRDefault="00C3638F" w:rsidP="00C3638F">
      <w:pPr>
        <w:rPr>
          <w:rFonts w:asciiTheme="minorHAnsi" w:hAnsiTheme="minorHAnsi"/>
          <w:color w:val="000000"/>
        </w:rPr>
      </w:pPr>
      <w:r w:rsidRPr="005D1DD9">
        <w:rPr>
          <w:rFonts w:asciiTheme="minorHAnsi" w:hAnsiTheme="minorHAnsi"/>
          <w:color w:val="000000"/>
        </w:rPr>
        <w:t>Professor</w:t>
      </w:r>
    </w:p>
    <w:p w:rsidR="00C3638F" w:rsidRPr="005D1DD9" w:rsidRDefault="00C3638F" w:rsidP="00C3638F">
      <w:pPr>
        <w:rPr>
          <w:rFonts w:asciiTheme="minorHAnsi" w:hAnsiTheme="minorHAnsi"/>
          <w:color w:val="000000"/>
        </w:rPr>
      </w:pPr>
      <w:r w:rsidRPr="005D1DD9">
        <w:rPr>
          <w:rFonts w:asciiTheme="minorHAnsi" w:hAnsiTheme="minorHAnsi"/>
          <w:color w:val="000000"/>
        </w:rPr>
        <w:t>Acting Coordinator MPN Program</w:t>
      </w:r>
    </w:p>
    <w:p w:rsidR="00C3638F" w:rsidRPr="005D1DD9" w:rsidRDefault="00C3638F" w:rsidP="00C3638F">
      <w:pPr>
        <w:rPr>
          <w:rFonts w:asciiTheme="minorHAnsi" w:hAnsiTheme="minorHAnsi"/>
          <w:color w:val="000000"/>
        </w:rPr>
      </w:pPr>
      <w:r w:rsidRPr="005D1DD9">
        <w:rPr>
          <w:rFonts w:asciiTheme="minorHAnsi" w:hAnsiTheme="minorHAnsi"/>
          <w:color w:val="000000"/>
        </w:rPr>
        <w:t xml:space="preserve">Faculty of Health Studies </w:t>
      </w:r>
    </w:p>
    <w:p w:rsidR="00C3638F" w:rsidRPr="005D1DD9" w:rsidRDefault="00C3638F" w:rsidP="00C3638F">
      <w:pPr>
        <w:rPr>
          <w:rFonts w:asciiTheme="minorHAnsi" w:hAnsiTheme="minorHAnsi"/>
          <w:color w:val="000000"/>
        </w:rPr>
      </w:pPr>
      <w:r w:rsidRPr="005D1DD9">
        <w:rPr>
          <w:rFonts w:asciiTheme="minorHAnsi" w:hAnsiTheme="minorHAnsi"/>
          <w:color w:val="1F497D"/>
        </w:rPr>
        <w:t>Research Affiliate, Rural Development Institute</w:t>
      </w:r>
    </w:p>
    <w:p w:rsidR="00C3638F" w:rsidRPr="005D1DD9" w:rsidRDefault="00C3638F" w:rsidP="00C3638F">
      <w:pPr>
        <w:rPr>
          <w:rFonts w:asciiTheme="minorHAnsi" w:hAnsiTheme="minorHAnsi"/>
          <w:color w:val="1F497D"/>
        </w:rPr>
      </w:pPr>
      <w:r w:rsidRPr="005D1DD9">
        <w:rPr>
          <w:rFonts w:asciiTheme="minorHAnsi" w:hAnsiTheme="minorHAnsi"/>
          <w:color w:val="1F497D"/>
        </w:rPr>
        <w:t>Research Affiliate, Centre on Aging, University of Manitoba</w:t>
      </w:r>
    </w:p>
    <w:p w:rsidR="00C3638F" w:rsidRPr="005D1DD9" w:rsidRDefault="00C3638F" w:rsidP="00C3638F">
      <w:pPr>
        <w:rPr>
          <w:rFonts w:asciiTheme="minorHAnsi" w:hAnsiTheme="minorHAnsi"/>
          <w:color w:val="000000"/>
        </w:rPr>
      </w:pPr>
      <w:r w:rsidRPr="005D1DD9">
        <w:rPr>
          <w:rFonts w:asciiTheme="minorHAnsi" w:hAnsiTheme="minorHAnsi"/>
          <w:color w:val="1F497D"/>
        </w:rPr>
        <w:t>Phone:  204-</w:t>
      </w:r>
      <w:r w:rsidRPr="005D1DD9">
        <w:rPr>
          <w:rFonts w:asciiTheme="minorHAnsi" w:hAnsiTheme="minorHAnsi"/>
        </w:rPr>
        <w:t xml:space="preserve"> 727-7414</w:t>
      </w:r>
    </w:p>
    <w:p w:rsidR="00C3638F" w:rsidRPr="005D1DD9" w:rsidRDefault="00C3638F" w:rsidP="00C3638F">
      <w:pPr>
        <w:rPr>
          <w:rFonts w:asciiTheme="minorHAnsi" w:hAnsiTheme="minorHAnsi"/>
          <w:color w:val="1F497D"/>
        </w:rPr>
      </w:pPr>
      <w:hyperlink r:id="rId5" w:tgtFrame="_blank" w:history="1">
        <w:r w:rsidRPr="005D1DD9">
          <w:rPr>
            <w:rStyle w:val="Hyperlink"/>
            <w:rFonts w:asciiTheme="minorHAnsi" w:hAnsiTheme="minorHAnsi"/>
          </w:rPr>
          <w:t>racher@brandonu.ca</w:t>
        </w:r>
      </w:hyperlink>
      <w:r w:rsidRPr="005D1DD9">
        <w:rPr>
          <w:rFonts w:asciiTheme="minorHAnsi" w:hAnsiTheme="minorHAnsi"/>
          <w:color w:val="1F497D"/>
        </w:rPr>
        <w:t xml:space="preserve"> </w:t>
      </w:r>
    </w:p>
    <w:p w:rsidR="00C3638F" w:rsidRPr="005D1DD9" w:rsidRDefault="00C3638F" w:rsidP="00C3638F">
      <w:pPr>
        <w:rPr>
          <w:rFonts w:asciiTheme="minorHAnsi" w:hAnsiTheme="minorHAnsi"/>
          <w:color w:val="000000"/>
        </w:rPr>
      </w:pPr>
    </w:p>
    <w:p w:rsidR="00C3638F" w:rsidRPr="005D1DD9" w:rsidRDefault="00C3638F" w:rsidP="00C3638F">
      <w:pPr>
        <w:rPr>
          <w:rFonts w:asciiTheme="minorHAnsi" w:hAnsiTheme="minorHAnsi"/>
          <w:color w:val="000000"/>
        </w:rPr>
      </w:pPr>
      <w:r w:rsidRPr="005D1DD9">
        <w:rPr>
          <w:rFonts w:asciiTheme="minorHAnsi" w:hAnsiTheme="minorHAnsi"/>
          <w:color w:val="000000"/>
        </w:rPr>
        <w:t xml:space="preserve">I am retiring as of January 7, </w:t>
      </w:r>
      <w:proofErr w:type="gramStart"/>
      <w:r w:rsidRPr="005D1DD9">
        <w:rPr>
          <w:rFonts w:asciiTheme="minorHAnsi" w:hAnsiTheme="minorHAnsi"/>
          <w:color w:val="000000"/>
        </w:rPr>
        <w:t>2017,</w:t>
      </w:r>
      <w:proofErr w:type="gramEnd"/>
      <w:r w:rsidRPr="005D1DD9">
        <w:rPr>
          <w:rFonts w:asciiTheme="minorHAnsi" w:hAnsiTheme="minorHAnsi"/>
          <w:color w:val="000000"/>
        </w:rPr>
        <w:t xml:space="preserve"> however, I have an ongoing interest in Brandon University in general and in research related to my areas of interest in particular. These research interests include rural and northern community issues, community development, </w:t>
      </w:r>
      <w:proofErr w:type="gramStart"/>
      <w:r w:rsidRPr="005D1DD9">
        <w:rPr>
          <w:rFonts w:asciiTheme="minorHAnsi" w:hAnsiTheme="minorHAnsi"/>
          <w:color w:val="000000"/>
        </w:rPr>
        <w:t>access</w:t>
      </w:r>
      <w:proofErr w:type="gramEnd"/>
      <w:r w:rsidRPr="005D1DD9">
        <w:rPr>
          <w:rFonts w:asciiTheme="minorHAnsi" w:hAnsiTheme="minorHAnsi"/>
          <w:color w:val="000000"/>
        </w:rPr>
        <w:t xml:space="preserve"> to health services, gerontology, dementia, mental health, and health promotion. I have undertaken research in each of these areas in one way or another or in several ways….. I am comfortable with various research methods including phenomenology (van </w:t>
      </w:r>
      <w:proofErr w:type="spellStart"/>
      <w:r w:rsidRPr="005D1DD9">
        <w:rPr>
          <w:rFonts w:asciiTheme="minorHAnsi" w:hAnsiTheme="minorHAnsi"/>
          <w:color w:val="000000"/>
        </w:rPr>
        <w:t>Manen</w:t>
      </w:r>
      <w:proofErr w:type="spellEnd"/>
      <w:r w:rsidRPr="005D1DD9">
        <w:rPr>
          <w:rFonts w:asciiTheme="minorHAnsi" w:hAnsiTheme="minorHAnsi"/>
          <w:color w:val="000000"/>
        </w:rPr>
        <w:t xml:space="preserve">), participatory action research, </w:t>
      </w:r>
      <w:proofErr w:type="spellStart"/>
      <w:r w:rsidRPr="005D1DD9">
        <w:rPr>
          <w:rFonts w:asciiTheme="minorHAnsi" w:hAnsiTheme="minorHAnsi"/>
          <w:color w:val="000000"/>
        </w:rPr>
        <w:t>photovoice</w:t>
      </w:r>
      <w:proofErr w:type="spellEnd"/>
      <w:r w:rsidRPr="005D1DD9">
        <w:rPr>
          <w:rFonts w:asciiTheme="minorHAnsi" w:hAnsiTheme="minorHAnsi"/>
          <w:color w:val="000000"/>
        </w:rPr>
        <w:t xml:space="preserve">, focus groups, community surveys, and town halls. If I can help with proposal development or review, review of a paper for publication, generating ideas for developing and implementing research, or other research related issues, I am happy to do so. </w:t>
      </w:r>
    </w:p>
    <w:p w:rsidR="00C3638F" w:rsidRPr="005D1DD9" w:rsidRDefault="00C3638F" w:rsidP="00C3638F">
      <w:pPr>
        <w:rPr>
          <w:rFonts w:asciiTheme="minorHAnsi" w:hAnsiTheme="minorHAnsi"/>
          <w:color w:val="000000"/>
        </w:rPr>
      </w:pPr>
      <w:r w:rsidRPr="005D1DD9">
        <w:rPr>
          <w:rFonts w:asciiTheme="minorHAnsi" w:hAnsiTheme="minorHAnsi"/>
          <w:color w:val="000000"/>
        </w:rPr>
        <w:t> I am hoping to do some travelling and will be available by email and phone/facetime so I am open to assisting when I am nearby and when I am not. Please do not hesitate to let me know if and how I can help.</w:t>
      </w:r>
    </w:p>
    <w:p w:rsidR="0087391C" w:rsidRDefault="0087391C">
      <w:bookmarkStart w:id="0" w:name="_GoBack"/>
      <w:bookmarkEnd w:id="0"/>
    </w:p>
    <w:sectPr w:rsidR="008739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38F"/>
    <w:rsid w:val="0087391C"/>
    <w:rsid w:val="00C36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38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638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38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63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acher@brandonu.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1126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Brandon University</Company>
  <LinksUpToDate>false</LinksUpToDate>
  <CharactersWithSpaces>1321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Nichol</dc:creator>
  <cp:lastModifiedBy>Kathleen Nichol</cp:lastModifiedBy>
  <cp:revision>1</cp:revision>
  <dcterms:created xsi:type="dcterms:W3CDTF">2016-11-10T14:46:00Z</dcterms:created>
  <dcterms:modified xsi:type="dcterms:W3CDTF">2016-11-10T14:46:00Z</dcterms:modified>
</cp:coreProperties>
</file>