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9CE2" w14:textId="77777777" w:rsidR="006C0CD0" w:rsidRPr="00870827" w:rsidRDefault="006C0CD0" w:rsidP="00C35A32">
      <w:pPr>
        <w:pStyle w:val="Title"/>
        <w:spacing w:line="276" w:lineRule="auto"/>
        <w:ind w:left="360"/>
        <w:rPr>
          <w:rFonts w:asciiTheme="minorHAnsi" w:hAnsiTheme="minorHAnsi"/>
          <w:sz w:val="22"/>
          <w:szCs w:val="22"/>
        </w:rPr>
      </w:pPr>
      <w:bookmarkStart w:id="0" w:name="_GoBack"/>
      <w:bookmarkEnd w:id="0"/>
      <w:r w:rsidRPr="00870827">
        <w:rPr>
          <w:rFonts w:asciiTheme="minorHAnsi" w:hAnsiTheme="minorHAnsi"/>
          <w:sz w:val="22"/>
          <w:szCs w:val="22"/>
        </w:rPr>
        <w:t>Annual Report</w:t>
      </w:r>
    </w:p>
    <w:p w14:paraId="7D1F49CA" w14:textId="25066F65" w:rsidR="006C0CD0" w:rsidRPr="00870827" w:rsidRDefault="00A71113" w:rsidP="00C35A32">
      <w:pPr>
        <w:pStyle w:val="Title"/>
        <w:spacing w:line="276" w:lineRule="auto"/>
        <w:ind w:left="360"/>
        <w:rPr>
          <w:rFonts w:asciiTheme="minorHAnsi" w:hAnsiTheme="minorHAnsi"/>
          <w:sz w:val="22"/>
          <w:szCs w:val="22"/>
        </w:rPr>
      </w:pPr>
      <w:r>
        <w:rPr>
          <w:rFonts w:asciiTheme="minorHAnsi" w:hAnsiTheme="minorHAnsi"/>
          <w:sz w:val="22"/>
          <w:szCs w:val="22"/>
        </w:rPr>
        <w:t>2019-2020</w:t>
      </w:r>
    </w:p>
    <w:p w14:paraId="345EB35C" w14:textId="77777777"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Status of Women Review Committee (SWRC)</w:t>
      </w:r>
    </w:p>
    <w:p w14:paraId="30139655" w14:textId="77777777"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Brandon University</w:t>
      </w:r>
    </w:p>
    <w:p w14:paraId="7A7B0069" w14:textId="77777777" w:rsidR="006C0CD0" w:rsidRPr="00870827" w:rsidRDefault="006C0CD0" w:rsidP="00C35A32">
      <w:pPr>
        <w:numPr>
          <w:ilvl w:val="0"/>
          <w:numId w:val="1"/>
        </w:numPr>
        <w:tabs>
          <w:tab w:val="clear" w:pos="720"/>
          <w:tab w:val="num" w:pos="0"/>
          <w:tab w:val="left" w:pos="360"/>
        </w:tabs>
        <w:spacing w:line="276" w:lineRule="auto"/>
        <w:ind w:left="360"/>
        <w:rPr>
          <w:rFonts w:asciiTheme="minorHAnsi" w:hAnsiTheme="minorHAnsi"/>
          <w:sz w:val="22"/>
          <w:szCs w:val="22"/>
        </w:rPr>
      </w:pPr>
      <w:r w:rsidRPr="00870827">
        <w:rPr>
          <w:rFonts w:asciiTheme="minorHAnsi" w:hAnsiTheme="minorHAnsi"/>
          <w:b/>
          <w:sz w:val="22"/>
          <w:szCs w:val="22"/>
        </w:rPr>
        <w:t>Committee members:</w:t>
      </w:r>
    </w:p>
    <w:p w14:paraId="5BCBAB90" w14:textId="77777777"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(a) </w:t>
      </w:r>
      <w:r w:rsidRPr="00870827">
        <w:rPr>
          <w:rFonts w:asciiTheme="minorHAnsi" w:hAnsiTheme="minorHAnsi"/>
          <w:sz w:val="22"/>
          <w:szCs w:val="22"/>
        </w:rPr>
        <w:tab/>
      </w:r>
      <w:r w:rsidR="00032337">
        <w:rPr>
          <w:rFonts w:asciiTheme="minorHAnsi" w:hAnsiTheme="minorHAnsi"/>
          <w:sz w:val="22"/>
          <w:szCs w:val="22"/>
        </w:rPr>
        <w:t xml:space="preserve">Mrs. </w:t>
      </w:r>
      <w:r w:rsidR="004267BB">
        <w:rPr>
          <w:rFonts w:asciiTheme="minorHAnsi" w:hAnsiTheme="minorHAnsi"/>
          <w:sz w:val="22"/>
          <w:szCs w:val="22"/>
        </w:rPr>
        <w:t>Katie Kerkowich</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Board of Governors </w:t>
      </w:r>
    </w:p>
    <w:p w14:paraId="2F81910D" w14:textId="77777777" w:rsidR="00BD624C"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(b) </w:t>
      </w:r>
      <w:r w:rsidRPr="00870827">
        <w:rPr>
          <w:rFonts w:asciiTheme="minorHAnsi" w:hAnsiTheme="minorHAnsi"/>
          <w:sz w:val="22"/>
          <w:szCs w:val="22"/>
        </w:rPr>
        <w:tab/>
      </w:r>
      <w:r w:rsidR="00032337">
        <w:rPr>
          <w:rFonts w:asciiTheme="minorHAnsi" w:hAnsiTheme="minorHAnsi"/>
          <w:sz w:val="22"/>
          <w:szCs w:val="22"/>
        </w:rPr>
        <w:t xml:space="preserve">Mrs. </w:t>
      </w:r>
      <w:r w:rsidR="004267BB">
        <w:rPr>
          <w:rFonts w:asciiTheme="minorHAnsi" w:hAnsiTheme="minorHAnsi"/>
          <w:sz w:val="22"/>
          <w:szCs w:val="22"/>
        </w:rPr>
        <w:t>Katie Gross</w:t>
      </w:r>
      <w:r w:rsidR="004267BB">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Deans and Directors </w:t>
      </w:r>
      <w:r w:rsidR="00BD624C">
        <w:rPr>
          <w:rFonts w:asciiTheme="minorHAnsi" w:hAnsiTheme="minorHAnsi"/>
          <w:sz w:val="22"/>
          <w:szCs w:val="22"/>
        </w:rPr>
        <w:tab/>
        <w:t xml:space="preserve"> </w:t>
      </w:r>
    </w:p>
    <w:p w14:paraId="18A65C1E" w14:textId="273CC449" w:rsidR="006C0CD0" w:rsidRPr="00870827"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(c</w:t>
      </w:r>
      <w:r w:rsidR="006C0CD0" w:rsidRPr="00870827">
        <w:rPr>
          <w:rFonts w:asciiTheme="minorHAnsi" w:hAnsiTheme="minorHAnsi"/>
          <w:sz w:val="22"/>
          <w:szCs w:val="22"/>
        </w:rPr>
        <w:t xml:space="preserve">)   </w:t>
      </w:r>
      <w:r w:rsidR="00CB31E4" w:rsidRPr="00870827">
        <w:rPr>
          <w:rFonts w:asciiTheme="minorHAnsi" w:hAnsiTheme="minorHAnsi"/>
          <w:sz w:val="22"/>
          <w:szCs w:val="22"/>
        </w:rPr>
        <w:tab/>
      </w:r>
      <w:r w:rsidR="001C6942">
        <w:rPr>
          <w:rFonts w:asciiTheme="minorHAnsi" w:hAnsiTheme="minorHAnsi"/>
          <w:sz w:val="22"/>
          <w:szCs w:val="22"/>
        </w:rPr>
        <w:t>Ms. Nadine Smith</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 xml:space="preserve">BUFA </w:t>
      </w:r>
      <w:r w:rsidR="00032337">
        <w:rPr>
          <w:rFonts w:asciiTheme="minorHAnsi" w:hAnsiTheme="minorHAnsi"/>
          <w:sz w:val="22"/>
          <w:szCs w:val="22"/>
        </w:rPr>
        <w:t>(</w:t>
      </w:r>
      <w:r w:rsidR="001C6942">
        <w:rPr>
          <w:rFonts w:asciiTheme="minorHAnsi" w:hAnsiTheme="minorHAnsi"/>
          <w:sz w:val="22"/>
          <w:szCs w:val="22"/>
        </w:rPr>
        <w:t>since</w:t>
      </w:r>
      <w:r w:rsidR="00032337">
        <w:rPr>
          <w:rFonts w:asciiTheme="minorHAnsi" w:hAnsiTheme="minorHAnsi"/>
          <w:sz w:val="22"/>
          <w:szCs w:val="22"/>
        </w:rPr>
        <w:t xml:space="preserve"> Feb.)</w:t>
      </w:r>
    </w:p>
    <w:p w14:paraId="50A0BFE8" w14:textId="7AC20E31" w:rsidR="00032337" w:rsidRPr="001C6942" w:rsidRDefault="00BD624C" w:rsidP="001C6942">
      <w:pPr>
        <w:tabs>
          <w:tab w:val="num" w:pos="851"/>
        </w:tabs>
        <w:spacing w:line="276" w:lineRule="auto"/>
        <w:ind w:left="426"/>
        <w:rPr>
          <w:rFonts w:asciiTheme="minorHAnsi" w:hAnsiTheme="minorHAnsi"/>
          <w:sz w:val="22"/>
          <w:szCs w:val="22"/>
        </w:rPr>
      </w:pPr>
      <w:r>
        <w:rPr>
          <w:rFonts w:asciiTheme="minorHAnsi" w:hAnsiTheme="minorHAnsi"/>
          <w:sz w:val="22"/>
          <w:szCs w:val="22"/>
        </w:rPr>
        <w:t>(d</w:t>
      </w:r>
      <w:r w:rsidR="006C0CD0" w:rsidRPr="00870827">
        <w:rPr>
          <w:rFonts w:asciiTheme="minorHAnsi" w:hAnsiTheme="minorHAnsi"/>
          <w:sz w:val="22"/>
          <w:szCs w:val="22"/>
        </w:rPr>
        <w:t>)</w:t>
      </w:r>
      <w:r w:rsidR="006C0CD0" w:rsidRPr="00870827">
        <w:rPr>
          <w:rFonts w:asciiTheme="minorHAnsi" w:hAnsiTheme="minorHAnsi"/>
          <w:sz w:val="22"/>
          <w:szCs w:val="22"/>
        </w:rPr>
        <w:tab/>
      </w:r>
      <w:r w:rsidR="004267BB">
        <w:rPr>
          <w:rFonts w:asciiTheme="minorHAnsi" w:hAnsiTheme="minorHAnsi"/>
          <w:sz w:val="22"/>
          <w:szCs w:val="22"/>
        </w:rPr>
        <w:t xml:space="preserve">Dr. Hejun Zhuang </w:t>
      </w:r>
      <w:r w:rsidR="00032337">
        <w:rPr>
          <w:rFonts w:asciiTheme="minorHAnsi" w:hAnsiTheme="minorHAnsi"/>
          <w:sz w:val="22"/>
          <w:szCs w:val="22"/>
        </w:rPr>
        <w:tab/>
      </w:r>
      <w:r w:rsidR="00032337">
        <w:rPr>
          <w:rFonts w:asciiTheme="minorHAnsi" w:hAnsiTheme="minorHAnsi"/>
          <w:sz w:val="22"/>
          <w:szCs w:val="22"/>
        </w:rPr>
        <w:tab/>
      </w:r>
      <w:r w:rsidR="004267BB">
        <w:rPr>
          <w:rFonts w:asciiTheme="minorHAnsi" w:hAnsiTheme="minorHAnsi"/>
          <w:sz w:val="22"/>
          <w:szCs w:val="22"/>
        </w:rPr>
        <w:tab/>
      </w:r>
      <w:r>
        <w:rPr>
          <w:rFonts w:asciiTheme="minorHAnsi" w:hAnsiTheme="minorHAnsi"/>
          <w:sz w:val="22"/>
          <w:szCs w:val="22"/>
        </w:rPr>
        <w:t>Arts</w:t>
      </w:r>
    </w:p>
    <w:p w14:paraId="41EEFBBA" w14:textId="19249962" w:rsidR="00BD624C" w:rsidRDefault="00BD624C" w:rsidP="00C35A32">
      <w:pPr>
        <w:tabs>
          <w:tab w:val="num" w:pos="851"/>
        </w:tabs>
        <w:spacing w:line="276" w:lineRule="auto"/>
        <w:ind w:left="426"/>
        <w:rPr>
          <w:rFonts w:asciiTheme="minorHAnsi" w:hAnsiTheme="minorHAnsi"/>
          <w:color w:val="000000"/>
          <w:sz w:val="22"/>
          <w:szCs w:val="22"/>
        </w:rPr>
      </w:pPr>
      <w:r>
        <w:rPr>
          <w:rFonts w:asciiTheme="minorHAnsi" w:hAnsiTheme="minorHAnsi"/>
          <w:sz w:val="22"/>
          <w:szCs w:val="22"/>
        </w:rPr>
        <w:t>(e</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r>
      <w:r w:rsidR="004267BB">
        <w:rPr>
          <w:rFonts w:asciiTheme="minorHAnsi" w:hAnsiTheme="minorHAnsi"/>
          <w:sz w:val="22"/>
          <w:szCs w:val="22"/>
        </w:rPr>
        <w:t xml:space="preserve">Dr. </w:t>
      </w:r>
      <w:r w:rsidR="00032337">
        <w:rPr>
          <w:rFonts w:asciiTheme="minorHAnsi" w:hAnsiTheme="minorHAnsi"/>
          <w:sz w:val="22"/>
          <w:szCs w:val="22"/>
        </w:rPr>
        <w:t>Candy Skyhar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Education</w:t>
      </w:r>
      <w:r>
        <w:rPr>
          <w:rFonts w:asciiTheme="minorHAnsi" w:hAnsiTheme="minorHAnsi"/>
          <w:color w:val="000000"/>
          <w:sz w:val="22"/>
          <w:szCs w:val="22"/>
        </w:rPr>
        <w:t xml:space="preserve"> </w:t>
      </w:r>
      <w:r w:rsidR="00FC5BA7">
        <w:rPr>
          <w:rFonts w:asciiTheme="minorHAnsi" w:hAnsiTheme="minorHAnsi"/>
          <w:color w:val="000000"/>
          <w:sz w:val="22"/>
          <w:szCs w:val="22"/>
        </w:rPr>
        <w:t>(Treasurer)</w:t>
      </w:r>
    </w:p>
    <w:p w14:paraId="083BDD40" w14:textId="77777777" w:rsidR="00BD624C" w:rsidRDefault="00BD624C" w:rsidP="00BD624C">
      <w:pPr>
        <w:tabs>
          <w:tab w:val="num" w:pos="851"/>
        </w:tabs>
        <w:spacing w:line="276" w:lineRule="auto"/>
        <w:ind w:left="426"/>
        <w:rPr>
          <w:rFonts w:asciiTheme="minorHAnsi" w:hAnsiTheme="minorHAnsi"/>
          <w:sz w:val="22"/>
          <w:szCs w:val="22"/>
        </w:rPr>
      </w:pPr>
      <w:r>
        <w:rPr>
          <w:rFonts w:asciiTheme="minorHAnsi" w:hAnsiTheme="minorHAnsi"/>
          <w:sz w:val="22"/>
          <w:szCs w:val="22"/>
        </w:rPr>
        <w:t>(f)</w:t>
      </w:r>
      <w:r>
        <w:rPr>
          <w:rFonts w:asciiTheme="minorHAnsi" w:hAnsiTheme="minorHAnsi"/>
          <w:sz w:val="22"/>
          <w:szCs w:val="22"/>
        </w:rPr>
        <w:tab/>
      </w:r>
      <w:r w:rsidR="00032337">
        <w:rPr>
          <w:rFonts w:asciiTheme="minorHAnsi" w:hAnsiTheme="minorHAnsi"/>
          <w:sz w:val="22"/>
          <w:szCs w:val="22"/>
        </w:rPr>
        <w:t xml:space="preserve">Ms. </w:t>
      </w:r>
      <w:r w:rsidR="004267BB">
        <w:rPr>
          <w:rFonts w:asciiTheme="minorHAnsi" w:hAnsiTheme="minorHAnsi"/>
          <w:color w:val="000000"/>
          <w:sz w:val="22"/>
          <w:szCs w:val="22"/>
        </w:rPr>
        <w:t>Candice Waddell</w:t>
      </w:r>
      <w:r w:rsidR="004267BB">
        <w:rPr>
          <w:rFonts w:asciiTheme="minorHAnsi" w:hAnsiTheme="minorHAnsi"/>
          <w:color w:val="000000"/>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Health Studies </w:t>
      </w:r>
    </w:p>
    <w:p w14:paraId="7BA38915" w14:textId="096949B1"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w:t>
      </w:r>
      <w:r w:rsidR="00BD624C">
        <w:rPr>
          <w:rFonts w:asciiTheme="minorHAnsi" w:hAnsiTheme="minorHAnsi"/>
          <w:sz w:val="22"/>
          <w:szCs w:val="22"/>
        </w:rPr>
        <w:t>g</w:t>
      </w:r>
      <w:r w:rsidRPr="00870827">
        <w:rPr>
          <w:rFonts w:asciiTheme="minorHAnsi" w:hAnsiTheme="minorHAnsi"/>
          <w:sz w:val="22"/>
          <w:szCs w:val="22"/>
        </w:rPr>
        <w:t xml:space="preserve">) </w:t>
      </w:r>
      <w:r w:rsidRPr="00870827">
        <w:rPr>
          <w:rFonts w:asciiTheme="minorHAnsi" w:hAnsiTheme="minorHAnsi"/>
          <w:sz w:val="22"/>
          <w:szCs w:val="22"/>
        </w:rPr>
        <w:tab/>
      </w:r>
      <w:r w:rsidR="001C6942">
        <w:rPr>
          <w:rFonts w:asciiTheme="minorHAnsi" w:hAnsiTheme="minorHAnsi"/>
          <w:sz w:val="22"/>
          <w:szCs w:val="22"/>
        </w:rPr>
        <w:t>Dr</w:t>
      </w:r>
      <w:r w:rsidR="00032337">
        <w:rPr>
          <w:rFonts w:asciiTheme="minorHAnsi" w:hAnsiTheme="minorHAnsi"/>
          <w:sz w:val="22"/>
          <w:szCs w:val="22"/>
        </w:rPr>
        <w:t>. Gretta Sayer</w:t>
      </w:r>
      <w:r w:rsidR="00BD624C">
        <w:rPr>
          <w:rFonts w:asciiTheme="minorHAnsi" w:hAnsiTheme="minorHAnsi"/>
          <w:sz w:val="22"/>
          <w:szCs w:val="22"/>
        </w:rPr>
        <w:tab/>
      </w:r>
      <w:r w:rsidR="00BD624C">
        <w:rPr>
          <w:rFonts w:asciiTheme="minorHAnsi" w:hAnsiTheme="minorHAnsi"/>
          <w:sz w:val="22"/>
          <w:szCs w:val="22"/>
        </w:rPr>
        <w:tab/>
      </w:r>
      <w:r w:rsidRPr="00870827">
        <w:rPr>
          <w:rFonts w:asciiTheme="minorHAnsi" w:hAnsiTheme="minorHAnsi"/>
          <w:i/>
          <w:sz w:val="22"/>
          <w:szCs w:val="22"/>
        </w:rPr>
        <w:tab/>
      </w:r>
      <w:r w:rsidRPr="00870827">
        <w:rPr>
          <w:rFonts w:asciiTheme="minorHAnsi" w:hAnsiTheme="minorHAnsi"/>
          <w:sz w:val="22"/>
          <w:szCs w:val="22"/>
        </w:rPr>
        <w:t>Music</w:t>
      </w:r>
    </w:p>
    <w:p w14:paraId="4BCEEA9B" w14:textId="77777777"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(h</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t xml:space="preserve">Dr. </w:t>
      </w:r>
      <w:r w:rsidR="00032337">
        <w:rPr>
          <w:rFonts w:asciiTheme="minorHAnsi" w:hAnsiTheme="minorHAnsi"/>
          <w:sz w:val="22"/>
          <w:szCs w:val="22"/>
        </w:rPr>
        <w:t xml:space="preserve">Shahla Nasserasr </w:t>
      </w:r>
      <w:r>
        <w:rPr>
          <w:rFonts w:asciiTheme="minorHAnsi" w:hAnsiTheme="minorHAnsi"/>
          <w:sz w:val="22"/>
          <w:szCs w:val="22"/>
        </w:rPr>
        <w:t xml:space="preserve"> </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Science</w:t>
      </w:r>
    </w:p>
    <w:p w14:paraId="5C0B1F70" w14:textId="77777777" w:rsidR="004267BB"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ab/>
      </w:r>
      <w:r w:rsidR="00032337">
        <w:rPr>
          <w:rFonts w:asciiTheme="minorHAnsi" w:hAnsiTheme="minorHAnsi"/>
          <w:sz w:val="22"/>
          <w:szCs w:val="22"/>
        </w:rPr>
        <w:t xml:space="preserve">Mrs. </w:t>
      </w:r>
      <w:r w:rsidR="004267BB" w:rsidRPr="00870827">
        <w:rPr>
          <w:rFonts w:asciiTheme="minorHAnsi" w:hAnsiTheme="minorHAnsi"/>
          <w:sz w:val="22"/>
          <w:szCs w:val="22"/>
        </w:rPr>
        <w:t>Kathleen Nichol</w:t>
      </w:r>
      <w:r w:rsidR="004267BB">
        <w:rPr>
          <w:rFonts w:asciiTheme="minorHAnsi" w:hAnsiTheme="minorHAnsi"/>
          <w:sz w:val="22"/>
          <w:szCs w:val="22"/>
        </w:rPr>
        <w:t xml:space="preserve"> </w:t>
      </w:r>
      <w:r w:rsidR="004267BB">
        <w:rPr>
          <w:rFonts w:asciiTheme="minorHAnsi" w:hAnsiTheme="minorHAnsi"/>
          <w:sz w:val="22"/>
          <w:szCs w:val="22"/>
        </w:rPr>
        <w:tab/>
      </w:r>
      <w:r w:rsidR="004267BB">
        <w:rPr>
          <w:rFonts w:asciiTheme="minorHAnsi" w:hAnsiTheme="minorHAnsi"/>
          <w:sz w:val="22"/>
          <w:szCs w:val="22"/>
        </w:rPr>
        <w:tab/>
      </w:r>
      <w:r w:rsidR="004267BB">
        <w:rPr>
          <w:rFonts w:asciiTheme="minorHAnsi" w:hAnsiTheme="minorHAnsi"/>
          <w:sz w:val="22"/>
          <w:szCs w:val="22"/>
        </w:rPr>
        <w:tab/>
        <w:t>Science</w:t>
      </w:r>
      <w:r w:rsidR="00032337">
        <w:rPr>
          <w:rFonts w:asciiTheme="minorHAnsi" w:hAnsiTheme="minorHAnsi"/>
          <w:sz w:val="22"/>
          <w:szCs w:val="22"/>
        </w:rPr>
        <w:t xml:space="preserve"> (Past Chair)</w:t>
      </w:r>
    </w:p>
    <w:p w14:paraId="31C1F171" w14:textId="1901A4FE" w:rsidR="006C0CD0" w:rsidRPr="00870827"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(j</w:t>
      </w:r>
      <w:r w:rsidR="006C0CD0" w:rsidRPr="00870827">
        <w:rPr>
          <w:rFonts w:asciiTheme="minorHAnsi" w:hAnsiTheme="minorHAnsi"/>
          <w:sz w:val="22"/>
          <w:szCs w:val="22"/>
        </w:rPr>
        <w:t xml:space="preserve">)   </w:t>
      </w:r>
      <w:r w:rsidR="00325E95">
        <w:rPr>
          <w:rFonts w:asciiTheme="minorHAnsi" w:hAnsiTheme="minorHAnsi"/>
          <w:sz w:val="22"/>
          <w:szCs w:val="22"/>
        </w:rPr>
        <w:tab/>
      </w:r>
      <w:r w:rsidR="00032337">
        <w:rPr>
          <w:rFonts w:asciiTheme="minorHAnsi" w:hAnsiTheme="minorHAnsi"/>
          <w:sz w:val="22"/>
          <w:szCs w:val="22"/>
        </w:rPr>
        <w:t xml:space="preserve">Ms. </w:t>
      </w:r>
      <w:r w:rsidR="004267BB">
        <w:rPr>
          <w:rFonts w:asciiTheme="minorHAnsi" w:hAnsiTheme="minorHAnsi"/>
          <w:sz w:val="22"/>
          <w:szCs w:val="22"/>
        </w:rPr>
        <w:t>Morganna Malyon</w:t>
      </w:r>
      <w:r w:rsidR="006C0CD0" w:rsidRPr="00870827">
        <w:rPr>
          <w:rFonts w:asciiTheme="minorHAnsi" w:hAnsiTheme="minorHAnsi"/>
          <w:sz w:val="22"/>
          <w:szCs w:val="22"/>
        </w:rPr>
        <w:tab/>
      </w:r>
      <w:r w:rsidR="006C0CD0" w:rsidRPr="00870827">
        <w:rPr>
          <w:rFonts w:asciiTheme="minorHAnsi" w:hAnsiTheme="minorHAnsi"/>
          <w:sz w:val="22"/>
          <w:szCs w:val="22"/>
        </w:rPr>
        <w:tab/>
        <w:t xml:space="preserve">Library/Student Services </w:t>
      </w:r>
      <w:r w:rsidR="00FC5BA7">
        <w:rPr>
          <w:rFonts w:asciiTheme="minorHAnsi" w:hAnsiTheme="minorHAnsi"/>
          <w:sz w:val="22"/>
          <w:szCs w:val="22"/>
        </w:rPr>
        <w:t>(Recorder)</w:t>
      </w:r>
    </w:p>
    <w:p w14:paraId="78584926" w14:textId="70FC9D82"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(k</w:t>
      </w:r>
      <w:r w:rsidR="006C0CD0" w:rsidRPr="00870827">
        <w:rPr>
          <w:rFonts w:asciiTheme="minorHAnsi" w:hAnsiTheme="minorHAnsi"/>
          <w:sz w:val="22"/>
          <w:szCs w:val="22"/>
        </w:rPr>
        <w:t>)</w:t>
      </w:r>
      <w:r w:rsidR="006C0CD0" w:rsidRPr="00870827">
        <w:rPr>
          <w:rFonts w:asciiTheme="minorHAnsi" w:hAnsiTheme="minorHAnsi"/>
          <w:sz w:val="22"/>
          <w:szCs w:val="22"/>
        </w:rPr>
        <w:tab/>
      </w:r>
      <w:r w:rsidR="00032337">
        <w:rPr>
          <w:rFonts w:asciiTheme="minorHAnsi" w:hAnsiTheme="minorHAnsi"/>
          <w:sz w:val="22"/>
          <w:szCs w:val="22"/>
        </w:rPr>
        <w:t xml:space="preserve">Ms. </w:t>
      </w:r>
      <w:r w:rsidR="001C6942">
        <w:rPr>
          <w:rFonts w:asciiTheme="minorHAnsi" w:hAnsiTheme="minorHAnsi"/>
          <w:sz w:val="22"/>
          <w:szCs w:val="22"/>
        </w:rPr>
        <w:t>Cheryl Fleming</w:t>
      </w:r>
      <w:r w:rsidR="004267BB">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 xml:space="preserve">Invited </w:t>
      </w:r>
      <w:r w:rsidR="001C6942">
        <w:rPr>
          <w:rFonts w:asciiTheme="minorHAnsi" w:hAnsiTheme="minorHAnsi"/>
          <w:sz w:val="22"/>
          <w:szCs w:val="22"/>
        </w:rPr>
        <w:t>(since Feb.)</w:t>
      </w:r>
    </w:p>
    <w:p w14:paraId="6DFB337C" w14:textId="77777777" w:rsidR="004267BB" w:rsidRPr="00870827" w:rsidRDefault="004267BB"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 xml:space="preserve">l) </w:t>
      </w:r>
      <w:r>
        <w:rPr>
          <w:rFonts w:asciiTheme="minorHAnsi" w:hAnsiTheme="minorHAnsi"/>
          <w:sz w:val="22"/>
          <w:szCs w:val="22"/>
        </w:rPr>
        <w:tab/>
      </w:r>
      <w:r w:rsidR="00032337">
        <w:rPr>
          <w:rFonts w:asciiTheme="minorHAnsi" w:hAnsiTheme="minorHAnsi"/>
          <w:sz w:val="22"/>
          <w:szCs w:val="22"/>
        </w:rPr>
        <w:t xml:space="preserve">Ms. </w:t>
      </w:r>
      <w:r>
        <w:rPr>
          <w:rFonts w:asciiTheme="minorHAnsi" w:hAnsiTheme="minorHAnsi"/>
          <w:sz w:val="22"/>
          <w:szCs w:val="22"/>
        </w:rPr>
        <w:t>Carla Navid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Invited</w:t>
      </w:r>
    </w:p>
    <w:p w14:paraId="58F2FF7A" w14:textId="77777777"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(l</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r>
      <w:r w:rsidR="004267BB">
        <w:rPr>
          <w:rFonts w:asciiTheme="minorHAnsi" w:hAnsiTheme="minorHAnsi"/>
          <w:sz w:val="22"/>
          <w:szCs w:val="22"/>
        </w:rPr>
        <w:t>Dr. Cathryn Smith</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r>
      <w:r w:rsidR="004267BB">
        <w:rPr>
          <w:rFonts w:asciiTheme="minorHAnsi" w:hAnsiTheme="minorHAnsi"/>
          <w:sz w:val="22"/>
          <w:szCs w:val="22"/>
        </w:rPr>
        <w:t>Education</w:t>
      </w:r>
      <w:r w:rsidR="006C0CD0" w:rsidRPr="00870827">
        <w:rPr>
          <w:rFonts w:asciiTheme="minorHAnsi" w:hAnsiTheme="minorHAnsi"/>
          <w:sz w:val="22"/>
          <w:szCs w:val="22"/>
        </w:rPr>
        <w:t xml:space="preserve"> (Chair)</w:t>
      </w:r>
    </w:p>
    <w:p w14:paraId="7D3FC6A8" w14:textId="77777777" w:rsidR="004267BB" w:rsidRPr="00870827" w:rsidRDefault="004267BB" w:rsidP="00C35A32">
      <w:pPr>
        <w:tabs>
          <w:tab w:val="num" w:pos="851"/>
        </w:tabs>
        <w:spacing w:line="276" w:lineRule="auto"/>
        <w:ind w:left="426"/>
        <w:rPr>
          <w:rFonts w:asciiTheme="minorHAnsi" w:hAnsiTheme="minorHAnsi"/>
          <w:bCs/>
          <w:sz w:val="22"/>
          <w:szCs w:val="22"/>
        </w:rPr>
      </w:pPr>
    </w:p>
    <w:p w14:paraId="12B504FC" w14:textId="767138B4" w:rsidR="006C0CD0" w:rsidRDefault="006C0CD0" w:rsidP="0041678F">
      <w:pPr>
        <w:numPr>
          <w:ilvl w:val="0"/>
          <w:numId w:val="1"/>
        </w:numPr>
        <w:tabs>
          <w:tab w:val="clear" w:pos="720"/>
          <w:tab w:val="left" w:pos="360"/>
        </w:tabs>
        <w:spacing w:line="276" w:lineRule="auto"/>
        <w:ind w:left="360"/>
        <w:rPr>
          <w:rFonts w:asciiTheme="minorHAnsi" w:hAnsiTheme="minorHAnsi"/>
          <w:color w:val="000000"/>
          <w:sz w:val="22"/>
          <w:szCs w:val="22"/>
        </w:rPr>
      </w:pPr>
      <w:r w:rsidRPr="00BD624C">
        <w:rPr>
          <w:rFonts w:asciiTheme="minorHAnsi" w:hAnsiTheme="minorHAnsi"/>
          <w:b/>
          <w:color w:val="000000"/>
          <w:sz w:val="22"/>
          <w:szCs w:val="22"/>
        </w:rPr>
        <w:t>The mandate of the SWRC</w:t>
      </w:r>
      <w:r w:rsidRPr="00BD624C">
        <w:rPr>
          <w:rFonts w:asciiTheme="minorHAnsi" w:hAnsiTheme="minorHAnsi"/>
          <w:color w:val="000000"/>
          <w:sz w:val="22"/>
          <w:szCs w:val="22"/>
        </w:rPr>
        <w:t xml:space="preserve"> is defined in Article 3</w:t>
      </w:r>
      <w:r w:rsidR="001C6942">
        <w:rPr>
          <w:rFonts w:asciiTheme="minorHAnsi" w:hAnsiTheme="minorHAnsi"/>
          <w:color w:val="000000"/>
          <w:sz w:val="22"/>
          <w:szCs w:val="22"/>
        </w:rPr>
        <w:t>1</w:t>
      </w:r>
      <w:r w:rsidRPr="00BD624C">
        <w:rPr>
          <w:rFonts w:asciiTheme="minorHAnsi" w:hAnsiTheme="minorHAnsi"/>
          <w:color w:val="000000"/>
          <w:sz w:val="22"/>
          <w:szCs w:val="22"/>
        </w:rPr>
        <w:t xml:space="preserve"> of the CA.  The current SWRC has chosen to address this </w:t>
      </w:r>
      <w:r w:rsidR="00E257AC">
        <w:rPr>
          <w:rFonts w:asciiTheme="minorHAnsi" w:hAnsiTheme="minorHAnsi"/>
          <w:color w:val="000000"/>
          <w:sz w:val="22"/>
          <w:szCs w:val="22"/>
        </w:rPr>
        <w:t xml:space="preserve">mandate </w:t>
      </w:r>
      <w:r w:rsidRPr="00BD624C">
        <w:rPr>
          <w:rFonts w:asciiTheme="minorHAnsi" w:hAnsiTheme="minorHAnsi"/>
          <w:color w:val="000000"/>
          <w:sz w:val="22"/>
          <w:szCs w:val="22"/>
        </w:rPr>
        <w:t>by collecting data on hires, and the awarding of promotions, tenure, leaves and research grants; and by gathering feedback from female faculty on their working conditions.</w:t>
      </w:r>
    </w:p>
    <w:p w14:paraId="458CE507" w14:textId="77777777" w:rsidR="004267BB" w:rsidRPr="00BD624C" w:rsidRDefault="004267BB" w:rsidP="0041678F">
      <w:pPr>
        <w:tabs>
          <w:tab w:val="left" w:pos="360"/>
        </w:tabs>
        <w:spacing w:line="276" w:lineRule="auto"/>
        <w:ind w:left="360"/>
        <w:rPr>
          <w:rFonts w:asciiTheme="minorHAnsi" w:hAnsiTheme="minorHAnsi"/>
          <w:color w:val="000000"/>
          <w:sz w:val="22"/>
          <w:szCs w:val="22"/>
        </w:rPr>
      </w:pPr>
    </w:p>
    <w:p w14:paraId="493B2133" w14:textId="6BCAD16F" w:rsidR="00DE758F" w:rsidRPr="00DE758F" w:rsidRDefault="00BD624C" w:rsidP="0041678F">
      <w:pPr>
        <w:numPr>
          <w:ilvl w:val="0"/>
          <w:numId w:val="1"/>
        </w:numPr>
        <w:tabs>
          <w:tab w:val="clear" w:pos="720"/>
          <w:tab w:val="left" w:pos="360"/>
        </w:tabs>
        <w:spacing w:line="276" w:lineRule="auto"/>
        <w:ind w:left="360"/>
        <w:rPr>
          <w:rFonts w:asciiTheme="minorHAnsi" w:hAnsiTheme="minorHAnsi"/>
          <w:color w:val="000000"/>
          <w:sz w:val="22"/>
          <w:szCs w:val="22"/>
        </w:rPr>
      </w:pPr>
      <w:r>
        <w:rPr>
          <w:rFonts w:asciiTheme="minorHAnsi" w:hAnsiTheme="minorHAnsi"/>
          <w:b/>
          <w:color w:val="000000"/>
          <w:sz w:val="22"/>
          <w:szCs w:val="22"/>
        </w:rPr>
        <w:t xml:space="preserve">The committee held </w:t>
      </w:r>
      <w:r w:rsidR="001C6942">
        <w:rPr>
          <w:rFonts w:asciiTheme="minorHAnsi" w:hAnsiTheme="minorHAnsi"/>
          <w:b/>
          <w:color w:val="000000"/>
          <w:sz w:val="22"/>
          <w:szCs w:val="22"/>
        </w:rPr>
        <w:t>seven</w:t>
      </w:r>
      <w:r w:rsidR="006C0CD0" w:rsidRPr="00870827">
        <w:rPr>
          <w:rFonts w:asciiTheme="minorHAnsi" w:hAnsiTheme="minorHAnsi"/>
          <w:b/>
          <w:color w:val="000000"/>
          <w:sz w:val="22"/>
          <w:szCs w:val="22"/>
        </w:rPr>
        <w:t xml:space="preserve"> meetings</w:t>
      </w:r>
      <w:r w:rsidR="006C0CD0" w:rsidRPr="00870827">
        <w:rPr>
          <w:rFonts w:asciiTheme="minorHAnsi" w:hAnsiTheme="minorHAnsi"/>
          <w:color w:val="000000"/>
          <w:sz w:val="22"/>
          <w:szCs w:val="22"/>
        </w:rPr>
        <w:t xml:space="preserve"> between </w:t>
      </w:r>
      <w:r w:rsidR="00BA5A4A">
        <w:rPr>
          <w:rFonts w:asciiTheme="minorHAnsi" w:hAnsiTheme="minorHAnsi"/>
          <w:color w:val="000000"/>
          <w:sz w:val="22"/>
          <w:szCs w:val="22"/>
        </w:rPr>
        <w:t>September</w:t>
      </w:r>
      <w:r>
        <w:rPr>
          <w:rFonts w:asciiTheme="minorHAnsi" w:hAnsiTheme="minorHAnsi"/>
          <w:color w:val="000000"/>
          <w:sz w:val="22"/>
          <w:szCs w:val="22"/>
        </w:rPr>
        <w:t xml:space="preserve"> </w:t>
      </w:r>
      <w:r w:rsidR="007A63CA" w:rsidRPr="00870827">
        <w:rPr>
          <w:rFonts w:asciiTheme="minorHAnsi" w:hAnsiTheme="minorHAnsi"/>
          <w:color w:val="000000"/>
          <w:sz w:val="22"/>
          <w:szCs w:val="22"/>
        </w:rPr>
        <w:t>201</w:t>
      </w:r>
      <w:r w:rsidR="001C6942">
        <w:rPr>
          <w:rFonts w:asciiTheme="minorHAnsi" w:hAnsiTheme="minorHAnsi"/>
          <w:color w:val="000000"/>
          <w:sz w:val="22"/>
          <w:szCs w:val="22"/>
        </w:rPr>
        <w:t>9</w:t>
      </w:r>
      <w:r w:rsidR="004267BB">
        <w:rPr>
          <w:rFonts w:asciiTheme="minorHAnsi" w:hAnsiTheme="minorHAnsi"/>
          <w:color w:val="000000"/>
          <w:sz w:val="22"/>
          <w:szCs w:val="22"/>
        </w:rPr>
        <w:t xml:space="preserve"> and April 20</w:t>
      </w:r>
      <w:r w:rsidR="001C6942">
        <w:rPr>
          <w:rFonts w:asciiTheme="minorHAnsi" w:hAnsiTheme="minorHAnsi"/>
          <w:color w:val="000000"/>
          <w:sz w:val="22"/>
          <w:szCs w:val="22"/>
        </w:rPr>
        <w:t>20</w:t>
      </w:r>
      <w:r w:rsidR="006C0CD0" w:rsidRPr="00870827">
        <w:rPr>
          <w:rFonts w:asciiTheme="minorHAnsi" w:hAnsiTheme="minorHAnsi"/>
          <w:color w:val="000000"/>
          <w:sz w:val="22"/>
          <w:szCs w:val="22"/>
        </w:rPr>
        <w:t xml:space="preserve">.  </w:t>
      </w:r>
      <w:r w:rsidR="00DE758F">
        <w:rPr>
          <w:rFonts w:asciiTheme="minorHAnsi" w:hAnsiTheme="minorHAnsi"/>
          <w:color w:val="000000"/>
          <w:sz w:val="22"/>
          <w:szCs w:val="22"/>
        </w:rPr>
        <w:t>In the past y</w:t>
      </w:r>
      <w:r w:rsidR="00DE758F" w:rsidRPr="00DE758F">
        <w:rPr>
          <w:rFonts w:asciiTheme="minorHAnsi" w:hAnsiTheme="minorHAnsi"/>
          <w:color w:val="000000"/>
          <w:sz w:val="22"/>
          <w:szCs w:val="22"/>
        </w:rPr>
        <w:t>ear, the SWRC:</w:t>
      </w:r>
    </w:p>
    <w:p w14:paraId="7C756B54" w14:textId="476A7BCF" w:rsidR="00DE758F" w:rsidRPr="00DE758F" w:rsidRDefault="00DE758F"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Organized the Spring 201</w:t>
      </w:r>
      <w:r w:rsidR="001C6942">
        <w:rPr>
          <w:rFonts w:asciiTheme="minorHAnsi" w:hAnsiTheme="minorHAnsi"/>
          <w:color w:val="000000"/>
          <w:sz w:val="22"/>
          <w:szCs w:val="22"/>
        </w:rPr>
        <w:t>9</w:t>
      </w:r>
      <w:r>
        <w:rPr>
          <w:rFonts w:asciiTheme="minorHAnsi" w:hAnsiTheme="minorHAnsi"/>
          <w:color w:val="000000"/>
          <w:sz w:val="22"/>
          <w:szCs w:val="22"/>
        </w:rPr>
        <w:t xml:space="preserve"> and the Fall 201</w:t>
      </w:r>
      <w:r w:rsidR="001C6942">
        <w:rPr>
          <w:rFonts w:asciiTheme="minorHAnsi" w:hAnsiTheme="minorHAnsi"/>
          <w:color w:val="000000"/>
          <w:sz w:val="22"/>
          <w:szCs w:val="22"/>
        </w:rPr>
        <w:t>9</w:t>
      </w:r>
      <w:r>
        <w:rPr>
          <w:rFonts w:asciiTheme="minorHAnsi" w:hAnsiTheme="minorHAnsi"/>
          <w:color w:val="000000"/>
          <w:sz w:val="22"/>
          <w:szCs w:val="22"/>
        </w:rPr>
        <w:t xml:space="preserve"> </w:t>
      </w:r>
      <w:r w:rsidRPr="00DE758F">
        <w:rPr>
          <w:rFonts w:asciiTheme="minorHAnsi" w:hAnsiTheme="minorHAnsi"/>
          <w:color w:val="000000"/>
          <w:sz w:val="22"/>
          <w:szCs w:val="22"/>
        </w:rPr>
        <w:t>Promotion, Tenure</w:t>
      </w:r>
      <w:r w:rsidR="00325E95">
        <w:rPr>
          <w:rFonts w:asciiTheme="minorHAnsi" w:hAnsiTheme="minorHAnsi"/>
          <w:color w:val="000000"/>
          <w:sz w:val="22"/>
          <w:szCs w:val="22"/>
        </w:rPr>
        <w:t xml:space="preserve"> and Reclassification workshop</w:t>
      </w:r>
      <w:r w:rsidR="0026191B">
        <w:rPr>
          <w:rFonts w:asciiTheme="minorHAnsi" w:hAnsiTheme="minorHAnsi"/>
          <w:color w:val="000000"/>
          <w:sz w:val="22"/>
          <w:szCs w:val="22"/>
        </w:rPr>
        <w:t>s</w:t>
      </w:r>
      <w:r w:rsidR="00E257AC">
        <w:rPr>
          <w:rFonts w:asciiTheme="minorHAnsi" w:hAnsiTheme="minorHAnsi"/>
          <w:color w:val="000000"/>
          <w:sz w:val="22"/>
          <w:szCs w:val="22"/>
        </w:rPr>
        <w:t>.</w:t>
      </w:r>
    </w:p>
    <w:p w14:paraId="3FA3727F" w14:textId="11496313" w:rsidR="00DE758F" w:rsidRPr="00DE758F" w:rsidRDefault="001E65AA"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Maintained a list of</w:t>
      </w:r>
      <w:r w:rsidR="00DE758F" w:rsidRPr="00DE758F">
        <w:rPr>
          <w:rFonts w:asciiTheme="minorHAnsi" w:hAnsiTheme="minorHAnsi"/>
          <w:color w:val="000000"/>
          <w:sz w:val="22"/>
          <w:szCs w:val="22"/>
        </w:rPr>
        <w:t xml:space="preserve"> research mentors for female researchers</w:t>
      </w:r>
      <w:r w:rsidR="00E257AC">
        <w:rPr>
          <w:rFonts w:asciiTheme="minorHAnsi" w:hAnsiTheme="minorHAnsi"/>
          <w:color w:val="000000"/>
          <w:sz w:val="22"/>
          <w:szCs w:val="22"/>
        </w:rPr>
        <w:t>.</w:t>
      </w:r>
    </w:p>
    <w:p w14:paraId="7C6C4B13" w14:textId="7537C573" w:rsidR="00BA5A4A" w:rsidRDefault="001E65AA" w:rsidP="006136E2">
      <w:pPr>
        <w:pStyle w:val="ListParagraph"/>
        <w:numPr>
          <w:ilvl w:val="0"/>
          <w:numId w:val="4"/>
        </w:numPr>
        <w:tabs>
          <w:tab w:val="left" w:pos="360"/>
        </w:tabs>
        <w:spacing w:line="276" w:lineRule="auto"/>
        <w:ind w:left="720"/>
        <w:rPr>
          <w:rFonts w:asciiTheme="minorHAnsi" w:hAnsiTheme="minorHAnsi"/>
          <w:color w:val="000000"/>
          <w:sz w:val="22"/>
          <w:szCs w:val="22"/>
        </w:rPr>
      </w:pPr>
      <w:r w:rsidRPr="00BA5A4A">
        <w:rPr>
          <w:rFonts w:asciiTheme="minorHAnsi" w:hAnsiTheme="minorHAnsi"/>
          <w:color w:val="000000"/>
          <w:sz w:val="22"/>
          <w:szCs w:val="22"/>
        </w:rPr>
        <w:t xml:space="preserve">Decided </w:t>
      </w:r>
      <w:r w:rsidR="00E257AC">
        <w:rPr>
          <w:rFonts w:asciiTheme="minorHAnsi" w:hAnsiTheme="minorHAnsi"/>
          <w:color w:val="000000"/>
          <w:sz w:val="22"/>
          <w:szCs w:val="22"/>
        </w:rPr>
        <w:t xml:space="preserve">this year </w:t>
      </w:r>
      <w:r w:rsidRPr="00BA5A4A">
        <w:rPr>
          <w:rFonts w:asciiTheme="minorHAnsi" w:hAnsiTheme="minorHAnsi"/>
          <w:color w:val="000000"/>
          <w:sz w:val="22"/>
          <w:szCs w:val="22"/>
        </w:rPr>
        <w:t xml:space="preserve">not to hold the annual </w:t>
      </w:r>
      <w:r w:rsidR="00E257AC">
        <w:rPr>
          <w:rFonts w:asciiTheme="minorHAnsi" w:hAnsiTheme="minorHAnsi"/>
          <w:color w:val="000000"/>
          <w:sz w:val="22"/>
          <w:szCs w:val="22"/>
        </w:rPr>
        <w:t>c</w:t>
      </w:r>
      <w:r w:rsidR="00DE758F" w:rsidRPr="00BA5A4A">
        <w:rPr>
          <w:rFonts w:asciiTheme="minorHAnsi" w:hAnsiTheme="minorHAnsi"/>
          <w:color w:val="000000"/>
          <w:sz w:val="22"/>
          <w:szCs w:val="22"/>
        </w:rPr>
        <w:t>elebrat</w:t>
      </w:r>
      <w:r w:rsidR="00E257AC">
        <w:rPr>
          <w:rFonts w:asciiTheme="minorHAnsi" w:hAnsiTheme="minorHAnsi"/>
          <w:color w:val="000000"/>
          <w:sz w:val="22"/>
          <w:szCs w:val="22"/>
        </w:rPr>
        <w:t xml:space="preserve">ion of </w:t>
      </w:r>
      <w:r w:rsidR="00DE758F" w:rsidRPr="00BA5A4A">
        <w:rPr>
          <w:rFonts w:asciiTheme="minorHAnsi" w:hAnsiTheme="minorHAnsi"/>
          <w:color w:val="000000"/>
          <w:sz w:val="22"/>
          <w:szCs w:val="22"/>
        </w:rPr>
        <w:t xml:space="preserve">Women’s History Month in October </w:t>
      </w:r>
      <w:r w:rsidR="00BA5A4A">
        <w:rPr>
          <w:rFonts w:asciiTheme="minorHAnsi" w:hAnsiTheme="minorHAnsi"/>
          <w:color w:val="000000"/>
          <w:sz w:val="22"/>
          <w:szCs w:val="22"/>
        </w:rPr>
        <w:t xml:space="preserve">due to conflicting </w:t>
      </w:r>
      <w:r w:rsidR="001C6942">
        <w:rPr>
          <w:rFonts w:asciiTheme="minorHAnsi" w:hAnsiTheme="minorHAnsi"/>
          <w:color w:val="000000"/>
          <w:sz w:val="22"/>
          <w:szCs w:val="22"/>
        </w:rPr>
        <w:t>demand</w:t>
      </w:r>
      <w:r w:rsidR="00BA5A4A">
        <w:rPr>
          <w:rFonts w:asciiTheme="minorHAnsi" w:hAnsiTheme="minorHAnsi"/>
          <w:color w:val="000000"/>
          <w:sz w:val="22"/>
          <w:szCs w:val="22"/>
        </w:rPr>
        <w:t>s</w:t>
      </w:r>
      <w:r w:rsidR="00E257AC">
        <w:rPr>
          <w:rFonts w:asciiTheme="minorHAnsi" w:hAnsiTheme="minorHAnsi"/>
          <w:color w:val="000000"/>
          <w:sz w:val="22"/>
          <w:szCs w:val="22"/>
        </w:rPr>
        <w:t xml:space="preserve"> related to BU Homecoming</w:t>
      </w:r>
      <w:r w:rsidR="00BA5A4A">
        <w:rPr>
          <w:rFonts w:asciiTheme="minorHAnsi" w:hAnsiTheme="minorHAnsi"/>
          <w:color w:val="000000"/>
          <w:sz w:val="22"/>
          <w:szCs w:val="22"/>
        </w:rPr>
        <w:t>.</w:t>
      </w:r>
    </w:p>
    <w:p w14:paraId="6189090B" w14:textId="5D436A18" w:rsidR="001E65AA" w:rsidRPr="00BA5A4A" w:rsidRDefault="001C6942" w:rsidP="006136E2">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Three</w:t>
      </w:r>
      <w:r w:rsidR="00F7453C" w:rsidRPr="00BA5A4A">
        <w:rPr>
          <w:rFonts w:asciiTheme="minorHAnsi" w:hAnsiTheme="minorHAnsi"/>
          <w:color w:val="000000"/>
          <w:sz w:val="22"/>
          <w:szCs w:val="22"/>
        </w:rPr>
        <w:t xml:space="preserve"> SWRC Members p</w:t>
      </w:r>
      <w:r w:rsidR="001E65AA" w:rsidRPr="00BA5A4A">
        <w:rPr>
          <w:rFonts w:asciiTheme="minorHAnsi" w:hAnsiTheme="minorHAnsi"/>
          <w:color w:val="000000"/>
          <w:sz w:val="22"/>
          <w:szCs w:val="22"/>
        </w:rPr>
        <w:t xml:space="preserve">articipated in the planning committee </w:t>
      </w:r>
      <w:r w:rsidR="00F7453C" w:rsidRPr="00BA5A4A">
        <w:rPr>
          <w:rFonts w:asciiTheme="minorHAnsi" w:hAnsiTheme="minorHAnsi"/>
          <w:color w:val="000000"/>
          <w:sz w:val="22"/>
          <w:szCs w:val="22"/>
        </w:rPr>
        <w:t xml:space="preserve">for December 6 Vigil in </w:t>
      </w:r>
      <w:r w:rsidR="00BA5A4A" w:rsidRPr="00BA5A4A">
        <w:rPr>
          <w:rFonts w:asciiTheme="minorHAnsi" w:hAnsiTheme="minorHAnsi"/>
          <w:color w:val="000000"/>
          <w:sz w:val="22"/>
          <w:szCs w:val="22"/>
        </w:rPr>
        <w:t>recognition</w:t>
      </w:r>
      <w:r w:rsidR="00F7453C" w:rsidRPr="00BA5A4A">
        <w:rPr>
          <w:rFonts w:asciiTheme="minorHAnsi" w:hAnsiTheme="minorHAnsi"/>
          <w:color w:val="000000"/>
          <w:sz w:val="22"/>
          <w:szCs w:val="22"/>
        </w:rPr>
        <w:t xml:space="preserve"> of the Massacre at École Poly-Technique. The event was organized </w:t>
      </w:r>
      <w:r>
        <w:rPr>
          <w:rFonts w:asciiTheme="minorHAnsi" w:hAnsiTheme="minorHAnsi"/>
          <w:color w:val="000000"/>
          <w:sz w:val="22"/>
          <w:szCs w:val="22"/>
        </w:rPr>
        <w:t>together with</w:t>
      </w:r>
      <w:r w:rsidR="00F7453C" w:rsidRPr="00BA5A4A">
        <w:rPr>
          <w:rFonts w:asciiTheme="minorHAnsi" w:hAnsiTheme="minorHAnsi"/>
          <w:color w:val="000000"/>
          <w:sz w:val="22"/>
          <w:szCs w:val="22"/>
        </w:rPr>
        <w:t xml:space="preserve"> the Women’s Resource Centre</w:t>
      </w:r>
      <w:r>
        <w:rPr>
          <w:rFonts w:asciiTheme="minorHAnsi" w:hAnsiTheme="minorHAnsi"/>
          <w:color w:val="000000"/>
          <w:sz w:val="22"/>
          <w:szCs w:val="22"/>
        </w:rPr>
        <w:t xml:space="preserve"> and the Department of Gender and Women’s Studies. The committee was co-chaired by SWRC member Carla Navid, </w:t>
      </w:r>
      <w:r w:rsidR="00E257AC">
        <w:rPr>
          <w:rFonts w:asciiTheme="minorHAnsi" w:hAnsiTheme="minorHAnsi"/>
          <w:color w:val="000000"/>
          <w:sz w:val="22"/>
          <w:szCs w:val="22"/>
        </w:rPr>
        <w:t xml:space="preserve">and </w:t>
      </w:r>
      <w:r w:rsidR="00E257AC" w:rsidRPr="00BA5A4A">
        <w:rPr>
          <w:rFonts w:asciiTheme="minorHAnsi" w:hAnsiTheme="minorHAnsi"/>
          <w:color w:val="000000"/>
          <w:sz w:val="22"/>
          <w:szCs w:val="22"/>
        </w:rPr>
        <w:t>BU</w:t>
      </w:r>
      <w:r w:rsidR="00E257AC">
        <w:rPr>
          <w:rFonts w:asciiTheme="minorHAnsi" w:hAnsiTheme="minorHAnsi"/>
          <w:color w:val="000000"/>
          <w:sz w:val="22"/>
          <w:szCs w:val="22"/>
        </w:rPr>
        <w:t xml:space="preserve"> hosted the</w:t>
      </w:r>
      <w:r>
        <w:rPr>
          <w:rFonts w:asciiTheme="minorHAnsi" w:hAnsiTheme="minorHAnsi"/>
          <w:color w:val="000000"/>
          <w:sz w:val="22"/>
          <w:szCs w:val="22"/>
        </w:rPr>
        <w:t xml:space="preserve"> </w:t>
      </w:r>
      <w:r w:rsidR="00F7453C" w:rsidRPr="00BA5A4A">
        <w:rPr>
          <w:rFonts w:asciiTheme="minorHAnsi" w:hAnsiTheme="minorHAnsi"/>
          <w:color w:val="000000"/>
          <w:sz w:val="22"/>
          <w:szCs w:val="22"/>
        </w:rPr>
        <w:t>well</w:t>
      </w:r>
      <w:r w:rsidR="00E257AC">
        <w:rPr>
          <w:rFonts w:asciiTheme="minorHAnsi" w:hAnsiTheme="minorHAnsi"/>
          <w:color w:val="000000"/>
          <w:sz w:val="22"/>
          <w:szCs w:val="22"/>
        </w:rPr>
        <w:t>-</w:t>
      </w:r>
      <w:r w:rsidR="00F7453C" w:rsidRPr="00BA5A4A">
        <w:rPr>
          <w:rFonts w:asciiTheme="minorHAnsi" w:hAnsiTheme="minorHAnsi"/>
          <w:color w:val="000000"/>
          <w:sz w:val="22"/>
          <w:szCs w:val="22"/>
        </w:rPr>
        <w:t xml:space="preserve">attended </w:t>
      </w:r>
      <w:r w:rsidR="00E257AC">
        <w:rPr>
          <w:rFonts w:asciiTheme="minorHAnsi" w:hAnsiTheme="minorHAnsi"/>
          <w:color w:val="000000"/>
          <w:sz w:val="22"/>
          <w:szCs w:val="22"/>
        </w:rPr>
        <w:t>event which attracted</w:t>
      </w:r>
      <w:r w:rsidR="00F7453C" w:rsidRPr="00BA5A4A">
        <w:rPr>
          <w:rFonts w:asciiTheme="minorHAnsi" w:hAnsiTheme="minorHAnsi"/>
          <w:color w:val="000000"/>
          <w:sz w:val="22"/>
          <w:szCs w:val="22"/>
        </w:rPr>
        <w:t xml:space="preserve"> both campus </w:t>
      </w:r>
      <w:r w:rsidR="00E257AC">
        <w:rPr>
          <w:rFonts w:asciiTheme="minorHAnsi" w:hAnsiTheme="minorHAnsi"/>
          <w:color w:val="000000"/>
          <w:sz w:val="22"/>
          <w:szCs w:val="22"/>
        </w:rPr>
        <w:t>participation from campus and beyond</w:t>
      </w:r>
      <w:r w:rsidR="00F7453C" w:rsidRPr="00BA5A4A">
        <w:rPr>
          <w:rFonts w:asciiTheme="minorHAnsi" w:hAnsiTheme="minorHAnsi"/>
          <w:color w:val="000000"/>
          <w:sz w:val="22"/>
          <w:szCs w:val="22"/>
        </w:rPr>
        <w:t>.</w:t>
      </w:r>
    </w:p>
    <w:p w14:paraId="612CCFA0" w14:textId="11167A53" w:rsidR="00DE758F" w:rsidRDefault="00DE758F" w:rsidP="00D420A1">
      <w:pPr>
        <w:pStyle w:val="ListParagraph"/>
        <w:numPr>
          <w:ilvl w:val="0"/>
          <w:numId w:val="4"/>
        </w:numPr>
        <w:tabs>
          <w:tab w:val="left" w:pos="360"/>
        </w:tabs>
        <w:spacing w:line="276" w:lineRule="auto"/>
        <w:ind w:left="720"/>
        <w:rPr>
          <w:rFonts w:asciiTheme="minorHAnsi" w:hAnsiTheme="minorHAnsi"/>
          <w:color w:val="000000"/>
          <w:sz w:val="22"/>
          <w:szCs w:val="22"/>
        </w:rPr>
      </w:pPr>
      <w:r w:rsidRPr="001E65AA">
        <w:rPr>
          <w:rFonts w:asciiTheme="minorHAnsi" w:hAnsiTheme="minorHAnsi"/>
          <w:color w:val="000000"/>
          <w:sz w:val="22"/>
          <w:szCs w:val="22"/>
        </w:rPr>
        <w:lastRenderedPageBreak/>
        <w:t>Celebra</w:t>
      </w:r>
      <w:r w:rsidR="00325E95" w:rsidRPr="001E65AA">
        <w:rPr>
          <w:rFonts w:asciiTheme="minorHAnsi" w:hAnsiTheme="minorHAnsi"/>
          <w:color w:val="000000"/>
          <w:sz w:val="22"/>
          <w:szCs w:val="22"/>
        </w:rPr>
        <w:t>ted</w:t>
      </w:r>
      <w:r w:rsidRPr="001E65AA">
        <w:rPr>
          <w:rFonts w:asciiTheme="minorHAnsi" w:hAnsiTheme="minorHAnsi"/>
          <w:color w:val="000000"/>
          <w:sz w:val="22"/>
          <w:szCs w:val="22"/>
        </w:rPr>
        <w:t xml:space="preserve"> International Women’s Day, </w:t>
      </w:r>
      <w:r w:rsidR="00642035" w:rsidRPr="001E65AA">
        <w:rPr>
          <w:rFonts w:asciiTheme="minorHAnsi" w:hAnsiTheme="minorHAnsi"/>
          <w:color w:val="000000"/>
          <w:sz w:val="22"/>
          <w:szCs w:val="22"/>
        </w:rPr>
        <w:t>on</w:t>
      </w:r>
      <w:r w:rsidRPr="001E65AA">
        <w:rPr>
          <w:rFonts w:asciiTheme="minorHAnsi" w:hAnsiTheme="minorHAnsi"/>
          <w:color w:val="000000"/>
          <w:sz w:val="22"/>
          <w:szCs w:val="22"/>
        </w:rPr>
        <w:t xml:space="preserve"> March </w:t>
      </w:r>
      <w:r w:rsidR="001C6942">
        <w:rPr>
          <w:rFonts w:asciiTheme="minorHAnsi" w:hAnsiTheme="minorHAnsi"/>
          <w:color w:val="000000"/>
          <w:sz w:val="22"/>
          <w:szCs w:val="22"/>
        </w:rPr>
        <w:t>12</w:t>
      </w:r>
      <w:r w:rsidRPr="001E65AA">
        <w:rPr>
          <w:rFonts w:asciiTheme="minorHAnsi" w:hAnsiTheme="minorHAnsi"/>
          <w:color w:val="000000"/>
          <w:sz w:val="22"/>
          <w:szCs w:val="22"/>
        </w:rPr>
        <w:t xml:space="preserve">th, by featuring </w:t>
      </w:r>
      <w:r w:rsidR="001E65AA">
        <w:rPr>
          <w:rFonts w:asciiTheme="minorHAnsi" w:hAnsiTheme="minorHAnsi"/>
          <w:color w:val="000000"/>
          <w:sz w:val="22"/>
          <w:szCs w:val="22"/>
        </w:rPr>
        <w:t>2</w:t>
      </w:r>
      <w:r w:rsidR="001C6942">
        <w:rPr>
          <w:rFonts w:asciiTheme="minorHAnsi" w:hAnsiTheme="minorHAnsi"/>
          <w:color w:val="000000"/>
          <w:sz w:val="22"/>
          <w:szCs w:val="22"/>
        </w:rPr>
        <w:t>3</w:t>
      </w:r>
      <w:r w:rsidR="004C56A4" w:rsidRPr="001E65AA">
        <w:rPr>
          <w:rFonts w:asciiTheme="minorHAnsi" w:hAnsiTheme="minorHAnsi"/>
          <w:color w:val="000000"/>
          <w:sz w:val="22"/>
          <w:szCs w:val="22"/>
        </w:rPr>
        <w:t xml:space="preserve"> of </w:t>
      </w:r>
      <w:r w:rsidRPr="001E65AA">
        <w:rPr>
          <w:rFonts w:asciiTheme="minorHAnsi" w:hAnsiTheme="minorHAnsi"/>
          <w:color w:val="000000"/>
          <w:sz w:val="22"/>
          <w:szCs w:val="22"/>
        </w:rPr>
        <w:t>BU’s exceptional female students – with their profiles on the BU webpag</w:t>
      </w:r>
      <w:r w:rsidR="004C56A4" w:rsidRPr="001E65AA">
        <w:rPr>
          <w:rFonts w:asciiTheme="minorHAnsi" w:hAnsiTheme="minorHAnsi"/>
          <w:color w:val="000000"/>
          <w:sz w:val="22"/>
          <w:szCs w:val="22"/>
        </w:rPr>
        <w:t>e,</w:t>
      </w:r>
      <w:r w:rsidRPr="001E65AA">
        <w:rPr>
          <w:rFonts w:asciiTheme="minorHAnsi" w:hAnsiTheme="minorHAnsi"/>
          <w:color w:val="000000"/>
          <w:sz w:val="22"/>
          <w:szCs w:val="22"/>
        </w:rPr>
        <w:t xml:space="preserve"> </w:t>
      </w:r>
      <w:r w:rsidR="004C56A4" w:rsidRPr="001E65AA">
        <w:rPr>
          <w:rFonts w:asciiTheme="minorHAnsi" w:hAnsiTheme="minorHAnsi"/>
          <w:color w:val="000000"/>
          <w:sz w:val="22"/>
          <w:szCs w:val="22"/>
        </w:rPr>
        <w:t xml:space="preserve">a wine and cheese </w:t>
      </w:r>
      <w:r w:rsidRPr="001E65AA">
        <w:rPr>
          <w:rFonts w:asciiTheme="minorHAnsi" w:hAnsiTheme="minorHAnsi"/>
          <w:color w:val="000000"/>
          <w:sz w:val="22"/>
          <w:szCs w:val="22"/>
        </w:rPr>
        <w:t xml:space="preserve">reception </w:t>
      </w:r>
      <w:r w:rsidR="00642035" w:rsidRPr="001E65AA">
        <w:rPr>
          <w:rFonts w:asciiTheme="minorHAnsi" w:hAnsiTheme="minorHAnsi"/>
          <w:color w:val="000000"/>
          <w:sz w:val="22"/>
          <w:szCs w:val="22"/>
        </w:rPr>
        <w:t xml:space="preserve">and </w:t>
      </w:r>
      <w:r w:rsidR="00E257AC">
        <w:rPr>
          <w:rFonts w:asciiTheme="minorHAnsi" w:hAnsiTheme="minorHAnsi"/>
          <w:color w:val="000000"/>
          <w:sz w:val="22"/>
          <w:szCs w:val="22"/>
        </w:rPr>
        <w:t xml:space="preserve">individual </w:t>
      </w:r>
      <w:r w:rsidR="00642035" w:rsidRPr="001E65AA">
        <w:rPr>
          <w:rFonts w:asciiTheme="minorHAnsi" w:hAnsiTheme="minorHAnsi"/>
          <w:color w:val="000000"/>
          <w:sz w:val="22"/>
          <w:szCs w:val="22"/>
        </w:rPr>
        <w:t>certificate</w:t>
      </w:r>
      <w:r w:rsidR="004C56A4" w:rsidRPr="001E65AA">
        <w:rPr>
          <w:rFonts w:asciiTheme="minorHAnsi" w:hAnsiTheme="minorHAnsi"/>
          <w:color w:val="000000"/>
          <w:sz w:val="22"/>
          <w:szCs w:val="22"/>
        </w:rPr>
        <w:t>s</w:t>
      </w:r>
      <w:r w:rsidRPr="001E65AA">
        <w:rPr>
          <w:rFonts w:asciiTheme="minorHAnsi" w:hAnsiTheme="minorHAnsi"/>
          <w:color w:val="000000"/>
          <w:sz w:val="22"/>
          <w:szCs w:val="22"/>
        </w:rPr>
        <w:t xml:space="preserve">. </w:t>
      </w:r>
      <w:r w:rsidR="001C6942">
        <w:rPr>
          <w:rFonts w:asciiTheme="minorHAnsi" w:hAnsiTheme="minorHAnsi"/>
          <w:color w:val="000000"/>
          <w:sz w:val="22"/>
          <w:szCs w:val="22"/>
        </w:rPr>
        <w:t>Approximately</w:t>
      </w:r>
      <w:r w:rsidR="001E65AA">
        <w:rPr>
          <w:rFonts w:asciiTheme="minorHAnsi" w:hAnsiTheme="minorHAnsi"/>
          <w:color w:val="000000"/>
          <w:sz w:val="22"/>
          <w:szCs w:val="22"/>
        </w:rPr>
        <w:t xml:space="preserve"> 100 people attended this event including faculty members who nominated the recipients</w:t>
      </w:r>
      <w:r w:rsidR="00BA5A4A">
        <w:rPr>
          <w:rFonts w:asciiTheme="minorHAnsi" w:hAnsiTheme="minorHAnsi"/>
          <w:color w:val="000000"/>
          <w:sz w:val="22"/>
          <w:szCs w:val="22"/>
        </w:rPr>
        <w:t>, friends and family</w:t>
      </w:r>
      <w:r w:rsidR="00E257AC">
        <w:rPr>
          <w:rFonts w:asciiTheme="minorHAnsi" w:hAnsiTheme="minorHAnsi"/>
          <w:color w:val="000000"/>
          <w:sz w:val="22"/>
          <w:szCs w:val="22"/>
        </w:rPr>
        <w:t>; t</w:t>
      </w:r>
      <w:r w:rsidR="00F7453C">
        <w:rPr>
          <w:rFonts w:asciiTheme="minorHAnsi" w:hAnsiTheme="minorHAnsi"/>
          <w:color w:val="000000"/>
          <w:sz w:val="22"/>
          <w:szCs w:val="22"/>
        </w:rPr>
        <w:t xml:space="preserve">his was an exciting turnout and made for a celebratory occasion. </w:t>
      </w:r>
      <w:r w:rsidR="00AB5FDD">
        <w:rPr>
          <w:rFonts w:asciiTheme="minorHAnsi" w:hAnsiTheme="minorHAnsi"/>
          <w:color w:val="000000"/>
          <w:sz w:val="22"/>
          <w:szCs w:val="22"/>
        </w:rPr>
        <w:t xml:space="preserve">This year we reminded faculty and especially nominators via email to attend the event, and we had each recipient sign a media release so we could post the photos on the BU webpage. </w:t>
      </w:r>
      <w:r w:rsidR="001C6942">
        <w:rPr>
          <w:rFonts w:asciiTheme="minorHAnsi" w:hAnsiTheme="minorHAnsi"/>
          <w:color w:val="000000"/>
          <w:sz w:val="22"/>
          <w:szCs w:val="22"/>
        </w:rPr>
        <w:t>An additional change was that all nominators who were in attendance had the opportunity to present the student they nominated with their certificate.</w:t>
      </w:r>
    </w:p>
    <w:p w14:paraId="0F2604CB" w14:textId="0856B055" w:rsidR="00AA225C" w:rsidRDefault="001C6942" w:rsidP="00D420A1">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Finalized the report and disseminated the findings from</w:t>
      </w:r>
      <w:r w:rsidR="00AA225C">
        <w:rPr>
          <w:rFonts w:asciiTheme="minorHAnsi" w:hAnsiTheme="minorHAnsi"/>
          <w:color w:val="000000"/>
          <w:sz w:val="22"/>
          <w:szCs w:val="22"/>
        </w:rPr>
        <w:t xml:space="preserve"> the Five</w:t>
      </w:r>
      <w:r>
        <w:rPr>
          <w:rFonts w:asciiTheme="minorHAnsi" w:hAnsiTheme="minorHAnsi"/>
          <w:color w:val="000000"/>
          <w:sz w:val="22"/>
          <w:szCs w:val="22"/>
        </w:rPr>
        <w:t>-</w:t>
      </w:r>
      <w:r w:rsidR="00AA225C">
        <w:rPr>
          <w:rFonts w:asciiTheme="minorHAnsi" w:hAnsiTheme="minorHAnsi"/>
          <w:color w:val="000000"/>
          <w:sz w:val="22"/>
          <w:szCs w:val="22"/>
        </w:rPr>
        <w:t xml:space="preserve">Year Review as required by the Collective Agreement. </w:t>
      </w:r>
      <w:r>
        <w:rPr>
          <w:rFonts w:asciiTheme="minorHAnsi" w:hAnsiTheme="minorHAnsi"/>
          <w:color w:val="000000"/>
          <w:sz w:val="22"/>
          <w:szCs w:val="22"/>
        </w:rPr>
        <w:t xml:space="preserve">Power point presentations by SWRC Chair and committee members took place in all faculties except Health Studies as well as BUFA Executive, the Board of Governors and an additional planning meeting with the Deans’ Council. </w:t>
      </w:r>
    </w:p>
    <w:p w14:paraId="4092A727" w14:textId="77777777" w:rsidR="00F7453C" w:rsidRPr="001E65AA" w:rsidRDefault="00F7453C" w:rsidP="00F7453C">
      <w:pPr>
        <w:pStyle w:val="ListParagraph"/>
        <w:tabs>
          <w:tab w:val="left" w:pos="360"/>
        </w:tabs>
        <w:spacing w:line="276" w:lineRule="auto"/>
        <w:rPr>
          <w:rFonts w:asciiTheme="minorHAnsi" w:hAnsiTheme="minorHAnsi"/>
          <w:color w:val="000000"/>
          <w:sz w:val="22"/>
          <w:szCs w:val="22"/>
        </w:rPr>
      </w:pPr>
    </w:p>
    <w:p w14:paraId="552360FA" w14:textId="77777777" w:rsidR="006C0CD0" w:rsidRPr="00F7453C" w:rsidRDefault="00325E95" w:rsidP="00F7453C">
      <w:pPr>
        <w:numPr>
          <w:ilvl w:val="0"/>
          <w:numId w:val="1"/>
        </w:numPr>
        <w:tabs>
          <w:tab w:val="clear" w:pos="720"/>
          <w:tab w:val="left" w:pos="360"/>
        </w:tabs>
        <w:spacing w:line="276" w:lineRule="auto"/>
        <w:ind w:left="360"/>
        <w:rPr>
          <w:rFonts w:asciiTheme="minorHAnsi" w:hAnsiTheme="minorHAnsi"/>
          <w:b/>
          <w:color w:val="000000"/>
          <w:sz w:val="22"/>
          <w:szCs w:val="22"/>
        </w:rPr>
      </w:pPr>
      <w:r w:rsidRPr="00F7453C">
        <w:rPr>
          <w:rFonts w:asciiTheme="minorHAnsi" w:hAnsiTheme="minorHAnsi"/>
          <w:b/>
          <w:color w:val="000000"/>
          <w:sz w:val="22"/>
          <w:szCs w:val="22"/>
        </w:rPr>
        <w:t>Details of Actions, Workshops, and Events O</w:t>
      </w:r>
      <w:r w:rsidR="006C0CD0" w:rsidRPr="00F7453C">
        <w:rPr>
          <w:rFonts w:asciiTheme="minorHAnsi" w:hAnsiTheme="minorHAnsi"/>
          <w:b/>
          <w:color w:val="000000"/>
          <w:sz w:val="22"/>
          <w:szCs w:val="22"/>
        </w:rPr>
        <w:t xml:space="preserve">rganized:  </w:t>
      </w:r>
    </w:p>
    <w:p w14:paraId="494C408B" w14:textId="0853B1AE" w:rsidR="00163232" w:rsidRPr="00870827" w:rsidRDefault="000361AA" w:rsidP="0041678F">
      <w:pPr>
        <w:spacing w:line="276" w:lineRule="auto"/>
        <w:ind w:left="720" w:hanging="360"/>
        <w:rPr>
          <w:rFonts w:asciiTheme="minorHAnsi" w:hAnsiTheme="minorHAnsi"/>
          <w:bCs/>
          <w:sz w:val="22"/>
          <w:szCs w:val="22"/>
        </w:rPr>
      </w:pPr>
      <w:r w:rsidRPr="00870827">
        <w:rPr>
          <w:rFonts w:asciiTheme="minorHAnsi" w:hAnsiTheme="minorHAnsi"/>
          <w:b/>
          <w:bCs/>
          <w:sz w:val="22"/>
          <w:szCs w:val="22"/>
        </w:rPr>
        <w:t>(a)</w:t>
      </w:r>
      <w:r w:rsidRPr="00870827">
        <w:rPr>
          <w:rFonts w:asciiTheme="minorHAnsi" w:hAnsiTheme="minorHAnsi"/>
          <w:b/>
          <w:bCs/>
          <w:sz w:val="22"/>
          <w:szCs w:val="22"/>
        </w:rPr>
        <w:tab/>
        <w:t xml:space="preserve">Preparing your Dossier for Promotion, Tenure or </w:t>
      </w:r>
      <w:r w:rsidR="000746D0" w:rsidRPr="00870827">
        <w:rPr>
          <w:rFonts w:asciiTheme="minorHAnsi" w:hAnsiTheme="minorHAnsi"/>
          <w:b/>
          <w:bCs/>
          <w:sz w:val="22"/>
          <w:szCs w:val="22"/>
        </w:rPr>
        <w:t xml:space="preserve">Reclassification workshop, May </w:t>
      </w:r>
      <w:r w:rsidR="00580894">
        <w:rPr>
          <w:rFonts w:asciiTheme="minorHAnsi" w:hAnsiTheme="minorHAnsi"/>
          <w:b/>
          <w:bCs/>
          <w:sz w:val="22"/>
          <w:szCs w:val="22"/>
        </w:rPr>
        <w:t xml:space="preserve"> </w:t>
      </w:r>
      <w:r w:rsidR="00E06939">
        <w:rPr>
          <w:rFonts w:asciiTheme="minorHAnsi" w:hAnsiTheme="minorHAnsi"/>
          <w:b/>
          <w:bCs/>
          <w:sz w:val="22"/>
          <w:szCs w:val="22"/>
        </w:rPr>
        <w:t>9</w:t>
      </w:r>
      <w:r w:rsidRPr="00870827">
        <w:rPr>
          <w:rFonts w:asciiTheme="minorHAnsi" w:hAnsiTheme="minorHAnsi"/>
          <w:b/>
          <w:bCs/>
          <w:sz w:val="22"/>
          <w:szCs w:val="22"/>
          <w:vertAlign w:val="superscript"/>
        </w:rPr>
        <w:t>th</w:t>
      </w:r>
      <w:r w:rsidR="000746D0" w:rsidRPr="00870827">
        <w:rPr>
          <w:rFonts w:asciiTheme="minorHAnsi" w:hAnsiTheme="minorHAnsi"/>
          <w:b/>
          <w:bCs/>
          <w:sz w:val="22"/>
          <w:szCs w:val="22"/>
        </w:rPr>
        <w:t>, 201</w:t>
      </w:r>
      <w:r w:rsidR="001C6942">
        <w:rPr>
          <w:rFonts w:asciiTheme="minorHAnsi" w:hAnsiTheme="minorHAnsi"/>
          <w:b/>
          <w:bCs/>
          <w:sz w:val="22"/>
          <w:szCs w:val="22"/>
        </w:rPr>
        <w:t>9</w:t>
      </w:r>
      <w:r w:rsidRPr="00870827">
        <w:rPr>
          <w:rFonts w:asciiTheme="minorHAnsi" w:hAnsiTheme="minorHAnsi"/>
          <w:b/>
          <w:bCs/>
          <w:sz w:val="22"/>
          <w:szCs w:val="22"/>
        </w:rPr>
        <w:t>:</w:t>
      </w:r>
      <w:r w:rsidRPr="00870827">
        <w:rPr>
          <w:rFonts w:asciiTheme="minorHAnsi" w:hAnsiTheme="minorHAnsi"/>
          <w:bCs/>
          <w:sz w:val="22"/>
          <w:szCs w:val="22"/>
        </w:rPr>
        <w:t xml:space="preserve">  </w:t>
      </w:r>
    </w:p>
    <w:p w14:paraId="0D54F9A7" w14:textId="5F9A0AFF" w:rsidR="00B14F3D" w:rsidRPr="00CE58F5" w:rsidRDefault="00927DC7" w:rsidP="0041678F">
      <w:pPr>
        <w:spacing w:line="276" w:lineRule="auto"/>
        <w:ind w:left="720"/>
        <w:rPr>
          <w:rFonts w:asciiTheme="minorHAnsi" w:hAnsiTheme="minorHAnsi"/>
          <w:bCs/>
          <w:sz w:val="22"/>
          <w:szCs w:val="22"/>
        </w:rPr>
      </w:pPr>
      <w:r>
        <w:rPr>
          <w:rFonts w:asciiTheme="minorHAnsi" w:hAnsiTheme="minorHAnsi"/>
          <w:bCs/>
          <w:sz w:val="22"/>
          <w:szCs w:val="22"/>
          <w:lang w:val="en-CA"/>
        </w:rPr>
        <w:t>Kathleen Nichol provided an overview of the CA requirements. Seven</w:t>
      </w:r>
      <w:r w:rsidR="0087120A">
        <w:rPr>
          <w:rFonts w:asciiTheme="minorHAnsi" w:hAnsiTheme="minorHAnsi"/>
          <w:bCs/>
          <w:sz w:val="22"/>
          <w:szCs w:val="22"/>
          <w:lang w:val="en-CA"/>
        </w:rPr>
        <w:t xml:space="preserve"> </w:t>
      </w:r>
      <w:r w:rsidR="00B14F3D" w:rsidRPr="00B14F3D">
        <w:rPr>
          <w:rFonts w:asciiTheme="minorHAnsi" w:hAnsiTheme="minorHAnsi"/>
          <w:bCs/>
          <w:sz w:val="22"/>
          <w:szCs w:val="22"/>
          <w:lang w:val="en-CA"/>
        </w:rPr>
        <w:t xml:space="preserve">recent recipients offered brief words of advice and brought their dossiers, as successful examples.  </w:t>
      </w:r>
      <w:r>
        <w:rPr>
          <w:rFonts w:asciiTheme="minorHAnsi" w:hAnsiTheme="minorHAnsi"/>
          <w:bCs/>
          <w:sz w:val="22"/>
          <w:szCs w:val="22"/>
          <w:lang w:val="en-CA"/>
        </w:rPr>
        <w:t>Fourteen</w:t>
      </w:r>
      <w:r w:rsidR="00B14F3D" w:rsidRPr="00B14F3D">
        <w:rPr>
          <w:rFonts w:asciiTheme="minorHAnsi" w:hAnsiTheme="minorHAnsi"/>
          <w:bCs/>
          <w:sz w:val="22"/>
          <w:szCs w:val="22"/>
          <w:lang w:val="en-CA"/>
        </w:rPr>
        <w:t xml:space="preserve"> </w:t>
      </w:r>
      <w:r w:rsidR="0087120A">
        <w:rPr>
          <w:rFonts w:asciiTheme="minorHAnsi" w:hAnsiTheme="minorHAnsi"/>
          <w:bCs/>
          <w:sz w:val="22"/>
          <w:szCs w:val="22"/>
          <w:lang w:val="en-CA"/>
        </w:rPr>
        <w:t xml:space="preserve">BUFA members </w:t>
      </w:r>
      <w:r w:rsidR="00B14F3D" w:rsidRPr="00B14F3D">
        <w:rPr>
          <w:rFonts w:asciiTheme="minorHAnsi" w:hAnsiTheme="minorHAnsi"/>
          <w:bCs/>
          <w:sz w:val="22"/>
          <w:szCs w:val="22"/>
          <w:lang w:val="en-CA"/>
        </w:rPr>
        <w:t>attended</w:t>
      </w:r>
      <w:r w:rsidR="0087120A">
        <w:rPr>
          <w:rFonts w:asciiTheme="minorHAnsi" w:hAnsiTheme="minorHAnsi"/>
          <w:bCs/>
          <w:sz w:val="22"/>
          <w:szCs w:val="22"/>
          <w:lang w:val="en-CA"/>
        </w:rPr>
        <w:t xml:space="preserve"> the session</w:t>
      </w:r>
      <w:r>
        <w:rPr>
          <w:rFonts w:asciiTheme="minorHAnsi" w:hAnsiTheme="minorHAnsi"/>
          <w:bCs/>
          <w:sz w:val="22"/>
          <w:szCs w:val="22"/>
          <w:lang w:val="en-CA"/>
        </w:rPr>
        <w:t>, and another two received notes of the proceedings</w:t>
      </w:r>
      <w:r w:rsidR="00B14F3D" w:rsidRPr="00B14F3D">
        <w:rPr>
          <w:rFonts w:asciiTheme="minorHAnsi" w:hAnsiTheme="minorHAnsi"/>
          <w:bCs/>
          <w:sz w:val="22"/>
          <w:szCs w:val="22"/>
          <w:lang w:val="en-CA"/>
        </w:rPr>
        <w:t>.</w:t>
      </w:r>
      <w:r w:rsidR="00CE58F5">
        <w:rPr>
          <w:rFonts w:asciiTheme="minorHAnsi" w:hAnsiTheme="minorHAnsi"/>
          <w:b/>
          <w:bCs/>
          <w:sz w:val="22"/>
          <w:szCs w:val="22"/>
        </w:rPr>
        <w:t xml:space="preserve"> </w:t>
      </w:r>
      <w:r w:rsidR="00CE58F5">
        <w:rPr>
          <w:rFonts w:asciiTheme="minorHAnsi" w:hAnsiTheme="minorHAnsi"/>
          <w:bCs/>
          <w:sz w:val="22"/>
          <w:szCs w:val="22"/>
        </w:rPr>
        <w:t>BUFA sponsored refreshments.</w:t>
      </w:r>
      <w:r w:rsidR="00E06939">
        <w:rPr>
          <w:rFonts w:asciiTheme="minorHAnsi" w:hAnsiTheme="minorHAnsi"/>
          <w:bCs/>
          <w:sz w:val="22"/>
          <w:szCs w:val="22"/>
        </w:rPr>
        <w:t xml:space="preserve"> Now that Shari Maguire has been able to observe both workshops, she will take over the organization of these workshops on behalf of BUFA.</w:t>
      </w:r>
    </w:p>
    <w:p w14:paraId="0FFA3764" w14:textId="753903AC" w:rsidR="00325E95" w:rsidRPr="00325E95" w:rsidRDefault="00C078B1" w:rsidP="0041678F">
      <w:pPr>
        <w:tabs>
          <w:tab w:val="left" w:pos="630"/>
        </w:tabs>
        <w:spacing w:line="276" w:lineRule="auto"/>
        <w:ind w:left="720" w:hanging="360"/>
        <w:rPr>
          <w:rFonts w:asciiTheme="minorHAnsi" w:hAnsiTheme="minorHAnsi"/>
          <w:b/>
          <w:sz w:val="22"/>
          <w:szCs w:val="22"/>
          <w:lang w:val="en-CA"/>
        </w:rPr>
      </w:pPr>
      <w:r w:rsidRPr="00870827">
        <w:rPr>
          <w:rFonts w:asciiTheme="minorHAnsi" w:hAnsiTheme="minorHAnsi"/>
          <w:b/>
          <w:sz w:val="22"/>
          <w:szCs w:val="22"/>
        </w:rPr>
        <w:t>(b)</w:t>
      </w:r>
      <w:r w:rsidR="00783161">
        <w:rPr>
          <w:rFonts w:asciiTheme="minorHAnsi" w:hAnsiTheme="minorHAnsi"/>
          <w:b/>
          <w:sz w:val="22"/>
          <w:szCs w:val="22"/>
        </w:rPr>
        <w:tab/>
      </w:r>
      <w:r w:rsidRPr="00870827">
        <w:rPr>
          <w:rFonts w:asciiTheme="minorHAnsi" w:hAnsiTheme="minorHAnsi"/>
          <w:b/>
          <w:sz w:val="22"/>
          <w:szCs w:val="22"/>
        </w:rPr>
        <w:tab/>
      </w:r>
      <w:r w:rsidR="00325E95" w:rsidRPr="00325E95">
        <w:rPr>
          <w:rFonts w:asciiTheme="minorHAnsi" w:hAnsiTheme="minorHAnsi"/>
          <w:b/>
          <w:sz w:val="22"/>
          <w:szCs w:val="22"/>
          <w:lang w:val="en-CA"/>
        </w:rPr>
        <w:t xml:space="preserve">Requests for information:  </w:t>
      </w:r>
      <w:r w:rsidR="00325E95" w:rsidRPr="00325E95">
        <w:rPr>
          <w:rFonts w:asciiTheme="minorHAnsi" w:hAnsiTheme="minorHAnsi"/>
          <w:sz w:val="22"/>
          <w:szCs w:val="22"/>
          <w:lang w:val="en-CA"/>
        </w:rPr>
        <w:t xml:space="preserve">As part of the ongoing collection of information on the status of female faculty, each year, the Deans are asked for information on all hires; the </w:t>
      </w:r>
      <w:r w:rsidR="00E06939">
        <w:rPr>
          <w:rFonts w:asciiTheme="minorHAnsi" w:hAnsiTheme="minorHAnsi"/>
          <w:sz w:val="22"/>
          <w:szCs w:val="22"/>
          <w:lang w:val="en-CA"/>
        </w:rPr>
        <w:t>Vice-</w:t>
      </w:r>
      <w:r w:rsidR="00325E95" w:rsidRPr="00325E95">
        <w:rPr>
          <w:rFonts w:asciiTheme="minorHAnsi" w:hAnsiTheme="minorHAnsi"/>
          <w:sz w:val="22"/>
          <w:szCs w:val="22"/>
          <w:lang w:val="en-CA"/>
        </w:rPr>
        <w:t xml:space="preserve">President </w:t>
      </w:r>
      <w:r w:rsidR="00FC5BA7">
        <w:rPr>
          <w:rFonts w:asciiTheme="minorHAnsi" w:hAnsiTheme="minorHAnsi"/>
          <w:sz w:val="22"/>
          <w:szCs w:val="22"/>
          <w:lang w:val="en-CA"/>
        </w:rPr>
        <w:t xml:space="preserve">A&amp;P </w:t>
      </w:r>
      <w:r w:rsidR="00325E95" w:rsidRPr="00325E95">
        <w:rPr>
          <w:rFonts w:asciiTheme="minorHAnsi" w:hAnsiTheme="minorHAnsi"/>
          <w:sz w:val="22"/>
          <w:szCs w:val="22"/>
          <w:lang w:val="en-CA"/>
        </w:rPr>
        <w:t xml:space="preserve">is asked for information on applications for tenure, promotion and leaves; Human Resources is asked for information on reclassifications; and the VP </w:t>
      </w:r>
      <w:r w:rsidR="00E06939">
        <w:rPr>
          <w:rFonts w:asciiTheme="minorHAnsi" w:hAnsiTheme="minorHAnsi"/>
          <w:sz w:val="22"/>
          <w:szCs w:val="22"/>
          <w:lang w:val="en-CA"/>
        </w:rPr>
        <w:t>Research</w:t>
      </w:r>
      <w:r w:rsidR="00325E95" w:rsidRPr="00325E95">
        <w:rPr>
          <w:rFonts w:asciiTheme="minorHAnsi" w:hAnsiTheme="minorHAnsi"/>
          <w:sz w:val="22"/>
          <w:szCs w:val="22"/>
          <w:lang w:val="en-CA"/>
        </w:rPr>
        <w:t xml:space="preserve"> is asked for information on BURC grant applications.  </w:t>
      </w:r>
      <w:r w:rsidR="00A40F51">
        <w:rPr>
          <w:rFonts w:asciiTheme="minorHAnsi" w:hAnsiTheme="minorHAnsi"/>
          <w:sz w:val="22"/>
          <w:szCs w:val="22"/>
          <w:lang w:val="en-CA"/>
        </w:rPr>
        <w:t>I</w:t>
      </w:r>
      <w:r w:rsidR="00A40F51" w:rsidRPr="00325E95">
        <w:rPr>
          <w:rFonts w:asciiTheme="minorHAnsi" w:hAnsiTheme="minorHAnsi"/>
          <w:sz w:val="22"/>
          <w:szCs w:val="22"/>
          <w:lang w:val="en-CA"/>
        </w:rPr>
        <w:t>n each case</w:t>
      </w:r>
      <w:r w:rsidR="00F67749">
        <w:rPr>
          <w:rFonts w:asciiTheme="minorHAnsi" w:hAnsiTheme="minorHAnsi"/>
          <w:sz w:val="22"/>
          <w:szCs w:val="22"/>
          <w:lang w:val="en-CA"/>
        </w:rPr>
        <w:t>,</w:t>
      </w:r>
      <w:r w:rsidR="00A40F51" w:rsidRPr="00325E95">
        <w:rPr>
          <w:rFonts w:asciiTheme="minorHAnsi" w:hAnsiTheme="minorHAnsi"/>
          <w:sz w:val="22"/>
          <w:szCs w:val="22"/>
          <w:lang w:val="en-CA"/>
        </w:rPr>
        <w:t xml:space="preserve"> </w:t>
      </w:r>
      <w:r w:rsidR="00A40F51">
        <w:rPr>
          <w:rFonts w:asciiTheme="minorHAnsi" w:hAnsiTheme="minorHAnsi"/>
          <w:sz w:val="22"/>
          <w:szCs w:val="22"/>
          <w:lang w:val="en-CA"/>
        </w:rPr>
        <w:t>we request t</w:t>
      </w:r>
      <w:r w:rsidR="00325E95" w:rsidRPr="00325E95">
        <w:rPr>
          <w:rFonts w:asciiTheme="minorHAnsi" w:hAnsiTheme="minorHAnsi"/>
          <w:sz w:val="22"/>
          <w:szCs w:val="22"/>
          <w:lang w:val="en-CA"/>
        </w:rPr>
        <w:t xml:space="preserve">he numbers applying, their gender, and the number of successful applicants.  </w:t>
      </w:r>
      <w:r w:rsidR="0046230C">
        <w:rPr>
          <w:rFonts w:asciiTheme="minorHAnsi" w:hAnsiTheme="minorHAnsi"/>
          <w:sz w:val="22"/>
          <w:szCs w:val="22"/>
          <w:lang w:val="en-CA"/>
        </w:rPr>
        <w:t>The breakdowns will be</w:t>
      </w:r>
      <w:r w:rsidR="00325E95" w:rsidRPr="00325E95">
        <w:rPr>
          <w:rFonts w:asciiTheme="minorHAnsi" w:hAnsiTheme="minorHAnsi"/>
          <w:sz w:val="22"/>
          <w:szCs w:val="22"/>
          <w:lang w:val="en-CA"/>
        </w:rPr>
        <w:t xml:space="preserve"> included as part of the five-year </w:t>
      </w:r>
      <w:r w:rsidR="00A40F51">
        <w:rPr>
          <w:rFonts w:asciiTheme="minorHAnsi" w:hAnsiTheme="minorHAnsi"/>
          <w:sz w:val="22"/>
          <w:szCs w:val="22"/>
          <w:lang w:val="en-CA"/>
        </w:rPr>
        <w:t>review</w:t>
      </w:r>
      <w:r w:rsidR="00325E95" w:rsidRPr="00325E95">
        <w:rPr>
          <w:rFonts w:asciiTheme="minorHAnsi" w:hAnsiTheme="minorHAnsi"/>
          <w:sz w:val="22"/>
          <w:szCs w:val="22"/>
          <w:lang w:val="en-CA"/>
        </w:rPr>
        <w:t xml:space="preserve">.   The next </w:t>
      </w:r>
      <w:r w:rsidR="00A40F51">
        <w:rPr>
          <w:rFonts w:asciiTheme="minorHAnsi" w:hAnsiTheme="minorHAnsi"/>
          <w:sz w:val="22"/>
          <w:szCs w:val="22"/>
          <w:lang w:val="en-CA"/>
        </w:rPr>
        <w:t>review</w:t>
      </w:r>
      <w:r w:rsidR="00325E95" w:rsidRPr="00325E95">
        <w:rPr>
          <w:rFonts w:asciiTheme="minorHAnsi" w:hAnsiTheme="minorHAnsi"/>
          <w:sz w:val="22"/>
          <w:szCs w:val="22"/>
          <w:lang w:val="en-CA"/>
        </w:rPr>
        <w:t xml:space="preserve"> is scheduled for the summer of 20</w:t>
      </w:r>
      <w:r w:rsidR="00E06939">
        <w:rPr>
          <w:rFonts w:asciiTheme="minorHAnsi" w:hAnsiTheme="minorHAnsi"/>
          <w:sz w:val="22"/>
          <w:szCs w:val="22"/>
          <w:lang w:val="en-CA"/>
        </w:rPr>
        <w:t>24</w:t>
      </w:r>
      <w:r w:rsidR="00325E95" w:rsidRPr="00325E95">
        <w:rPr>
          <w:rFonts w:asciiTheme="minorHAnsi" w:hAnsiTheme="minorHAnsi"/>
          <w:sz w:val="22"/>
          <w:szCs w:val="22"/>
          <w:lang w:val="en-CA"/>
        </w:rPr>
        <w:t xml:space="preserve">.  </w:t>
      </w:r>
      <w:r w:rsidR="00E5463D">
        <w:rPr>
          <w:rFonts w:asciiTheme="minorHAnsi" w:hAnsiTheme="minorHAnsi"/>
          <w:sz w:val="22"/>
          <w:szCs w:val="22"/>
          <w:lang w:val="en-CA"/>
        </w:rPr>
        <w:t xml:space="preserve">Some of </w:t>
      </w:r>
      <w:r w:rsidR="00FC5BA7">
        <w:rPr>
          <w:rFonts w:asciiTheme="minorHAnsi" w:hAnsiTheme="minorHAnsi"/>
          <w:sz w:val="22"/>
          <w:szCs w:val="22"/>
          <w:lang w:val="en-CA"/>
        </w:rPr>
        <w:t xml:space="preserve">the destinations for these </w:t>
      </w:r>
      <w:r w:rsidR="00E5463D">
        <w:rPr>
          <w:rFonts w:asciiTheme="minorHAnsi" w:hAnsiTheme="minorHAnsi"/>
          <w:sz w:val="22"/>
          <w:szCs w:val="22"/>
          <w:lang w:val="en-CA"/>
        </w:rPr>
        <w:t>requests have changed as a result of the new CA so those revisions have been noted for next year.</w:t>
      </w:r>
    </w:p>
    <w:p w14:paraId="0D2BA1E4" w14:textId="14E3D7C2" w:rsidR="008D4DCA" w:rsidRDefault="00325E95" w:rsidP="0041678F">
      <w:pPr>
        <w:spacing w:line="276" w:lineRule="auto"/>
        <w:ind w:left="720" w:hanging="360"/>
        <w:rPr>
          <w:rFonts w:asciiTheme="minorHAnsi" w:eastAsia="Calibri" w:hAnsiTheme="minorHAnsi"/>
          <w:b/>
          <w:sz w:val="22"/>
          <w:szCs w:val="22"/>
          <w:lang w:val="en-CA"/>
        </w:rPr>
      </w:pPr>
      <w:r>
        <w:rPr>
          <w:rFonts w:asciiTheme="minorHAnsi" w:eastAsia="Calibri" w:hAnsiTheme="minorHAnsi"/>
          <w:b/>
          <w:sz w:val="22"/>
          <w:szCs w:val="22"/>
        </w:rPr>
        <w:t>(</w:t>
      </w:r>
      <w:r w:rsidR="003864C0">
        <w:rPr>
          <w:rFonts w:asciiTheme="minorHAnsi" w:eastAsia="Calibri" w:hAnsiTheme="minorHAnsi"/>
          <w:b/>
          <w:sz w:val="22"/>
          <w:szCs w:val="22"/>
        </w:rPr>
        <w:t>c</w:t>
      </w:r>
      <w:r>
        <w:rPr>
          <w:rFonts w:asciiTheme="minorHAnsi" w:eastAsia="Calibri" w:hAnsiTheme="minorHAnsi"/>
          <w:b/>
          <w:sz w:val="22"/>
          <w:szCs w:val="22"/>
        </w:rPr>
        <w:t>)</w:t>
      </w:r>
      <w:r>
        <w:rPr>
          <w:rFonts w:asciiTheme="minorHAnsi" w:eastAsia="Calibri" w:hAnsiTheme="minorHAnsi"/>
          <w:b/>
          <w:sz w:val="22"/>
          <w:szCs w:val="22"/>
        </w:rPr>
        <w:tab/>
      </w:r>
      <w:r w:rsidR="006C0CD0" w:rsidRPr="00927DC7">
        <w:rPr>
          <w:rFonts w:asciiTheme="minorHAnsi" w:eastAsia="Calibri" w:hAnsiTheme="minorHAnsi"/>
          <w:b/>
          <w:sz w:val="22"/>
          <w:szCs w:val="22"/>
        </w:rPr>
        <w:t>Workshop on Applying for Tenure, Promotion an</w:t>
      </w:r>
      <w:r w:rsidR="000361AA" w:rsidRPr="00927DC7">
        <w:rPr>
          <w:rFonts w:asciiTheme="minorHAnsi" w:eastAsia="Calibri" w:hAnsiTheme="minorHAnsi"/>
          <w:b/>
          <w:sz w:val="22"/>
          <w:szCs w:val="22"/>
        </w:rPr>
        <w:t>d Reclassification, September</w:t>
      </w:r>
      <w:r w:rsidR="004C56A4" w:rsidRPr="00927DC7">
        <w:rPr>
          <w:rFonts w:asciiTheme="minorHAnsi" w:eastAsia="Calibri" w:hAnsiTheme="minorHAnsi"/>
          <w:b/>
          <w:sz w:val="22"/>
          <w:szCs w:val="22"/>
        </w:rPr>
        <w:t xml:space="preserve"> 1</w:t>
      </w:r>
      <w:r w:rsidR="00E06939" w:rsidRPr="00927DC7">
        <w:rPr>
          <w:rFonts w:asciiTheme="minorHAnsi" w:eastAsia="Calibri" w:hAnsiTheme="minorHAnsi"/>
          <w:b/>
          <w:sz w:val="22"/>
          <w:szCs w:val="22"/>
        </w:rPr>
        <w:t>3</w:t>
      </w:r>
      <w:r w:rsidR="008D64CC" w:rsidRPr="00927DC7">
        <w:rPr>
          <w:rFonts w:asciiTheme="minorHAnsi" w:eastAsia="Calibri" w:hAnsiTheme="minorHAnsi"/>
          <w:b/>
          <w:sz w:val="22"/>
          <w:szCs w:val="22"/>
        </w:rPr>
        <w:t>, 201</w:t>
      </w:r>
      <w:r w:rsidR="00E06939" w:rsidRPr="00927DC7">
        <w:rPr>
          <w:rFonts w:asciiTheme="minorHAnsi" w:eastAsia="Calibri" w:hAnsiTheme="minorHAnsi"/>
          <w:b/>
          <w:sz w:val="22"/>
          <w:szCs w:val="22"/>
        </w:rPr>
        <w:t>9</w:t>
      </w:r>
      <w:r w:rsidR="006C0CD0" w:rsidRPr="00927DC7">
        <w:rPr>
          <w:rFonts w:asciiTheme="minorHAnsi" w:hAnsiTheme="minorHAnsi"/>
          <w:b/>
          <w:sz w:val="22"/>
          <w:szCs w:val="22"/>
        </w:rPr>
        <w:t xml:space="preserve">:  </w:t>
      </w:r>
      <w:r w:rsidR="000746D0" w:rsidRPr="00927DC7">
        <w:rPr>
          <w:rFonts w:asciiTheme="minorHAnsi" w:eastAsia="Calibri" w:hAnsiTheme="minorHAnsi"/>
          <w:b/>
          <w:sz w:val="22"/>
          <w:szCs w:val="22"/>
          <w:lang w:val="en-CA"/>
        </w:rPr>
        <w:t xml:space="preserve">  </w:t>
      </w:r>
      <w:r w:rsidR="00556D00" w:rsidRPr="00927DC7">
        <w:rPr>
          <w:rFonts w:asciiTheme="minorHAnsi" w:eastAsia="Calibri" w:hAnsiTheme="minorHAnsi"/>
          <w:sz w:val="22"/>
          <w:szCs w:val="22"/>
          <w:lang w:val="en-CA"/>
        </w:rPr>
        <w:t>Three</w:t>
      </w:r>
      <w:r w:rsidR="00B14F3D" w:rsidRPr="00927DC7">
        <w:rPr>
          <w:rFonts w:asciiTheme="minorHAnsi" w:eastAsia="Calibri" w:hAnsiTheme="minorHAnsi"/>
          <w:sz w:val="22"/>
          <w:szCs w:val="22"/>
          <w:lang w:val="en-CA"/>
        </w:rPr>
        <w:t xml:space="preserve"> </w:t>
      </w:r>
      <w:r w:rsidR="008D4DCA" w:rsidRPr="00927DC7">
        <w:rPr>
          <w:rFonts w:asciiTheme="minorHAnsi" w:eastAsia="Calibri" w:hAnsiTheme="minorHAnsi"/>
          <w:sz w:val="22"/>
          <w:szCs w:val="22"/>
          <w:lang w:val="en-CA"/>
        </w:rPr>
        <w:t xml:space="preserve">people </w:t>
      </w:r>
      <w:r w:rsidR="00B14F3D" w:rsidRPr="00927DC7">
        <w:rPr>
          <w:rFonts w:asciiTheme="minorHAnsi" w:eastAsia="Calibri" w:hAnsiTheme="minorHAnsi"/>
          <w:sz w:val="22"/>
          <w:szCs w:val="22"/>
          <w:lang w:val="en-CA"/>
        </w:rPr>
        <w:t>presented</w:t>
      </w:r>
      <w:r w:rsidR="0087120A" w:rsidRPr="00927DC7">
        <w:rPr>
          <w:rFonts w:asciiTheme="minorHAnsi" w:eastAsia="Calibri" w:hAnsiTheme="minorHAnsi"/>
          <w:sz w:val="22"/>
          <w:szCs w:val="22"/>
          <w:lang w:val="en-CA"/>
        </w:rPr>
        <w:t xml:space="preserve"> (</w:t>
      </w:r>
      <w:r w:rsidR="00927DC7" w:rsidRPr="00927DC7">
        <w:rPr>
          <w:rFonts w:asciiTheme="minorHAnsi" w:eastAsia="Calibri" w:hAnsiTheme="minorHAnsi"/>
          <w:sz w:val="22"/>
          <w:szCs w:val="22"/>
          <w:lang w:val="en-CA"/>
        </w:rPr>
        <w:t xml:space="preserve">Jeff Williams, Jim Naylor and </w:t>
      </w:r>
      <w:r w:rsidR="0087120A" w:rsidRPr="00927DC7">
        <w:rPr>
          <w:rFonts w:asciiTheme="minorHAnsi" w:eastAsia="Calibri" w:hAnsiTheme="minorHAnsi"/>
          <w:sz w:val="22"/>
          <w:szCs w:val="22"/>
          <w:lang w:val="en-CA"/>
        </w:rPr>
        <w:t>Br</w:t>
      </w:r>
      <w:r w:rsidR="00927DC7" w:rsidRPr="00927DC7">
        <w:rPr>
          <w:rFonts w:asciiTheme="minorHAnsi" w:eastAsia="Calibri" w:hAnsiTheme="minorHAnsi"/>
          <w:sz w:val="22"/>
          <w:szCs w:val="22"/>
          <w:lang w:val="en-CA"/>
        </w:rPr>
        <w:t>y</w:t>
      </w:r>
      <w:r w:rsidR="0087120A" w:rsidRPr="00927DC7">
        <w:rPr>
          <w:rFonts w:asciiTheme="minorHAnsi" w:eastAsia="Calibri" w:hAnsiTheme="minorHAnsi"/>
          <w:sz w:val="22"/>
          <w:szCs w:val="22"/>
          <w:lang w:val="en-CA"/>
        </w:rPr>
        <w:t>an Hill)</w:t>
      </w:r>
      <w:r w:rsidR="00B14F3D" w:rsidRPr="00927DC7">
        <w:rPr>
          <w:rFonts w:asciiTheme="minorHAnsi" w:eastAsia="Calibri" w:hAnsiTheme="minorHAnsi"/>
          <w:sz w:val="22"/>
          <w:szCs w:val="22"/>
          <w:lang w:val="en-CA"/>
        </w:rPr>
        <w:t xml:space="preserve"> </w:t>
      </w:r>
      <w:r w:rsidR="008D4DCA" w:rsidRPr="00927DC7">
        <w:rPr>
          <w:rFonts w:asciiTheme="minorHAnsi" w:eastAsia="Calibri" w:hAnsiTheme="minorHAnsi"/>
          <w:sz w:val="22"/>
          <w:szCs w:val="22"/>
          <w:lang w:val="en-CA"/>
        </w:rPr>
        <w:t xml:space="preserve">– </w:t>
      </w:r>
      <w:r w:rsidR="00556D00" w:rsidRPr="00927DC7">
        <w:rPr>
          <w:rFonts w:asciiTheme="minorHAnsi" w:eastAsia="Calibri" w:hAnsiTheme="minorHAnsi"/>
          <w:sz w:val="22"/>
          <w:szCs w:val="22"/>
          <w:lang w:val="en-CA"/>
        </w:rPr>
        <w:t xml:space="preserve">and </w:t>
      </w:r>
      <w:r w:rsidR="00927DC7" w:rsidRPr="00927DC7">
        <w:rPr>
          <w:rFonts w:asciiTheme="minorHAnsi" w:eastAsia="Calibri" w:hAnsiTheme="minorHAnsi"/>
          <w:sz w:val="22"/>
          <w:szCs w:val="22"/>
          <w:lang w:val="en-CA"/>
        </w:rPr>
        <w:t>ten</w:t>
      </w:r>
      <w:r w:rsidR="00556D00" w:rsidRPr="00927DC7">
        <w:rPr>
          <w:rFonts w:asciiTheme="minorHAnsi" w:eastAsia="Calibri" w:hAnsiTheme="minorHAnsi"/>
          <w:sz w:val="22"/>
          <w:szCs w:val="22"/>
          <w:lang w:val="en-CA"/>
        </w:rPr>
        <w:t xml:space="preserve"> f</w:t>
      </w:r>
      <w:r w:rsidR="00B14F3D" w:rsidRPr="00927DC7">
        <w:rPr>
          <w:rFonts w:asciiTheme="minorHAnsi" w:eastAsia="Calibri" w:hAnsiTheme="minorHAnsi"/>
          <w:sz w:val="22"/>
          <w:szCs w:val="22"/>
          <w:lang w:val="en-CA"/>
        </w:rPr>
        <w:t xml:space="preserve">aculty </w:t>
      </w:r>
      <w:r w:rsidR="00556D00" w:rsidRPr="00927DC7">
        <w:rPr>
          <w:rFonts w:asciiTheme="minorHAnsi" w:eastAsia="Calibri" w:hAnsiTheme="minorHAnsi"/>
          <w:sz w:val="22"/>
          <w:szCs w:val="22"/>
          <w:lang w:val="en-CA"/>
        </w:rPr>
        <w:t xml:space="preserve">members </w:t>
      </w:r>
      <w:r w:rsidR="00927DC7" w:rsidRPr="00927DC7">
        <w:rPr>
          <w:rFonts w:asciiTheme="minorHAnsi" w:eastAsia="Calibri" w:hAnsiTheme="minorHAnsi"/>
          <w:sz w:val="22"/>
          <w:szCs w:val="22"/>
          <w:lang w:val="en-CA"/>
        </w:rPr>
        <w:t>shared</w:t>
      </w:r>
      <w:r w:rsidR="00B14F3D" w:rsidRPr="00927DC7">
        <w:rPr>
          <w:rFonts w:asciiTheme="minorHAnsi" w:eastAsia="Calibri" w:hAnsiTheme="minorHAnsi"/>
          <w:sz w:val="22"/>
          <w:szCs w:val="22"/>
          <w:lang w:val="en-CA"/>
        </w:rPr>
        <w:t xml:space="preserve"> their dossier</w:t>
      </w:r>
      <w:r w:rsidR="008D4DCA" w:rsidRPr="00927DC7">
        <w:rPr>
          <w:rFonts w:asciiTheme="minorHAnsi" w:eastAsia="Calibri" w:hAnsiTheme="minorHAnsi"/>
          <w:sz w:val="22"/>
          <w:szCs w:val="22"/>
          <w:lang w:val="en-CA"/>
        </w:rPr>
        <w:t xml:space="preserve">s and </w:t>
      </w:r>
      <w:r w:rsidR="00927DC7" w:rsidRPr="00927DC7">
        <w:rPr>
          <w:rFonts w:asciiTheme="minorHAnsi" w:eastAsia="Calibri" w:hAnsiTheme="minorHAnsi"/>
          <w:sz w:val="22"/>
          <w:szCs w:val="22"/>
          <w:lang w:val="en-CA"/>
        </w:rPr>
        <w:t xml:space="preserve">nine were present in person </w:t>
      </w:r>
      <w:r w:rsidR="00927DC7" w:rsidRPr="00927DC7">
        <w:rPr>
          <w:rFonts w:asciiTheme="minorHAnsi" w:eastAsia="Calibri" w:hAnsiTheme="minorHAnsi"/>
          <w:sz w:val="22"/>
          <w:szCs w:val="22"/>
          <w:lang w:val="en-CA"/>
        </w:rPr>
        <w:lastRenderedPageBreak/>
        <w:t xml:space="preserve">to </w:t>
      </w:r>
      <w:r w:rsidR="008D4DCA" w:rsidRPr="00927DC7">
        <w:rPr>
          <w:rFonts w:asciiTheme="minorHAnsi" w:eastAsia="Calibri" w:hAnsiTheme="minorHAnsi"/>
          <w:sz w:val="22"/>
          <w:szCs w:val="22"/>
          <w:lang w:val="en-CA"/>
        </w:rPr>
        <w:t xml:space="preserve">answer questions </w:t>
      </w:r>
      <w:r w:rsidR="00B14F3D" w:rsidRPr="00927DC7">
        <w:rPr>
          <w:rFonts w:asciiTheme="minorHAnsi" w:eastAsia="Calibri" w:hAnsiTheme="minorHAnsi"/>
          <w:sz w:val="22"/>
          <w:szCs w:val="22"/>
          <w:lang w:val="en-CA"/>
        </w:rPr>
        <w:t>f</w:t>
      </w:r>
      <w:r w:rsidR="008D4DCA" w:rsidRPr="00927DC7">
        <w:rPr>
          <w:rFonts w:asciiTheme="minorHAnsi" w:eastAsia="Calibri" w:hAnsiTheme="minorHAnsi"/>
          <w:sz w:val="22"/>
          <w:szCs w:val="22"/>
          <w:lang w:val="en-CA"/>
        </w:rPr>
        <w:t>rom</w:t>
      </w:r>
      <w:r w:rsidR="00B14F3D" w:rsidRPr="00927DC7">
        <w:rPr>
          <w:rFonts w:asciiTheme="minorHAnsi" w:eastAsia="Calibri" w:hAnsiTheme="minorHAnsi"/>
          <w:sz w:val="22"/>
          <w:szCs w:val="22"/>
          <w:lang w:val="en-CA"/>
        </w:rPr>
        <w:t xml:space="preserve"> members from their areas.  </w:t>
      </w:r>
      <w:r w:rsidR="00927DC7" w:rsidRPr="00927DC7">
        <w:rPr>
          <w:rFonts w:asciiTheme="minorHAnsi" w:eastAsia="Calibri" w:hAnsiTheme="minorHAnsi"/>
          <w:sz w:val="22"/>
          <w:szCs w:val="22"/>
          <w:lang w:val="en-CA"/>
        </w:rPr>
        <w:t>Eigh</w:t>
      </w:r>
      <w:r w:rsidR="00B14F3D" w:rsidRPr="00927DC7">
        <w:rPr>
          <w:rFonts w:asciiTheme="minorHAnsi" w:eastAsia="Calibri" w:hAnsiTheme="minorHAnsi"/>
          <w:sz w:val="22"/>
          <w:szCs w:val="22"/>
          <w:lang w:val="en-CA"/>
        </w:rPr>
        <w:t xml:space="preserve">teen </w:t>
      </w:r>
      <w:r w:rsidR="00556D00" w:rsidRPr="00927DC7">
        <w:rPr>
          <w:rFonts w:asciiTheme="minorHAnsi" w:eastAsia="Calibri" w:hAnsiTheme="minorHAnsi"/>
          <w:sz w:val="22"/>
          <w:szCs w:val="22"/>
          <w:lang w:val="en-CA"/>
        </w:rPr>
        <w:t xml:space="preserve">BUFA members </w:t>
      </w:r>
      <w:r w:rsidR="00B14F3D" w:rsidRPr="00927DC7">
        <w:rPr>
          <w:rFonts w:asciiTheme="minorHAnsi" w:eastAsia="Calibri" w:hAnsiTheme="minorHAnsi"/>
          <w:sz w:val="22"/>
          <w:szCs w:val="22"/>
          <w:lang w:val="en-CA"/>
        </w:rPr>
        <w:t xml:space="preserve">attended </w:t>
      </w:r>
      <w:r w:rsidR="00556D00" w:rsidRPr="00927DC7">
        <w:rPr>
          <w:rFonts w:asciiTheme="minorHAnsi" w:eastAsia="Calibri" w:hAnsiTheme="minorHAnsi"/>
          <w:sz w:val="22"/>
          <w:szCs w:val="22"/>
          <w:lang w:val="en-CA"/>
        </w:rPr>
        <w:t>in addition to those who shared their dossiers or presented</w:t>
      </w:r>
      <w:r w:rsidR="00B14F3D" w:rsidRPr="00927DC7">
        <w:rPr>
          <w:rFonts w:asciiTheme="minorHAnsi" w:eastAsia="Calibri" w:hAnsiTheme="minorHAnsi"/>
          <w:sz w:val="22"/>
          <w:szCs w:val="22"/>
          <w:lang w:val="en-CA"/>
        </w:rPr>
        <w:t xml:space="preserve">.  </w:t>
      </w:r>
      <w:r w:rsidR="00CE58F5" w:rsidRPr="00927DC7">
        <w:rPr>
          <w:rFonts w:asciiTheme="minorHAnsi" w:eastAsia="Calibri" w:hAnsiTheme="minorHAnsi"/>
          <w:sz w:val="22"/>
          <w:szCs w:val="22"/>
          <w:lang w:val="en-CA"/>
        </w:rPr>
        <w:t>BUFA sponsored refreshments.</w:t>
      </w:r>
    </w:p>
    <w:p w14:paraId="5DEE61E5" w14:textId="614E20FD" w:rsidR="00BA5A4A" w:rsidRDefault="00BA5A4A" w:rsidP="00BA5A4A">
      <w:pPr>
        <w:pStyle w:val="ListParagraph"/>
        <w:numPr>
          <w:ilvl w:val="0"/>
          <w:numId w:val="13"/>
        </w:numPr>
        <w:tabs>
          <w:tab w:val="left" w:pos="360"/>
        </w:tabs>
        <w:spacing w:line="276" w:lineRule="auto"/>
        <w:rPr>
          <w:rFonts w:asciiTheme="minorHAnsi" w:hAnsiTheme="minorHAnsi"/>
          <w:color w:val="000000"/>
          <w:sz w:val="22"/>
          <w:szCs w:val="22"/>
        </w:rPr>
      </w:pPr>
      <w:r w:rsidRPr="00BA5A4A">
        <w:rPr>
          <w:rFonts w:asciiTheme="minorHAnsi" w:hAnsiTheme="minorHAnsi"/>
          <w:b/>
          <w:color w:val="000000"/>
          <w:sz w:val="22"/>
          <w:szCs w:val="22"/>
        </w:rPr>
        <w:t>Women’s History Event Cancelled</w:t>
      </w:r>
      <w:r w:rsidRPr="001E65AA">
        <w:rPr>
          <w:rFonts w:asciiTheme="minorHAnsi" w:hAnsiTheme="minorHAnsi"/>
          <w:color w:val="000000"/>
          <w:sz w:val="22"/>
          <w:szCs w:val="22"/>
        </w:rPr>
        <w:t xml:space="preserve">. </w:t>
      </w:r>
    </w:p>
    <w:p w14:paraId="1D2E85A1" w14:textId="369AD217" w:rsidR="00EC2D1E" w:rsidRPr="002F1AA8" w:rsidRDefault="000361AA" w:rsidP="002A14CC">
      <w:pPr>
        <w:pStyle w:val="ListParagraph"/>
        <w:numPr>
          <w:ilvl w:val="0"/>
          <w:numId w:val="13"/>
        </w:numPr>
        <w:spacing w:line="276" w:lineRule="auto"/>
        <w:rPr>
          <w:rFonts w:asciiTheme="minorHAnsi" w:hAnsiTheme="minorHAnsi"/>
          <w:b/>
          <w:sz w:val="22"/>
          <w:szCs w:val="22"/>
        </w:rPr>
      </w:pPr>
      <w:r w:rsidRPr="002F1AA8">
        <w:rPr>
          <w:rFonts w:asciiTheme="minorHAnsi" w:eastAsia="Calibri" w:hAnsiTheme="minorHAnsi"/>
          <w:b/>
          <w:bCs/>
          <w:color w:val="000000"/>
          <w:sz w:val="22"/>
          <w:szCs w:val="22"/>
        </w:rPr>
        <w:t xml:space="preserve">International Women’s Day, March </w:t>
      </w:r>
      <w:r w:rsidR="00E06939">
        <w:rPr>
          <w:rFonts w:asciiTheme="minorHAnsi" w:eastAsia="Calibri" w:hAnsiTheme="minorHAnsi"/>
          <w:b/>
          <w:bCs/>
          <w:color w:val="000000"/>
          <w:sz w:val="22"/>
          <w:szCs w:val="22"/>
        </w:rPr>
        <w:t>12</w:t>
      </w:r>
      <w:r w:rsidR="002E6C94" w:rsidRPr="002F1AA8">
        <w:rPr>
          <w:rFonts w:asciiTheme="minorHAnsi" w:eastAsia="Calibri" w:hAnsiTheme="minorHAnsi"/>
          <w:b/>
          <w:bCs/>
          <w:color w:val="000000"/>
          <w:sz w:val="22"/>
          <w:szCs w:val="22"/>
        </w:rPr>
        <w:t>, 20</w:t>
      </w:r>
      <w:r w:rsidR="00E06939">
        <w:rPr>
          <w:rFonts w:asciiTheme="minorHAnsi" w:eastAsia="Calibri" w:hAnsiTheme="minorHAnsi"/>
          <w:b/>
          <w:bCs/>
          <w:color w:val="000000"/>
          <w:sz w:val="22"/>
          <w:szCs w:val="22"/>
        </w:rPr>
        <w:t>20</w:t>
      </w:r>
      <w:r w:rsidRPr="002F1AA8">
        <w:rPr>
          <w:rFonts w:asciiTheme="minorHAnsi" w:eastAsia="Calibri" w:hAnsiTheme="minorHAnsi"/>
          <w:b/>
          <w:bCs/>
          <w:color w:val="000000"/>
          <w:sz w:val="22"/>
          <w:szCs w:val="22"/>
        </w:rPr>
        <w:t xml:space="preserve">: </w:t>
      </w:r>
      <w:r w:rsidR="002E6C94" w:rsidRPr="002F1AA8">
        <w:rPr>
          <w:rFonts w:asciiTheme="minorHAnsi" w:eastAsia="Calibri" w:hAnsiTheme="minorHAnsi"/>
          <w:b/>
          <w:bCs/>
          <w:color w:val="000000"/>
          <w:sz w:val="22"/>
          <w:szCs w:val="22"/>
        </w:rPr>
        <w:t xml:space="preserve"> </w:t>
      </w:r>
      <w:r w:rsidR="00924758" w:rsidRPr="002F1AA8">
        <w:rPr>
          <w:rFonts w:asciiTheme="minorHAnsi" w:eastAsia="Calibri" w:hAnsiTheme="minorHAnsi"/>
          <w:bCs/>
          <w:color w:val="000000"/>
          <w:sz w:val="22"/>
          <w:szCs w:val="22"/>
        </w:rPr>
        <w:t xml:space="preserve">For the </w:t>
      </w:r>
      <w:r w:rsidR="00E06939">
        <w:rPr>
          <w:rFonts w:asciiTheme="minorHAnsi" w:eastAsia="Calibri" w:hAnsiTheme="minorHAnsi"/>
          <w:bCs/>
          <w:color w:val="000000"/>
          <w:sz w:val="22"/>
          <w:szCs w:val="22"/>
        </w:rPr>
        <w:t>nine</w:t>
      </w:r>
      <w:r w:rsidR="00BA5A4A" w:rsidRPr="002F1AA8">
        <w:rPr>
          <w:rFonts w:asciiTheme="minorHAnsi" w:eastAsia="Calibri" w:hAnsiTheme="minorHAnsi"/>
          <w:bCs/>
          <w:color w:val="000000"/>
          <w:sz w:val="22"/>
          <w:szCs w:val="22"/>
        </w:rPr>
        <w:t>t</w:t>
      </w:r>
      <w:r w:rsidR="00924758" w:rsidRPr="002F1AA8">
        <w:rPr>
          <w:rFonts w:asciiTheme="minorHAnsi" w:eastAsia="Calibri" w:hAnsiTheme="minorHAnsi"/>
          <w:bCs/>
          <w:color w:val="000000"/>
          <w:sz w:val="22"/>
          <w:szCs w:val="22"/>
        </w:rPr>
        <w:t>ee</w:t>
      </w:r>
      <w:r w:rsidR="002E6C94" w:rsidRPr="002F1AA8">
        <w:rPr>
          <w:rFonts w:asciiTheme="minorHAnsi" w:eastAsia="Calibri" w:hAnsiTheme="minorHAnsi"/>
          <w:bCs/>
          <w:color w:val="000000"/>
          <w:sz w:val="22"/>
          <w:szCs w:val="22"/>
        </w:rPr>
        <w:t>nth year, the SWRC</w:t>
      </w:r>
      <w:r w:rsidRPr="002F1AA8">
        <w:rPr>
          <w:rFonts w:asciiTheme="minorHAnsi" w:eastAsia="Calibri" w:hAnsiTheme="minorHAnsi"/>
          <w:b/>
          <w:bCs/>
          <w:color w:val="000000"/>
          <w:sz w:val="22"/>
          <w:szCs w:val="22"/>
        </w:rPr>
        <w:t xml:space="preserve"> </w:t>
      </w:r>
      <w:r w:rsidR="002E6C94" w:rsidRPr="002F1AA8">
        <w:rPr>
          <w:rFonts w:asciiTheme="minorHAnsi" w:eastAsia="Calibri" w:hAnsiTheme="minorHAnsi"/>
          <w:bCs/>
          <w:color w:val="000000"/>
          <w:sz w:val="22"/>
          <w:szCs w:val="22"/>
        </w:rPr>
        <w:t xml:space="preserve">chose to celebrate International Women’s Day by featuring outstanding female students at BU. </w:t>
      </w:r>
      <w:r w:rsidR="00DE6544" w:rsidRPr="002F1AA8">
        <w:rPr>
          <w:rFonts w:asciiTheme="minorHAnsi" w:eastAsia="Calibri" w:hAnsiTheme="minorHAnsi"/>
          <w:bCs/>
          <w:color w:val="000000"/>
          <w:sz w:val="22"/>
          <w:szCs w:val="22"/>
        </w:rPr>
        <w:t xml:space="preserve"> </w:t>
      </w:r>
      <w:r w:rsidR="007F4700">
        <w:rPr>
          <w:rFonts w:asciiTheme="minorHAnsi" w:eastAsia="Calibri" w:hAnsiTheme="minorHAnsi"/>
          <w:bCs/>
          <w:color w:val="000000"/>
          <w:sz w:val="22"/>
          <w:szCs w:val="22"/>
        </w:rPr>
        <w:t xml:space="preserve">This year the theme was </w:t>
      </w:r>
      <w:r w:rsidR="00FC5BA7">
        <w:rPr>
          <w:rFonts w:asciiTheme="minorHAnsi" w:eastAsia="Calibri" w:hAnsiTheme="minorHAnsi"/>
          <w:bCs/>
          <w:color w:val="000000"/>
          <w:sz w:val="22"/>
          <w:szCs w:val="22"/>
        </w:rPr>
        <w:t>#EachforEqual</w:t>
      </w:r>
      <w:r w:rsidR="007F4700">
        <w:rPr>
          <w:rFonts w:asciiTheme="minorHAnsi" w:eastAsia="Calibri" w:hAnsiTheme="minorHAnsi"/>
          <w:bCs/>
          <w:color w:val="000000"/>
          <w:sz w:val="22"/>
          <w:szCs w:val="22"/>
        </w:rPr>
        <w:t xml:space="preserve">. </w:t>
      </w:r>
      <w:r w:rsidR="00D96FD1">
        <w:rPr>
          <w:rFonts w:asciiTheme="minorHAnsi" w:eastAsia="Calibri" w:hAnsiTheme="minorHAnsi"/>
          <w:bCs/>
          <w:color w:val="000000"/>
          <w:sz w:val="22"/>
          <w:szCs w:val="22"/>
        </w:rPr>
        <w:t>We had t</w:t>
      </w:r>
      <w:r w:rsidR="00BA5A4A" w:rsidRPr="002F1AA8">
        <w:rPr>
          <w:rFonts w:asciiTheme="minorHAnsi" w:eastAsia="Calibri" w:hAnsiTheme="minorHAnsi"/>
          <w:bCs/>
          <w:color w:val="000000"/>
          <w:sz w:val="22"/>
          <w:szCs w:val="22"/>
        </w:rPr>
        <w:t>wenty-</w:t>
      </w:r>
      <w:r w:rsidR="00E06939">
        <w:rPr>
          <w:rFonts w:asciiTheme="minorHAnsi" w:eastAsia="Calibri" w:hAnsiTheme="minorHAnsi"/>
          <w:bCs/>
          <w:color w:val="000000"/>
          <w:sz w:val="22"/>
          <w:szCs w:val="22"/>
        </w:rPr>
        <w:t>three</w:t>
      </w:r>
      <w:r w:rsidR="00BA5A4A" w:rsidRPr="002F1AA8">
        <w:rPr>
          <w:rFonts w:asciiTheme="minorHAnsi" w:eastAsia="Calibri" w:hAnsiTheme="minorHAnsi"/>
          <w:bCs/>
          <w:color w:val="000000"/>
          <w:sz w:val="22"/>
          <w:szCs w:val="22"/>
        </w:rPr>
        <w:t xml:space="preserve"> </w:t>
      </w:r>
      <w:r w:rsidR="001541D0" w:rsidRPr="002F1AA8">
        <w:rPr>
          <w:rFonts w:asciiTheme="minorHAnsi" w:eastAsia="Calibri" w:hAnsiTheme="minorHAnsi"/>
          <w:bCs/>
          <w:color w:val="000000"/>
          <w:sz w:val="22"/>
          <w:szCs w:val="22"/>
        </w:rPr>
        <w:t>students nominated</w:t>
      </w:r>
      <w:r w:rsidR="00DE6544" w:rsidRPr="002F1AA8">
        <w:rPr>
          <w:rFonts w:asciiTheme="minorHAnsi" w:eastAsia="Calibri" w:hAnsiTheme="minorHAnsi"/>
          <w:bCs/>
          <w:color w:val="000000"/>
          <w:sz w:val="22"/>
          <w:szCs w:val="22"/>
        </w:rPr>
        <w:t xml:space="preserve"> </w:t>
      </w:r>
      <w:r w:rsidR="002E6C94" w:rsidRPr="002F1AA8">
        <w:rPr>
          <w:rFonts w:asciiTheme="minorHAnsi" w:eastAsia="Calibri" w:hAnsiTheme="minorHAnsi"/>
          <w:bCs/>
          <w:color w:val="000000"/>
          <w:sz w:val="22"/>
          <w:szCs w:val="22"/>
        </w:rPr>
        <w:t>by their professors and</w:t>
      </w:r>
      <w:r w:rsidR="00DE6544" w:rsidRPr="002F1AA8">
        <w:rPr>
          <w:rFonts w:asciiTheme="minorHAnsi" w:eastAsia="Calibri" w:hAnsiTheme="minorHAnsi"/>
          <w:bCs/>
          <w:color w:val="000000"/>
          <w:sz w:val="22"/>
          <w:szCs w:val="22"/>
        </w:rPr>
        <w:t xml:space="preserve"> </w:t>
      </w:r>
      <w:r w:rsidR="00625EDB" w:rsidRPr="002F1AA8">
        <w:rPr>
          <w:rFonts w:asciiTheme="minorHAnsi" w:eastAsia="Calibri" w:hAnsiTheme="minorHAnsi"/>
          <w:bCs/>
          <w:color w:val="000000"/>
          <w:sz w:val="22"/>
          <w:szCs w:val="22"/>
        </w:rPr>
        <w:t xml:space="preserve">featured in a display on the BU homepage.  </w:t>
      </w:r>
      <w:r w:rsidR="00E06939">
        <w:rPr>
          <w:rFonts w:asciiTheme="minorHAnsi" w:eastAsia="Calibri" w:hAnsiTheme="minorHAnsi"/>
          <w:bCs/>
          <w:color w:val="000000"/>
          <w:sz w:val="22"/>
          <w:szCs w:val="22"/>
        </w:rPr>
        <w:t>Twenty-two</w:t>
      </w:r>
      <w:r w:rsidR="00DE6544" w:rsidRPr="002F1AA8">
        <w:rPr>
          <w:rFonts w:asciiTheme="minorHAnsi" w:eastAsia="Calibri" w:hAnsiTheme="minorHAnsi"/>
          <w:bCs/>
          <w:color w:val="000000"/>
          <w:sz w:val="22"/>
          <w:szCs w:val="22"/>
        </w:rPr>
        <w:t xml:space="preserve"> of these were able to attend </w:t>
      </w:r>
      <w:r w:rsidR="00D96FD1">
        <w:rPr>
          <w:rFonts w:asciiTheme="minorHAnsi" w:eastAsia="Calibri" w:hAnsiTheme="minorHAnsi"/>
          <w:bCs/>
          <w:color w:val="000000"/>
          <w:sz w:val="22"/>
          <w:szCs w:val="22"/>
        </w:rPr>
        <w:t xml:space="preserve">the reception on March </w:t>
      </w:r>
      <w:r w:rsidR="00E06939">
        <w:rPr>
          <w:rFonts w:asciiTheme="minorHAnsi" w:eastAsia="Calibri" w:hAnsiTheme="minorHAnsi"/>
          <w:bCs/>
          <w:color w:val="000000"/>
          <w:sz w:val="22"/>
          <w:szCs w:val="22"/>
        </w:rPr>
        <w:t>12</w:t>
      </w:r>
      <w:r w:rsidR="00D96FD1" w:rsidRPr="00D96FD1">
        <w:rPr>
          <w:rFonts w:asciiTheme="minorHAnsi" w:eastAsia="Calibri" w:hAnsiTheme="minorHAnsi"/>
          <w:bCs/>
          <w:color w:val="000000"/>
          <w:sz w:val="22"/>
          <w:szCs w:val="22"/>
          <w:vertAlign w:val="superscript"/>
        </w:rPr>
        <w:t>th</w:t>
      </w:r>
      <w:r w:rsidR="00D96FD1">
        <w:rPr>
          <w:rFonts w:asciiTheme="minorHAnsi" w:eastAsia="Calibri" w:hAnsiTheme="minorHAnsi"/>
          <w:bCs/>
          <w:color w:val="000000"/>
          <w:sz w:val="22"/>
          <w:szCs w:val="22"/>
        </w:rPr>
        <w:t xml:space="preserve"> and were</w:t>
      </w:r>
      <w:r w:rsidR="00DE6544" w:rsidRPr="002F1AA8">
        <w:rPr>
          <w:rFonts w:asciiTheme="minorHAnsi" w:eastAsia="Calibri" w:hAnsiTheme="minorHAnsi"/>
          <w:bCs/>
          <w:color w:val="000000"/>
          <w:sz w:val="22"/>
          <w:szCs w:val="22"/>
        </w:rPr>
        <w:t xml:space="preserve"> </w:t>
      </w:r>
      <w:r w:rsidR="002E6C94" w:rsidRPr="002F1AA8">
        <w:rPr>
          <w:rFonts w:asciiTheme="minorHAnsi" w:eastAsia="Calibri" w:hAnsiTheme="minorHAnsi"/>
          <w:bCs/>
          <w:color w:val="000000"/>
          <w:sz w:val="22"/>
          <w:szCs w:val="22"/>
        </w:rPr>
        <w:t>honoured</w:t>
      </w:r>
      <w:r w:rsidR="00D96FD1">
        <w:rPr>
          <w:rFonts w:asciiTheme="minorHAnsi" w:eastAsia="Calibri" w:hAnsiTheme="minorHAnsi"/>
          <w:bCs/>
          <w:color w:val="000000"/>
          <w:sz w:val="22"/>
          <w:szCs w:val="22"/>
        </w:rPr>
        <w:t xml:space="preserve"> i</w:t>
      </w:r>
      <w:r w:rsidR="002E6C94" w:rsidRPr="002F1AA8">
        <w:rPr>
          <w:rFonts w:asciiTheme="minorHAnsi" w:eastAsia="Calibri" w:hAnsiTheme="minorHAnsi"/>
          <w:bCs/>
          <w:color w:val="000000"/>
          <w:sz w:val="22"/>
          <w:szCs w:val="22"/>
        </w:rPr>
        <w:t>n the Gathering Space in t</w:t>
      </w:r>
      <w:r w:rsidR="00625EDB" w:rsidRPr="002F1AA8">
        <w:rPr>
          <w:rFonts w:asciiTheme="minorHAnsi" w:eastAsia="Calibri" w:hAnsiTheme="minorHAnsi"/>
          <w:bCs/>
          <w:color w:val="000000"/>
          <w:sz w:val="22"/>
          <w:szCs w:val="22"/>
        </w:rPr>
        <w:t>he Library</w:t>
      </w:r>
      <w:r w:rsidR="002E6C94" w:rsidRPr="002F1AA8">
        <w:rPr>
          <w:rFonts w:asciiTheme="minorHAnsi" w:eastAsia="Calibri" w:hAnsiTheme="minorHAnsi"/>
          <w:bCs/>
          <w:color w:val="000000"/>
          <w:sz w:val="22"/>
          <w:szCs w:val="22"/>
        </w:rPr>
        <w:t xml:space="preserve">.  </w:t>
      </w:r>
      <w:r w:rsidR="00D96FD1">
        <w:rPr>
          <w:rFonts w:asciiTheme="minorHAnsi" w:eastAsia="Calibri" w:hAnsiTheme="minorHAnsi"/>
          <w:bCs/>
          <w:color w:val="000000"/>
          <w:sz w:val="22"/>
          <w:szCs w:val="22"/>
        </w:rPr>
        <w:t>We presented a</w:t>
      </w:r>
      <w:r w:rsidR="002F1AA8" w:rsidRPr="002F1AA8">
        <w:rPr>
          <w:rFonts w:asciiTheme="minorHAnsi" w:eastAsia="Calibri" w:hAnsiTheme="minorHAnsi"/>
          <w:sz w:val="22"/>
          <w:szCs w:val="22"/>
          <w:lang w:val="en-CA"/>
        </w:rPr>
        <w:t xml:space="preserve"> certificate of merit to each student.  </w:t>
      </w:r>
      <w:r w:rsidR="00E06939">
        <w:rPr>
          <w:rFonts w:asciiTheme="minorHAnsi" w:eastAsia="Calibri" w:hAnsiTheme="minorHAnsi"/>
          <w:bCs/>
          <w:color w:val="000000"/>
          <w:sz w:val="22"/>
          <w:szCs w:val="22"/>
        </w:rPr>
        <w:t>Approximately</w:t>
      </w:r>
      <w:r w:rsidR="002F1AA8" w:rsidRPr="002F1AA8">
        <w:rPr>
          <w:rFonts w:asciiTheme="minorHAnsi" w:eastAsia="Calibri" w:hAnsiTheme="minorHAnsi"/>
          <w:bCs/>
          <w:color w:val="000000"/>
          <w:sz w:val="22"/>
          <w:szCs w:val="22"/>
        </w:rPr>
        <w:t xml:space="preserve"> one hundred</w:t>
      </w:r>
      <w:r w:rsidR="00D24840" w:rsidRPr="002F1AA8">
        <w:rPr>
          <w:rFonts w:asciiTheme="minorHAnsi" w:eastAsia="Calibri" w:hAnsiTheme="minorHAnsi"/>
          <w:sz w:val="22"/>
          <w:szCs w:val="22"/>
          <w:lang w:val="en-CA"/>
        </w:rPr>
        <w:t xml:space="preserve"> people </w:t>
      </w:r>
      <w:r w:rsidR="00D96FD1">
        <w:rPr>
          <w:rFonts w:asciiTheme="minorHAnsi" w:eastAsia="Calibri" w:hAnsiTheme="minorHAnsi"/>
          <w:sz w:val="22"/>
          <w:szCs w:val="22"/>
          <w:lang w:val="en-CA"/>
        </w:rPr>
        <w:t>attended</w:t>
      </w:r>
      <w:r w:rsidR="00847E38" w:rsidRPr="002F1AA8">
        <w:rPr>
          <w:rFonts w:asciiTheme="minorHAnsi" w:eastAsia="Calibri" w:hAnsiTheme="minorHAnsi"/>
          <w:sz w:val="22"/>
          <w:szCs w:val="22"/>
          <w:lang w:val="en-CA"/>
        </w:rPr>
        <w:t xml:space="preserve"> to laud these students</w:t>
      </w:r>
      <w:r w:rsidR="00A602C8" w:rsidRPr="002F1AA8">
        <w:rPr>
          <w:rFonts w:asciiTheme="minorHAnsi" w:eastAsia="Calibri" w:hAnsiTheme="minorHAnsi"/>
          <w:sz w:val="22"/>
          <w:szCs w:val="22"/>
          <w:lang w:val="en-CA"/>
        </w:rPr>
        <w:t>’</w:t>
      </w:r>
      <w:r w:rsidR="00847E38" w:rsidRPr="002F1AA8">
        <w:rPr>
          <w:rFonts w:asciiTheme="minorHAnsi" w:eastAsia="Calibri" w:hAnsiTheme="minorHAnsi"/>
          <w:sz w:val="22"/>
          <w:szCs w:val="22"/>
          <w:lang w:val="en-CA"/>
        </w:rPr>
        <w:t xml:space="preserve"> accomplishments</w:t>
      </w:r>
      <w:r w:rsidR="00D24840" w:rsidRPr="002F1AA8">
        <w:rPr>
          <w:rFonts w:asciiTheme="minorHAnsi" w:eastAsia="Calibri" w:hAnsiTheme="minorHAnsi"/>
          <w:sz w:val="22"/>
          <w:szCs w:val="22"/>
          <w:lang w:val="en-CA"/>
        </w:rPr>
        <w:t>.</w:t>
      </w:r>
      <w:r w:rsidR="00D70A21" w:rsidRPr="002F1AA8">
        <w:rPr>
          <w:rFonts w:asciiTheme="minorHAnsi" w:eastAsia="Calibri" w:hAnsiTheme="minorHAnsi"/>
          <w:sz w:val="22"/>
          <w:szCs w:val="22"/>
          <w:lang w:val="en-CA"/>
        </w:rPr>
        <w:t xml:space="preserve">  </w:t>
      </w:r>
      <w:r w:rsidR="00D554FC" w:rsidRPr="002F1AA8">
        <w:rPr>
          <w:rFonts w:asciiTheme="minorHAnsi" w:eastAsia="Calibri" w:hAnsiTheme="minorHAnsi"/>
          <w:bCs/>
          <w:color w:val="000000"/>
          <w:sz w:val="22"/>
          <w:szCs w:val="22"/>
          <w:lang w:val="en-CA"/>
        </w:rPr>
        <w:t xml:space="preserve">Several </w:t>
      </w:r>
      <w:r w:rsidR="00D96FD1">
        <w:rPr>
          <w:rFonts w:asciiTheme="minorHAnsi" w:eastAsia="Calibri" w:hAnsiTheme="minorHAnsi"/>
          <w:bCs/>
          <w:color w:val="000000"/>
          <w:sz w:val="22"/>
          <w:szCs w:val="22"/>
          <w:lang w:val="en-CA"/>
        </w:rPr>
        <w:t>faculty members</w:t>
      </w:r>
      <w:r w:rsidR="00D554FC" w:rsidRPr="002F1AA8">
        <w:rPr>
          <w:rFonts w:asciiTheme="minorHAnsi" w:eastAsia="Calibri" w:hAnsiTheme="minorHAnsi"/>
          <w:bCs/>
          <w:color w:val="000000"/>
          <w:sz w:val="22"/>
          <w:szCs w:val="22"/>
          <w:lang w:val="en-CA"/>
        </w:rPr>
        <w:t xml:space="preserve">, </w:t>
      </w:r>
      <w:r w:rsidR="00AB5FDD">
        <w:rPr>
          <w:rFonts w:asciiTheme="minorHAnsi" w:eastAsia="Calibri" w:hAnsiTheme="minorHAnsi"/>
          <w:bCs/>
          <w:color w:val="000000"/>
          <w:sz w:val="22"/>
          <w:szCs w:val="22"/>
          <w:lang w:val="en-CA"/>
        </w:rPr>
        <w:t xml:space="preserve">including </w:t>
      </w:r>
      <w:r w:rsidR="00D554FC" w:rsidRPr="002F1AA8">
        <w:rPr>
          <w:rFonts w:asciiTheme="minorHAnsi" w:eastAsia="Calibri" w:hAnsiTheme="minorHAnsi"/>
          <w:bCs/>
          <w:color w:val="000000"/>
          <w:sz w:val="22"/>
          <w:szCs w:val="22"/>
          <w:lang w:val="en-CA"/>
        </w:rPr>
        <w:t>nominators, attended</w:t>
      </w:r>
      <w:r w:rsidR="002F1AA8" w:rsidRPr="002F1AA8">
        <w:rPr>
          <w:rFonts w:asciiTheme="minorHAnsi" w:eastAsia="Calibri" w:hAnsiTheme="minorHAnsi"/>
          <w:bCs/>
          <w:color w:val="000000"/>
          <w:sz w:val="22"/>
          <w:szCs w:val="22"/>
          <w:lang w:val="en-CA"/>
        </w:rPr>
        <w:t xml:space="preserve"> as well as proud </w:t>
      </w:r>
      <w:r w:rsidR="00AB5FDD">
        <w:rPr>
          <w:rFonts w:asciiTheme="minorHAnsi" w:eastAsia="Calibri" w:hAnsiTheme="minorHAnsi"/>
          <w:bCs/>
          <w:color w:val="000000"/>
          <w:sz w:val="22"/>
          <w:szCs w:val="22"/>
          <w:lang w:val="en-CA"/>
        </w:rPr>
        <w:t xml:space="preserve">friends and </w:t>
      </w:r>
      <w:r w:rsidR="002F1AA8" w:rsidRPr="002F1AA8">
        <w:rPr>
          <w:rFonts w:asciiTheme="minorHAnsi" w:eastAsia="Calibri" w:hAnsiTheme="minorHAnsi"/>
          <w:bCs/>
          <w:color w:val="000000"/>
          <w:sz w:val="22"/>
          <w:szCs w:val="22"/>
          <w:lang w:val="en-CA"/>
        </w:rPr>
        <w:t>family members</w:t>
      </w:r>
      <w:r w:rsidR="00D554FC" w:rsidRPr="002F1AA8">
        <w:rPr>
          <w:rFonts w:asciiTheme="minorHAnsi" w:eastAsia="Calibri" w:hAnsiTheme="minorHAnsi"/>
          <w:bCs/>
          <w:color w:val="000000"/>
          <w:sz w:val="22"/>
          <w:szCs w:val="22"/>
          <w:lang w:val="en-CA"/>
        </w:rPr>
        <w:t xml:space="preserve">. The </w:t>
      </w:r>
      <w:r w:rsidR="002F1AA8" w:rsidRPr="002F1AA8">
        <w:rPr>
          <w:rFonts w:asciiTheme="minorHAnsi" w:eastAsia="Calibri" w:hAnsiTheme="minorHAnsi"/>
          <w:bCs/>
          <w:color w:val="000000"/>
          <w:sz w:val="22"/>
          <w:szCs w:val="22"/>
          <w:lang w:val="en-CA"/>
        </w:rPr>
        <w:t>string</w:t>
      </w:r>
      <w:r w:rsidR="00D554FC" w:rsidRPr="002F1AA8">
        <w:rPr>
          <w:rFonts w:asciiTheme="minorHAnsi" w:eastAsia="Calibri" w:hAnsiTheme="minorHAnsi"/>
          <w:bCs/>
          <w:color w:val="000000"/>
          <w:sz w:val="22"/>
          <w:szCs w:val="22"/>
          <w:lang w:val="en-CA"/>
        </w:rPr>
        <w:t xml:space="preserve"> trio, </w:t>
      </w:r>
      <w:r w:rsidR="00AB5FDD">
        <w:rPr>
          <w:rFonts w:asciiTheme="minorHAnsi" w:eastAsia="Calibri" w:hAnsiTheme="minorHAnsi"/>
          <w:bCs/>
          <w:color w:val="000000"/>
          <w:sz w:val="22"/>
          <w:szCs w:val="22"/>
          <w:lang w:val="en-CA"/>
        </w:rPr>
        <w:t>with</w:t>
      </w:r>
      <w:r w:rsidR="00D554FC" w:rsidRPr="002F1AA8">
        <w:rPr>
          <w:rFonts w:asciiTheme="minorHAnsi" w:eastAsia="Calibri" w:hAnsiTheme="minorHAnsi"/>
          <w:bCs/>
          <w:color w:val="000000"/>
          <w:sz w:val="22"/>
          <w:szCs w:val="22"/>
          <w:lang w:val="en-CA"/>
        </w:rPr>
        <w:t xml:space="preserve"> </w:t>
      </w:r>
      <w:r w:rsidR="002F1AA8" w:rsidRPr="00927DC7">
        <w:rPr>
          <w:rFonts w:asciiTheme="minorHAnsi" w:eastAsia="Calibri" w:hAnsiTheme="minorHAnsi"/>
          <w:bCs/>
          <w:color w:val="000000"/>
          <w:sz w:val="22"/>
          <w:szCs w:val="22"/>
          <w:lang w:val="en-CA"/>
        </w:rPr>
        <w:t>Josias Sanchez,</w:t>
      </w:r>
      <w:r w:rsidR="002F1AA8" w:rsidRPr="002F1AA8">
        <w:rPr>
          <w:rFonts w:asciiTheme="minorHAnsi" w:eastAsia="Calibri" w:hAnsiTheme="minorHAnsi"/>
          <w:bCs/>
          <w:color w:val="000000"/>
          <w:sz w:val="22"/>
          <w:szCs w:val="22"/>
          <w:lang w:val="en-CA"/>
        </w:rPr>
        <w:t xml:space="preserve"> </w:t>
      </w:r>
      <w:r w:rsidR="00FC5BA7">
        <w:rPr>
          <w:rFonts w:asciiTheme="minorHAnsi" w:eastAsia="Calibri" w:hAnsiTheme="minorHAnsi"/>
          <w:bCs/>
          <w:color w:val="000000"/>
          <w:sz w:val="22"/>
          <w:szCs w:val="22"/>
          <w:lang w:val="en-CA"/>
        </w:rPr>
        <w:t>Keren Conch</w:t>
      </w:r>
      <w:r w:rsidR="00FC5BA7">
        <w:rPr>
          <w:rFonts w:ascii="Calibri" w:eastAsia="Calibri" w:hAnsi="Calibri" w:cs="Calibri"/>
          <w:bCs/>
          <w:color w:val="000000"/>
          <w:sz w:val="22"/>
          <w:szCs w:val="22"/>
          <w:lang w:val="en-CA"/>
        </w:rPr>
        <w:t>é</w:t>
      </w:r>
      <w:r w:rsidR="00FC5BA7">
        <w:rPr>
          <w:rFonts w:asciiTheme="minorHAnsi" w:eastAsia="Calibri" w:hAnsiTheme="minorHAnsi"/>
          <w:bCs/>
          <w:color w:val="000000"/>
          <w:sz w:val="22"/>
          <w:szCs w:val="22"/>
          <w:lang w:val="en-CA"/>
        </w:rPr>
        <w:t xml:space="preserve"> and Amy Brown, </w:t>
      </w:r>
      <w:r w:rsidR="00D554FC" w:rsidRPr="002F1AA8">
        <w:rPr>
          <w:rFonts w:asciiTheme="minorHAnsi" w:eastAsia="Calibri" w:hAnsiTheme="minorHAnsi"/>
          <w:bCs/>
          <w:color w:val="000000"/>
          <w:sz w:val="22"/>
          <w:szCs w:val="22"/>
          <w:lang w:val="en-CA"/>
        </w:rPr>
        <w:t>was</w:t>
      </w:r>
      <w:r w:rsidR="002F1AA8" w:rsidRPr="002F1AA8">
        <w:rPr>
          <w:rFonts w:asciiTheme="minorHAnsi" w:eastAsia="Calibri" w:hAnsiTheme="minorHAnsi"/>
          <w:bCs/>
          <w:color w:val="000000"/>
          <w:sz w:val="22"/>
          <w:szCs w:val="22"/>
          <w:lang w:val="en-CA"/>
        </w:rPr>
        <w:t xml:space="preserve"> excellent</w:t>
      </w:r>
      <w:r w:rsidR="00D554FC" w:rsidRPr="002F1AA8">
        <w:rPr>
          <w:rFonts w:asciiTheme="minorHAnsi" w:eastAsia="Calibri" w:hAnsiTheme="minorHAnsi"/>
          <w:bCs/>
          <w:color w:val="000000"/>
          <w:sz w:val="22"/>
          <w:szCs w:val="22"/>
          <w:lang w:val="en-CA"/>
        </w:rPr>
        <w:t xml:space="preserve">.  </w:t>
      </w:r>
    </w:p>
    <w:p w14:paraId="1CC9397F" w14:textId="31F6AFCC" w:rsidR="00580894" w:rsidRPr="00AA225C" w:rsidRDefault="00325E95" w:rsidP="00AA225C">
      <w:pPr>
        <w:pStyle w:val="ListParagraph"/>
        <w:numPr>
          <w:ilvl w:val="0"/>
          <w:numId w:val="17"/>
        </w:numPr>
        <w:spacing w:line="276" w:lineRule="auto"/>
        <w:rPr>
          <w:rFonts w:asciiTheme="minorHAnsi" w:hAnsiTheme="minorHAnsi"/>
          <w:b/>
          <w:sz w:val="22"/>
          <w:szCs w:val="22"/>
        </w:rPr>
      </w:pPr>
      <w:r w:rsidRPr="00580894">
        <w:rPr>
          <w:rFonts w:asciiTheme="minorHAnsi" w:hAnsiTheme="minorHAnsi"/>
          <w:b/>
          <w:sz w:val="22"/>
          <w:szCs w:val="22"/>
          <w:lang w:val="en-CA"/>
        </w:rPr>
        <w:t xml:space="preserve">End-of-Term Celebration lunch, </w:t>
      </w:r>
      <w:r w:rsidR="002F1AA8">
        <w:rPr>
          <w:rFonts w:asciiTheme="minorHAnsi" w:hAnsiTheme="minorHAnsi"/>
          <w:b/>
          <w:sz w:val="22"/>
          <w:szCs w:val="22"/>
          <w:lang w:val="en-CA"/>
        </w:rPr>
        <w:t>Tue</w:t>
      </w:r>
      <w:r w:rsidR="00580894" w:rsidRPr="00580894">
        <w:rPr>
          <w:rFonts w:asciiTheme="minorHAnsi" w:hAnsiTheme="minorHAnsi"/>
          <w:b/>
          <w:sz w:val="22"/>
          <w:szCs w:val="22"/>
          <w:lang w:val="en-CA"/>
        </w:rPr>
        <w:t>sday, April 1</w:t>
      </w:r>
      <w:r w:rsidR="00E06939">
        <w:rPr>
          <w:rFonts w:asciiTheme="minorHAnsi" w:hAnsiTheme="minorHAnsi"/>
          <w:b/>
          <w:sz w:val="22"/>
          <w:szCs w:val="22"/>
          <w:lang w:val="en-CA"/>
        </w:rPr>
        <w:t>4</w:t>
      </w:r>
      <w:r w:rsidRPr="00580894">
        <w:rPr>
          <w:rFonts w:asciiTheme="minorHAnsi" w:hAnsiTheme="minorHAnsi"/>
          <w:b/>
          <w:sz w:val="22"/>
          <w:szCs w:val="22"/>
          <w:lang w:val="en-CA"/>
        </w:rPr>
        <w:t xml:space="preserve">:  </w:t>
      </w:r>
      <w:r w:rsidR="00E06939">
        <w:rPr>
          <w:rFonts w:asciiTheme="minorHAnsi" w:hAnsiTheme="minorHAnsi"/>
          <w:sz w:val="22"/>
          <w:szCs w:val="22"/>
          <w:lang w:val="en-CA"/>
        </w:rPr>
        <w:t xml:space="preserve">We had a spring luncheon planned for April </w:t>
      </w:r>
      <w:r w:rsidR="005573E7">
        <w:rPr>
          <w:rFonts w:asciiTheme="minorHAnsi" w:hAnsiTheme="minorHAnsi"/>
          <w:sz w:val="22"/>
          <w:szCs w:val="22"/>
          <w:lang w:val="en-CA"/>
        </w:rPr>
        <w:t>14,</w:t>
      </w:r>
      <w:r w:rsidR="00E06939">
        <w:rPr>
          <w:rFonts w:asciiTheme="minorHAnsi" w:hAnsiTheme="minorHAnsi"/>
          <w:sz w:val="22"/>
          <w:szCs w:val="22"/>
          <w:lang w:val="en-CA"/>
        </w:rPr>
        <w:t xml:space="preserve"> but our plans had to be cancelled in light of Covid-19 and the requirements to socially distance.</w:t>
      </w:r>
    </w:p>
    <w:p w14:paraId="6EAF85F7" w14:textId="0437CDCD" w:rsidR="00AA225C" w:rsidRPr="00EC2D1E" w:rsidRDefault="00AA225C" w:rsidP="00AA225C">
      <w:pPr>
        <w:pStyle w:val="ListParagraph"/>
        <w:numPr>
          <w:ilvl w:val="0"/>
          <w:numId w:val="17"/>
        </w:numPr>
        <w:spacing w:line="276" w:lineRule="auto"/>
        <w:rPr>
          <w:rFonts w:asciiTheme="minorHAnsi" w:hAnsiTheme="minorHAnsi"/>
          <w:b/>
          <w:sz w:val="22"/>
          <w:szCs w:val="22"/>
        </w:rPr>
      </w:pPr>
      <w:r>
        <w:rPr>
          <w:rFonts w:asciiTheme="minorHAnsi" w:hAnsiTheme="minorHAnsi"/>
          <w:b/>
          <w:sz w:val="22"/>
          <w:szCs w:val="22"/>
          <w:lang w:val="en-CA"/>
        </w:rPr>
        <w:t>Five Year Review:</w:t>
      </w:r>
      <w:r>
        <w:rPr>
          <w:rFonts w:asciiTheme="minorHAnsi" w:hAnsiTheme="minorHAnsi"/>
          <w:b/>
          <w:sz w:val="22"/>
          <w:szCs w:val="22"/>
        </w:rPr>
        <w:t xml:space="preserve"> </w:t>
      </w:r>
      <w:r w:rsidR="00D006F2">
        <w:rPr>
          <w:rFonts w:asciiTheme="minorHAnsi" w:hAnsiTheme="minorHAnsi"/>
          <w:sz w:val="22"/>
          <w:szCs w:val="22"/>
        </w:rPr>
        <w:t xml:space="preserve">Dina </w:t>
      </w:r>
      <w:r w:rsidR="005573E7">
        <w:rPr>
          <w:rFonts w:asciiTheme="minorHAnsi" w:hAnsiTheme="minorHAnsi"/>
          <w:sz w:val="22"/>
          <w:szCs w:val="22"/>
        </w:rPr>
        <w:t>Tabatabaei</w:t>
      </w:r>
      <w:r w:rsidR="00D006F2">
        <w:rPr>
          <w:rFonts w:asciiTheme="minorHAnsi" w:hAnsiTheme="minorHAnsi"/>
          <w:sz w:val="22"/>
          <w:szCs w:val="22"/>
        </w:rPr>
        <w:t xml:space="preserve"> </w:t>
      </w:r>
      <w:r w:rsidR="00E06939">
        <w:rPr>
          <w:rFonts w:asciiTheme="minorHAnsi" w:hAnsiTheme="minorHAnsi"/>
          <w:sz w:val="22"/>
          <w:szCs w:val="22"/>
        </w:rPr>
        <w:t>wa</w:t>
      </w:r>
      <w:r w:rsidR="00D006F2">
        <w:rPr>
          <w:rFonts w:asciiTheme="minorHAnsi" w:hAnsiTheme="minorHAnsi"/>
          <w:sz w:val="22"/>
          <w:szCs w:val="22"/>
        </w:rPr>
        <w:t xml:space="preserve">s our Research Assistant, </w:t>
      </w:r>
      <w:r w:rsidR="00927DC7">
        <w:rPr>
          <w:rFonts w:asciiTheme="minorHAnsi" w:hAnsiTheme="minorHAnsi"/>
          <w:sz w:val="22"/>
          <w:szCs w:val="22"/>
        </w:rPr>
        <w:t>who</w:t>
      </w:r>
      <w:r w:rsidR="00D006F2">
        <w:rPr>
          <w:rFonts w:asciiTheme="minorHAnsi" w:hAnsiTheme="minorHAnsi"/>
          <w:sz w:val="22"/>
          <w:szCs w:val="22"/>
        </w:rPr>
        <w:t xml:space="preserve"> h</w:t>
      </w:r>
      <w:r w:rsidR="00927DC7">
        <w:rPr>
          <w:rFonts w:asciiTheme="minorHAnsi" w:hAnsiTheme="minorHAnsi"/>
          <w:sz w:val="22"/>
          <w:szCs w:val="22"/>
        </w:rPr>
        <w:t>a</w:t>
      </w:r>
      <w:r w:rsidR="00D006F2">
        <w:rPr>
          <w:rFonts w:asciiTheme="minorHAnsi" w:hAnsiTheme="minorHAnsi"/>
          <w:sz w:val="22"/>
          <w:szCs w:val="22"/>
        </w:rPr>
        <w:t>s</w:t>
      </w:r>
      <w:r w:rsidR="00927DC7">
        <w:rPr>
          <w:rFonts w:asciiTheme="minorHAnsi" w:hAnsiTheme="minorHAnsi"/>
          <w:sz w:val="22"/>
          <w:szCs w:val="22"/>
        </w:rPr>
        <w:t xml:space="preserve"> earned</w:t>
      </w:r>
      <w:r w:rsidR="00D006F2">
        <w:rPr>
          <w:rFonts w:asciiTheme="minorHAnsi" w:hAnsiTheme="minorHAnsi"/>
          <w:sz w:val="22"/>
          <w:szCs w:val="22"/>
        </w:rPr>
        <w:t xml:space="preserve"> two </w:t>
      </w:r>
      <w:r w:rsidR="005573E7">
        <w:rPr>
          <w:rFonts w:asciiTheme="minorHAnsi" w:hAnsiTheme="minorHAnsi"/>
          <w:sz w:val="22"/>
          <w:szCs w:val="22"/>
        </w:rPr>
        <w:t>master’s</w:t>
      </w:r>
      <w:r w:rsidR="00D006F2">
        <w:rPr>
          <w:rFonts w:asciiTheme="minorHAnsi" w:hAnsiTheme="minorHAnsi"/>
          <w:sz w:val="22"/>
          <w:szCs w:val="22"/>
        </w:rPr>
        <w:t xml:space="preserve"> degrees and </w:t>
      </w:r>
      <w:r w:rsidR="005573E7">
        <w:rPr>
          <w:rFonts w:asciiTheme="minorHAnsi" w:hAnsiTheme="minorHAnsi"/>
          <w:sz w:val="22"/>
          <w:szCs w:val="22"/>
        </w:rPr>
        <w:t xml:space="preserve">has </w:t>
      </w:r>
      <w:r w:rsidR="00927DC7">
        <w:rPr>
          <w:rFonts w:asciiTheme="minorHAnsi" w:hAnsiTheme="minorHAnsi"/>
          <w:sz w:val="22"/>
          <w:szCs w:val="22"/>
        </w:rPr>
        <w:t>experience</w:t>
      </w:r>
      <w:r w:rsidR="00D006F2">
        <w:rPr>
          <w:rFonts w:asciiTheme="minorHAnsi" w:hAnsiTheme="minorHAnsi"/>
          <w:sz w:val="22"/>
          <w:szCs w:val="22"/>
        </w:rPr>
        <w:t xml:space="preserve"> doing quantitative analysis. </w:t>
      </w:r>
      <w:r w:rsidR="00E06939">
        <w:rPr>
          <w:rFonts w:asciiTheme="minorHAnsi" w:hAnsiTheme="minorHAnsi"/>
          <w:sz w:val="22"/>
          <w:szCs w:val="22"/>
        </w:rPr>
        <w:t>Additional funds</w:t>
      </w:r>
      <w:r w:rsidR="00E01A8A">
        <w:rPr>
          <w:rFonts w:asciiTheme="minorHAnsi" w:hAnsiTheme="minorHAnsi"/>
          <w:sz w:val="22"/>
          <w:szCs w:val="22"/>
        </w:rPr>
        <w:t xml:space="preserve"> were granted </w:t>
      </w:r>
      <w:r>
        <w:rPr>
          <w:rFonts w:asciiTheme="minorHAnsi" w:hAnsiTheme="minorHAnsi"/>
          <w:sz w:val="22"/>
          <w:szCs w:val="22"/>
        </w:rPr>
        <w:t xml:space="preserve">from the President’s Office and BUFA to supplement the summer grant and cover the additional costs </w:t>
      </w:r>
      <w:r w:rsidR="00E06939">
        <w:rPr>
          <w:rFonts w:asciiTheme="minorHAnsi" w:hAnsiTheme="minorHAnsi"/>
          <w:sz w:val="22"/>
          <w:szCs w:val="22"/>
        </w:rPr>
        <w:t>required for data analysis and report writing</w:t>
      </w:r>
      <w:r>
        <w:rPr>
          <w:rFonts w:asciiTheme="minorHAnsi" w:hAnsiTheme="minorHAnsi"/>
          <w:sz w:val="22"/>
          <w:szCs w:val="22"/>
        </w:rPr>
        <w:t xml:space="preserve">. </w:t>
      </w:r>
      <w:r w:rsidR="00E01A8A">
        <w:rPr>
          <w:rFonts w:asciiTheme="minorHAnsi" w:hAnsiTheme="minorHAnsi"/>
          <w:sz w:val="22"/>
          <w:szCs w:val="22"/>
        </w:rPr>
        <w:t>The r</w:t>
      </w:r>
      <w:r w:rsidR="007B579A">
        <w:rPr>
          <w:rFonts w:asciiTheme="minorHAnsi" w:hAnsiTheme="minorHAnsi"/>
          <w:sz w:val="22"/>
          <w:szCs w:val="22"/>
        </w:rPr>
        <w:t xml:space="preserve">esults of the review </w:t>
      </w:r>
      <w:r w:rsidR="00E06939">
        <w:rPr>
          <w:rFonts w:asciiTheme="minorHAnsi" w:hAnsiTheme="minorHAnsi"/>
          <w:sz w:val="22"/>
          <w:szCs w:val="22"/>
        </w:rPr>
        <w:t>were</w:t>
      </w:r>
      <w:r w:rsidR="007B579A">
        <w:rPr>
          <w:rFonts w:asciiTheme="minorHAnsi" w:hAnsiTheme="minorHAnsi"/>
          <w:sz w:val="22"/>
          <w:szCs w:val="22"/>
        </w:rPr>
        <w:t xml:space="preserve"> shared with the BU Community </w:t>
      </w:r>
      <w:r w:rsidR="00E06939">
        <w:rPr>
          <w:rFonts w:asciiTheme="minorHAnsi" w:hAnsiTheme="minorHAnsi"/>
          <w:sz w:val="22"/>
          <w:szCs w:val="22"/>
        </w:rPr>
        <w:t>from January to March 2020</w:t>
      </w:r>
      <w:r w:rsidR="007B579A">
        <w:rPr>
          <w:rFonts w:asciiTheme="minorHAnsi" w:hAnsiTheme="minorHAnsi"/>
          <w:sz w:val="22"/>
          <w:szCs w:val="22"/>
        </w:rPr>
        <w:t>.</w:t>
      </w:r>
      <w:r w:rsidRPr="00AA225C">
        <w:rPr>
          <w:rFonts w:asciiTheme="minorHAnsi" w:hAnsiTheme="minorHAnsi"/>
          <w:sz w:val="22"/>
          <w:szCs w:val="22"/>
        </w:rPr>
        <w:t xml:space="preserve"> </w:t>
      </w:r>
    </w:p>
    <w:p w14:paraId="5EB343D9" w14:textId="77777777" w:rsidR="00EC2D1E" w:rsidRPr="00580894" w:rsidRDefault="00EC2D1E" w:rsidP="0041678F">
      <w:pPr>
        <w:pStyle w:val="ListParagraph"/>
        <w:spacing w:line="276" w:lineRule="auto"/>
        <w:ind w:left="360"/>
        <w:rPr>
          <w:rFonts w:asciiTheme="minorHAnsi" w:hAnsiTheme="minorHAnsi"/>
          <w:b/>
          <w:sz w:val="22"/>
          <w:szCs w:val="22"/>
        </w:rPr>
      </w:pPr>
    </w:p>
    <w:p w14:paraId="1E3EC40F" w14:textId="77777777" w:rsidR="008E561E" w:rsidRPr="00580894" w:rsidRDefault="008E561E" w:rsidP="00AA225C">
      <w:pPr>
        <w:pStyle w:val="ListParagraph"/>
        <w:numPr>
          <w:ilvl w:val="0"/>
          <w:numId w:val="17"/>
        </w:numPr>
        <w:spacing w:line="276" w:lineRule="auto"/>
        <w:ind w:left="360"/>
        <w:rPr>
          <w:rFonts w:asciiTheme="minorHAnsi" w:hAnsiTheme="minorHAnsi"/>
          <w:b/>
          <w:sz w:val="22"/>
          <w:szCs w:val="22"/>
        </w:rPr>
      </w:pPr>
      <w:r w:rsidRPr="00580894">
        <w:rPr>
          <w:rFonts w:asciiTheme="minorHAnsi" w:hAnsiTheme="minorHAnsi"/>
          <w:b/>
          <w:sz w:val="22"/>
          <w:szCs w:val="22"/>
        </w:rPr>
        <w:t xml:space="preserve">Workshops and Events </w:t>
      </w:r>
      <w:r w:rsidR="00924758" w:rsidRPr="00580894">
        <w:rPr>
          <w:rFonts w:asciiTheme="minorHAnsi" w:hAnsiTheme="minorHAnsi"/>
          <w:b/>
          <w:sz w:val="22"/>
          <w:szCs w:val="22"/>
        </w:rPr>
        <w:t xml:space="preserve">being </w:t>
      </w:r>
      <w:r w:rsidRPr="00580894">
        <w:rPr>
          <w:rFonts w:asciiTheme="minorHAnsi" w:hAnsiTheme="minorHAnsi"/>
          <w:b/>
          <w:sz w:val="22"/>
          <w:szCs w:val="22"/>
        </w:rPr>
        <w:t>planned:</w:t>
      </w:r>
    </w:p>
    <w:p w14:paraId="68F44053" w14:textId="6EE9A2EA" w:rsidR="006C0CD0" w:rsidRPr="00870827" w:rsidRDefault="00A602C8" w:rsidP="0041678F">
      <w:pPr>
        <w:pStyle w:val="ListParagraph"/>
        <w:spacing w:line="276" w:lineRule="auto"/>
        <w:ind w:hanging="360"/>
        <w:rPr>
          <w:rFonts w:asciiTheme="minorHAnsi" w:hAnsiTheme="minorHAnsi"/>
          <w:sz w:val="22"/>
          <w:szCs w:val="22"/>
        </w:rPr>
      </w:pPr>
      <w:r w:rsidRPr="00870827">
        <w:rPr>
          <w:rFonts w:asciiTheme="minorHAnsi" w:eastAsia="Calibri" w:hAnsiTheme="minorHAnsi"/>
          <w:b/>
          <w:sz w:val="22"/>
          <w:szCs w:val="22"/>
        </w:rPr>
        <w:t>(a)</w:t>
      </w:r>
      <w:r w:rsidRPr="00870827">
        <w:rPr>
          <w:rFonts w:asciiTheme="minorHAnsi" w:eastAsia="Calibri" w:hAnsiTheme="minorHAnsi"/>
          <w:b/>
          <w:sz w:val="22"/>
          <w:szCs w:val="22"/>
        </w:rPr>
        <w:tab/>
      </w:r>
      <w:r w:rsidR="00B14F3D">
        <w:rPr>
          <w:rFonts w:asciiTheme="minorHAnsi" w:eastAsia="Calibri" w:hAnsiTheme="minorHAnsi"/>
          <w:sz w:val="22"/>
          <w:szCs w:val="22"/>
          <w:lang w:val="en-CA"/>
        </w:rPr>
        <w:t xml:space="preserve"> </w:t>
      </w:r>
      <w:r w:rsidR="00924758">
        <w:rPr>
          <w:rFonts w:asciiTheme="minorHAnsi" w:hAnsiTheme="minorHAnsi"/>
          <w:b/>
          <w:sz w:val="22"/>
          <w:szCs w:val="22"/>
        </w:rPr>
        <w:t xml:space="preserve">The Fall </w:t>
      </w:r>
      <w:r w:rsidR="006C0CD0" w:rsidRPr="00870827">
        <w:rPr>
          <w:rFonts w:asciiTheme="minorHAnsi" w:hAnsiTheme="minorHAnsi"/>
          <w:b/>
          <w:sz w:val="22"/>
          <w:szCs w:val="22"/>
        </w:rPr>
        <w:t xml:space="preserve">Workshop on Applying for Tenure, Promotion or Reclassification:  </w:t>
      </w:r>
      <w:r w:rsidR="00E06939">
        <w:rPr>
          <w:rFonts w:asciiTheme="minorHAnsi" w:hAnsiTheme="minorHAnsi"/>
          <w:sz w:val="22"/>
          <w:szCs w:val="22"/>
        </w:rPr>
        <w:t>BUFA Member Service Director Shari Maguire will be responsible for planning future workshops.</w:t>
      </w:r>
    </w:p>
    <w:p w14:paraId="7D5497ED" w14:textId="11D58522" w:rsidR="008E561E" w:rsidRDefault="008E561E" w:rsidP="0041678F">
      <w:pPr>
        <w:pStyle w:val="ListParagraph"/>
        <w:spacing w:line="276" w:lineRule="auto"/>
        <w:ind w:hanging="360"/>
        <w:rPr>
          <w:rFonts w:asciiTheme="minorHAnsi" w:hAnsiTheme="minorHAnsi"/>
          <w:sz w:val="22"/>
          <w:szCs w:val="22"/>
        </w:rPr>
      </w:pPr>
      <w:r w:rsidRPr="00870827">
        <w:rPr>
          <w:rFonts w:asciiTheme="minorHAnsi" w:hAnsiTheme="minorHAnsi"/>
          <w:b/>
          <w:sz w:val="22"/>
          <w:szCs w:val="22"/>
        </w:rPr>
        <w:t>(b)</w:t>
      </w:r>
      <w:r w:rsidRPr="00870827">
        <w:rPr>
          <w:rFonts w:asciiTheme="minorHAnsi" w:hAnsiTheme="minorHAnsi"/>
          <w:b/>
          <w:sz w:val="22"/>
          <w:szCs w:val="22"/>
        </w:rPr>
        <w:tab/>
      </w:r>
      <w:r w:rsidR="00600420" w:rsidRPr="00870827">
        <w:rPr>
          <w:rFonts w:asciiTheme="minorHAnsi" w:hAnsiTheme="minorHAnsi"/>
          <w:b/>
          <w:sz w:val="22"/>
          <w:szCs w:val="22"/>
        </w:rPr>
        <w:t>Women’s History Month</w:t>
      </w:r>
      <w:r w:rsidR="00924758">
        <w:rPr>
          <w:rFonts w:asciiTheme="minorHAnsi" w:hAnsiTheme="minorHAnsi"/>
          <w:b/>
          <w:sz w:val="22"/>
          <w:szCs w:val="22"/>
        </w:rPr>
        <w:t xml:space="preserve"> celebration event</w:t>
      </w:r>
      <w:r w:rsidR="00C35A32" w:rsidRPr="00870827">
        <w:rPr>
          <w:rFonts w:asciiTheme="minorHAnsi" w:hAnsiTheme="minorHAnsi"/>
          <w:b/>
          <w:sz w:val="22"/>
          <w:szCs w:val="22"/>
        </w:rPr>
        <w:t xml:space="preserve">:  </w:t>
      </w:r>
      <w:r w:rsidR="00E06939">
        <w:rPr>
          <w:rFonts w:asciiTheme="minorHAnsi" w:hAnsiTheme="minorHAnsi"/>
          <w:sz w:val="22"/>
          <w:szCs w:val="22"/>
        </w:rPr>
        <w:t>Nothing planned as of yet</w:t>
      </w:r>
      <w:r w:rsidR="00C35A32" w:rsidRPr="00870827">
        <w:rPr>
          <w:rFonts w:asciiTheme="minorHAnsi" w:hAnsiTheme="minorHAnsi"/>
          <w:sz w:val="22"/>
          <w:szCs w:val="22"/>
        </w:rPr>
        <w:t>.</w:t>
      </w:r>
    </w:p>
    <w:p w14:paraId="31554EE4" w14:textId="621D98B3" w:rsidR="00580894" w:rsidRDefault="001541D0" w:rsidP="0041678F">
      <w:pPr>
        <w:pStyle w:val="ListParagraph"/>
        <w:spacing w:line="276" w:lineRule="auto"/>
        <w:ind w:left="360"/>
        <w:rPr>
          <w:rFonts w:asciiTheme="minorHAnsi" w:eastAsia="Calibri" w:hAnsiTheme="minorHAnsi"/>
          <w:sz w:val="22"/>
          <w:szCs w:val="22"/>
          <w:lang w:val="en-CA"/>
        </w:rPr>
      </w:pPr>
      <w:r>
        <w:rPr>
          <w:rFonts w:asciiTheme="minorHAnsi" w:hAnsiTheme="minorHAnsi"/>
          <w:b/>
          <w:sz w:val="22"/>
          <w:szCs w:val="22"/>
        </w:rPr>
        <w:t xml:space="preserve">(c)   </w:t>
      </w:r>
      <w:r w:rsidRPr="00870827">
        <w:rPr>
          <w:rFonts w:asciiTheme="minorHAnsi" w:eastAsia="Calibri" w:hAnsiTheme="minorHAnsi"/>
          <w:b/>
          <w:sz w:val="22"/>
          <w:szCs w:val="22"/>
          <w:lang w:val="en-CA"/>
        </w:rPr>
        <w:t xml:space="preserve">The Spring Workshop on Preparing your Dossier for Promotion, Tenure </w:t>
      </w:r>
      <w:r>
        <w:rPr>
          <w:rFonts w:asciiTheme="minorHAnsi" w:eastAsia="Calibri" w:hAnsiTheme="minorHAnsi"/>
          <w:b/>
          <w:sz w:val="22"/>
          <w:szCs w:val="22"/>
          <w:lang w:val="en-CA"/>
        </w:rPr>
        <w:t>or</w:t>
      </w:r>
      <w:r w:rsidRPr="00870827">
        <w:rPr>
          <w:rFonts w:asciiTheme="minorHAnsi" w:eastAsia="Calibri" w:hAnsiTheme="minorHAnsi"/>
          <w:b/>
          <w:sz w:val="22"/>
          <w:szCs w:val="22"/>
          <w:lang w:val="en-CA"/>
        </w:rPr>
        <w:t xml:space="preserve"> Reclassification</w:t>
      </w:r>
      <w:r w:rsidRPr="00813277">
        <w:rPr>
          <w:rFonts w:asciiTheme="minorHAnsi" w:eastAsia="Calibri" w:hAnsiTheme="minorHAnsi"/>
          <w:sz w:val="22"/>
          <w:szCs w:val="22"/>
          <w:lang w:val="en-CA"/>
        </w:rPr>
        <w:t xml:space="preserve">, will be planned </w:t>
      </w:r>
      <w:r w:rsidR="002F1AA8">
        <w:rPr>
          <w:rFonts w:asciiTheme="minorHAnsi" w:eastAsia="Calibri" w:hAnsiTheme="minorHAnsi"/>
          <w:sz w:val="22"/>
          <w:szCs w:val="22"/>
          <w:lang w:val="en-CA"/>
        </w:rPr>
        <w:t xml:space="preserve">by BUFA Member Services Officer Shari Maguire </w:t>
      </w:r>
      <w:r w:rsidRPr="00813277">
        <w:rPr>
          <w:rFonts w:asciiTheme="minorHAnsi" w:eastAsia="Calibri" w:hAnsiTheme="minorHAnsi"/>
          <w:sz w:val="22"/>
          <w:szCs w:val="22"/>
          <w:lang w:val="en-CA"/>
        </w:rPr>
        <w:t>for May 20</w:t>
      </w:r>
      <w:r w:rsidR="002F1AA8">
        <w:rPr>
          <w:rFonts w:asciiTheme="minorHAnsi" w:eastAsia="Calibri" w:hAnsiTheme="minorHAnsi"/>
          <w:sz w:val="22"/>
          <w:szCs w:val="22"/>
          <w:lang w:val="en-CA"/>
        </w:rPr>
        <w:t>20</w:t>
      </w:r>
      <w:r w:rsidR="00E06939">
        <w:rPr>
          <w:rFonts w:asciiTheme="minorHAnsi" w:eastAsia="Calibri" w:hAnsiTheme="minorHAnsi"/>
          <w:sz w:val="22"/>
          <w:szCs w:val="22"/>
          <w:lang w:val="en-CA"/>
        </w:rPr>
        <w:t xml:space="preserve"> and thereafter.</w:t>
      </w:r>
    </w:p>
    <w:p w14:paraId="30C05AF8" w14:textId="3BABEC9E" w:rsidR="007B579A" w:rsidRPr="00E06939" w:rsidRDefault="007B579A" w:rsidP="0041678F">
      <w:pPr>
        <w:pStyle w:val="ListParagraph"/>
        <w:spacing w:line="276" w:lineRule="auto"/>
        <w:ind w:left="360"/>
        <w:rPr>
          <w:rFonts w:asciiTheme="minorHAnsi" w:eastAsia="Calibri" w:hAnsiTheme="minorHAnsi"/>
          <w:bCs/>
          <w:sz w:val="22"/>
          <w:szCs w:val="22"/>
          <w:lang w:val="en-CA"/>
        </w:rPr>
      </w:pPr>
      <w:r>
        <w:rPr>
          <w:rFonts w:asciiTheme="minorHAnsi" w:hAnsiTheme="minorHAnsi"/>
          <w:sz w:val="22"/>
          <w:szCs w:val="22"/>
        </w:rPr>
        <w:t xml:space="preserve">(d) </w:t>
      </w:r>
      <w:r w:rsidR="00E06939">
        <w:rPr>
          <w:rFonts w:asciiTheme="minorHAnsi" w:hAnsiTheme="minorHAnsi"/>
          <w:b/>
          <w:sz w:val="22"/>
          <w:szCs w:val="22"/>
        </w:rPr>
        <w:t xml:space="preserve">Transition to a new Chair: </w:t>
      </w:r>
      <w:r w:rsidR="00E06939" w:rsidRPr="00E06939">
        <w:rPr>
          <w:rFonts w:asciiTheme="minorHAnsi" w:hAnsiTheme="minorHAnsi"/>
          <w:bCs/>
          <w:sz w:val="22"/>
          <w:szCs w:val="22"/>
        </w:rPr>
        <w:t xml:space="preserve">Ms. Candice Waddell </w:t>
      </w:r>
      <w:r w:rsidR="00015284">
        <w:rPr>
          <w:rFonts w:asciiTheme="minorHAnsi" w:hAnsiTheme="minorHAnsi"/>
          <w:bCs/>
          <w:sz w:val="22"/>
          <w:szCs w:val="22"/>
        </w:rPr>
        <w:t>w</w:t>
      </w:r>
      <w:r w:rsidR="00E06939" w:rsidRPr="00E06939">
        <w:rPr>
          <w:rFonts w:asciiTheme="minorHAnsi" w:hAnsiTheme="minorHAnsi"/>
          <w:bCs/>
          <w:sz w:val="22"/>
          <w:szCs w:val="22"/>
        </w:rPr>
        <w:t>ill be the new chair of SWRC starting August 1, 2020.</w:t>
      </w:r>
      <w:r w:rsidR="00E06939">
        <w:rPr>
          <w:rFonts w:asciiTheme="minorHAnsi" w:hAnsiTheme="minorHAnsi"/>
          <w:bCs/>
          <w:sz w:val="22"/>
          <w:szCs w:val="22"/>
        </w:rPr>
        <w:t xml:space="preserve"> Ms. Waddell was elected at the final SWRC meeting for the academic year on May 20, 2020.</w:t>
      </w:r>
    </w:p>
    <w:p w14:paraId="5E6EA346" w14:textId="77777777" w:rsidR="00EC2D1E" w:rsidRDefault="00EC2D1E" w:rsidP="0041678F">
      <w:pPr>
        <w:pStyle w:val="ListParagraph"/>
        <w:spacing w:line="276" w:lineRule="auto"/>
        <w:ind w:left="360"/>
        <w:rPr>
          <w:rFonts w:asciiTheme="minorHAnsi" w:hAnsiTheme="minorHAnsi"/>
          <w:b/>
          <w:sz w:val="22"/>
          <w:szCs w:val="22"/>
        </w:rPr>
      </w:pPr>
    </w:p>
    <w:p w14:paraId="557AA3B2" w14:textId="77777777" w:rsidR="003864C0" w:rsidRDefault="00756F7F" w:rsidP="0041678F">
      <w:pPr>
        <w:spacing w:after="200" w:line="276" w:lineRule="auto"/>
        <w:rPr>
          <w:rFonts w:asciiTheme="minorHAnsi" w:hAnsiTheme="minorHAnsi"/>
          <w:b/>
          <w:sz w:val="22"/>
          <w:szCs w:val="22"/>
        </w:rPr>
      </w:pPr>
      <w:r>
        <w:rPr>
          <w:rFonts w:asciiTheme="minorHAnsi" w:hAnsiTheme="minorHAnsi"/>
          <w:b/>
          <w:sz w:val="22"/>
          <w:szCs w:val="22"/>
        </w:rPr>
        <w:t>7</w:t>
      </w:r>
      <w:r w:rsidR="00C51F5A" w:rsidRPr="00870827">
        <w:rPr>
          <w:rFonts w:asciiTheme="minorHAnsi" w:hAnsiTheme="minorHAnsi"/>
          <w:b/>
          <w:sz w:val="22"/>
          <w:szCs w:val="22"/>
        </w:rPr>
        <w:t>.</w:t>
      </w:r>
      <w:r>
        <w:rPr>
          <w:rFonts w:asciiTheme="minorHAnsi" w:hAnsiTheme="minorHAnsi"/>
          <w:b/>
          <w:sz w:val="22"/>
          <w:szCs w:val="22"/>
        </w:rPr>
        <w:tab/>
      </w:r>
      <w:r w:rsidR="000545F9" w:rsidRPr="00870827">
        <w:rPr>
          <w:rFonts w:asciiTheme="minorHAnsi" w:hAnsiTheme="minorHAnsi"/>
          <w:b/>
          <w:sz w:val="22"/>
          <w:szCs w:val="22"/>
        </w:rPr>
        <w:t>Concerns</w:t>
      </w:r>
      <w:r w:rsidR="00ED538D">
        <w:rPr>
          <w:rFonts w:asciiTheme="minorHAnsi" w:hAnsiTheme="minorHAnsi"/>
          <w:b/>
          <w:sz w:val="22"/>
          <w:szCs w:val="22"/>
        </w:rPr>
        <w:t xml:space="preserve"> tracked</w:t>
      </w:r>
      <w:r w:rsidR="00625EDB">
        <w:rPr>
          <w:rFonts w:asciiTheme="minorHAnsi" w:hAnsiTheme="minorHAnsi"/>
          <w:b/>
          <w:sz w:val="22"/>
          <w:szCs w:val="22"/>
        </w:rPr>
        <w:t xml:space="preserve"> throughout the year</w:t>
      </w:r>
      <w:r w:rsidR="000545F9" w:rsidRPr="00870827">
        <w:rPr>
          <w:rFonts w:asciiTheme="minorHAnsi" w:hAnsiTheme="minorHAnsi"/>
          <w:b/>
          <w:sz w:val="22"/>
          <w:szCs w:val="22"/>
        </w:rPr>
        <w:t>:</w:t>
      </w:r>
    </w:p>
    <w:p w14:paraId="1F3C7EC8" w14:textId="2AF120E6" w:rsidR="00756F7F" w:rsidRPr="00015284" w:rsidRDefault="00ED538D" w:rsidP="00015284">
      <w:pPr>
        <w:spacing w:after="200" w:line="276" w:lineRule="auto"/>
        <w:ind w:left="720" w:hanging="360"/>
        <w:rPr>
          <w:rFonts w:asciiTheme="minorHAnsi" w:hAnsiTheme="minorHAnsi"/>
          <w:b/>
          <w:sz w:val="22"/>
          <w:szCs w:val="22"/>
          <w:lang w:val="en-CA"/>
        </w:rPr>
      </w:pPr>
      <w:r>
        <w:rPr>
          <w:rFonts w:asciiTheme="minorHAnsi" w:hAnsiTheme="minorHAnsi"/>
          <w:b/>
          <w:sz w:val="22"/>
          <w:szCs w:val="22"/>
        </w:rPr>
        <w:lastRenderedPageBreak/>
        <w:t>(a</w:t>
      </w:r>
      <w:r w:rsidR="00015284">
        <w:rPr>
          <w:rFonts w:asciiTheme="minorHAnsi" w:hAnsiTheme="minorHAnsi"/>
          <w:b/>
          <w:sz w:val="22"/>
          <w:szCs w:val="22"/>
        </w:rPr>
        <w:t>)</w:t>
      </w:r>
      <w:r w:rsidR="002F1AA8">
        <w:rPr>
          <w:rFonts w:asciiTheme="minorHAnsi" w:hAnsiTheme="minorHAnsi"/>
          <w:b/>
          <w:sz w:val="22"/>
          <w:szCs w:val="22"/>
          <w:lang w:val="en-CA"/>
        </w:rPr>
        <w:t xml:space="preserve"> </w:t>
      </w:r>
      <w:r w:rsidR="00BE6578">
        <w:rPr>
          <w:rFonts w:asciiTheme="minorHAnsi" w:hAnsiTheme="minorHAnsi"/>
          <w:b/>
          <w:sz w:val="22"/>
          <w:szCs w:val="22"/>
          <w:lang w:val="en-CA"/>
        </w:rPr>
        <w:t>Funding requests</w:t>
      </w:r>
      <w:r w:rsidR="00BE6578" w:rsidRPr="00BE6578">
        <w:rPr>
          <w:rFonts w:asciiTheme="minorHAnsi" w:hAnsiTheme="minorHAnsi"/>
          <w:b/>
          <w:sz w:val="22"/>
          <w:szCs w:val="22"/>
        </w:rPr>
        <w:t>:</w:t>
      </w:r>
      <w:r w:rsidR="00BE6578">
        <w:rPr>
          <w:rFonts w:asciiTheme="minorHAnsi" w:hAnsiTheme="minorHAnsi"/>
          <w:b/>
          <w:sz w:val="22"/>
          <w:szCs w:val="22"/>
        </w:rPr>
        <w:t xml:space="preserve">  </w:t>
      </w:r>
      <w:r w:rsidR="00BE6578" w:rsidRPr="00BE6578">
        <w:rPr>
          <w:rFonts w:asciiTheme="minorHAnsi" w:hAnsiTheme="minorHAnsi"/>
          <w:sz w:val="22"/>
          <w:szCs w:val="22"/>
        </w:rPr>
        <w:t xml:space="preserve">This year we ended </w:t>
      </w:r>
      <w:r w:rsidR="00E01A8A">
        <w:rPr>
          <w:rFonts w:asciiTheme="minorHAnsi" w:hAnsiTheme="minorHAnsi"/>
          <w:sz w:val="22"/>
          <w:szCs w:val="22"/>
        </w:rPr>
        <w:t xml:space="preserve">with a </w:t>
      </w:r>
      <w:r w:rsidR="00015284">
        <w:rPr>
          <w:rFonts w:asciiTheme="minorHAnsi" w:hAnsiTheme="minorHAnsi"/>
          <w:sz w:val="22"/>
          <w:szCs w:val="22"/>
        </w:rPr>
        <w:t>deficit</w:t>
      </w:r>
      <w:r w:rsidR="00E01A8A">
        <w:rPr>
          <w:rFonts w:asciiTheme="minorHAnsi" w:hAnsiTheme="minorHAnsi"/>
          <w:sz w:val="22"/>
          <w:szCs w:val="22"/>
        </w:rPr>
        <w:t xml:space="preserve"> as of March 31</w:t>
      </w:r>
      <w:r w:rsidR="00BE6578" w:rsidRPr="00BE6578">
        <w:rPr>
          <w:rFonts w:asciiTheme="minorHAnsi" w:hAnsiTheme="minorHAnsi"/>
          <w:sz w:val="22"/>
          <w:szCs w:val="22"/>
        </w:rPr>
        <w:t xml:space="preserve">.  </w:t>
      </w:r>
      <w:r w:rsidR="00015284">
        <w:rPr>
          <w:rFonts w:asciiTheme="minorHAnsi" w:hAnsiTheme="minorHAnsi"/>
          <w:sz w:val="22"/>
          <w:szCs w:val="22"/>
        </w:rPr>
        <w:t>We incurred additional costs related to the production of the Five-Year Report and its distribution. Our c</w:t>
      </w:r>
      <w:r w:rsidR="00756F7F">
        <w:rPr>
          <w:rFonts w:asciiTheme="minorHAnsi" w:hAnsiTheme="minorHAnsi"/>
          <w:sz w:val="22"/>
          <w:szCs w:val="22"/>
        </w:rPr>
        <w:t xml:space="preserve">osts increased for the International Women’s Day Event as the food order </w:t>
      </w:r>
      <w:r w:rsidR="002F1AA8">
        <w:rPr>
          <w:rFonts w:asciiTheme="minorHAnsi" w:hAnsiTheme="minorHAnsi"/>
          <w:sz w:val="22"/>
          <w:szCs w:val="22"/>
        </w:rPr>
        <w:t xml:space="preserve">and attendance </w:t>
      </w:r>
      <w:r w:rsidR="00756F7F">
        <w:rPr>
          <w:rFonts w:asciiTheme="minorHAnsi" w:hAnsiTheme="minorHAnsi"/>
          <w:sz w:val="22"/>
          <w:szCs w:val="22"/>
        </w:rPr>
        <w:t xml:space="preserve">increased. </w:t>
      </w:r>
      <w:r w:rsidR="00BE6578" w:rsidRPr="00D554FC">
        <w:rPr>
          <w:rFonts w:asciiTheme="minorHAnsi" w:hAnsiTheme="minorHAnsi"/>
          <w:sz w:val="22"/>
          <w:szCs w:val="22"/>
          <w:lang w:val="en-CA"/>
        </w:rPr>
        <w:t xml:space="preserve">Our expenses will increase </w:t>
      </w:r>
      <w:r w:rsidR="00927DC7">
        <w:rPr>
          <w:rFonts w:asciiTheme="minorHAnsi" w:hAnsiTheme="minorHAnsi"/>
          <w:sz w:val="22"/>
          <w:szCs w:val="22"/>
          <w:lang w:val="en-CA"/>
        </w:rPr>
        <w:t>further i</w:t>
      </w:r>
      <w:r w:rsidR="00BE6578" w:rsidRPr="00D554FC">
        <w:rPr>
          <w:rFonts w:asciiTheme="minorHAnsi" w:hAnsiTheme="minorHAnsi"/>
          <w:sz w:val="22"/>
          <w:szCs w:val="22"/>
          <w:lang w:val="en-CA"/>
        </w:rPr>
        <w:t xml:space="preserve">f we nominate someone for the Women of Distinction award – that will be a cost of </w:t>
      </w:r>
      <w:r w:rsidR="00BE6578">
        <w:rPr>
          <w:rFonts w:asciiTheme="minorHAnsi" w:hAnsiTheme="minorHAnsi"/>
          <w:sz w:val="22"/>
          <w:szCs w:val="22"/>
          <w:lang w:val="en-CA"/>
        </w:rPr>
        <w:t xml:space="preserve">at least </w:t>
      </w:r>
      <w:r w:rsidR="00BE6578" w:rsidRPr="00D554FC">
        <w:rPr>
          <w:rFonts w:asciiTheme="minorHAnsi" w:hAnsiTheme="minorHAnsi"/>
          <w:sz w:val="22"/>
          <w:szCs w:val="22"/>
          <w:lang w:val="en-CA"/>
        </w:rPr>
        <w:t xml:space="preserve">$20 nomination fee and $65 banquet ticket </w:t>
      </w:r>
      <w:r w:rsidR="00233F54">
        <w:rPr>
          <w:rFonts w:asciiTheme="minorHAnsi" w:hAnsiTheme="minorHAnsi"/>
          <w:sz w:val="22"/>
          <w:szCs w:val="22"/>
          <w:lang w:val="en-CA"/>
        </w:rPr>
        <w:t xml:space="preserve">for the </w:t>
      </w:r>
      <w:r w:rsidR="00BE6578" w:rsidRPr="00D554FC">
        <w:rPr>
          <w:rFonts w:asciiTheme="minorHAnsi" w:hAnsiTheme="minorHAnsi"/>
          <w:sz w:val="22"/>
          <w:szCs w:val="22"/>
          <w:lang w:val="en-CA"/>
        </w:rPr>
        <w:t xml:space="preserve">nominee. </w:t>
      </w:r>
      <w:r w:rsidR="00BE6578">
        <w:rPr>
          <w:rFonts w:asciiTheme="minorHAnsi" w:hAnsiTheme="minorHAnsi"/>
          <w:sz w:val="22"/>
          <w:szCs w:val="22"/>
          <w:lang w:val="en-CA"/>
        </w:rPr>
        <w:t xml:space="preserve">We propose </w:t>
      </w:r>
      <w:r w:rsidR="00927DC7">
        <w:rPr>
          <w:rFonts w:asciiTheme="minorHAnsi" w:hAnsiTheme="minorHAnsi"/>
          <w:sz w:val="22"/>
          <w:szCs w:val="22"/>
          <w:lang w:val="en-CA"/>
        </w:rPr>
        <w:t>that</w:t>
      </w:r>
      <w:r w:rsidR="00015284">
        <w:rPr>
          <w:rFonts w:asciiTheme="minorHAnsi" w:hAnsiTheme="minorHAnsi"/>
          <w:sz w:val="22"/>
          <w:szCs w:val="22"/>
          <w:lang w:val="en-CA"/>
        </w:rPr>
        <w:t xml:space="preserve"> </w:t>
      </w:r>
      <w:r w:rsidR="00AB5FDD">
        <w:rPr>
          <w:rFonts w:asciiTheme="minorHAnsi" w:hAnsiTheme="minorHAnsi"/>
          <w:sz w:val="22"/>
          <w:szCs w:val="22"/>
          <w:lang w:val="en-CA"/>
        </w:rPr>
        <w:t xml:space="preserve">the contributions from </w:t>
      </w:r>
      <w:r w:rsidR="00927DC7">
        <w:rPr>
          <w:rFonts w:asciiTheme="minorHAnsi" w:hAnsiTheme="minorHAnsi"/>
          <w:sz w:val="22"/>
          <w:szCs w:val="22"/>
          <w:lang w:val="en-CA"/>
        </w:rPr>
        <w:t>our two funders be increased</w:t>
      </w:r>
      <w:r w:rsidR="00AB5FDD">
        <w:rPr>
          <w:rFonts w:asciiTheme="minorHAnsi" w:hAnsiTheme="minorHAnsi"/>
          <w:sz w:val="22"/>
          <w:szCs w:val="22"/>
          <w:lang w:val="en-CA"/>
        </w:rPr>
        <w:t xml:space="preserve"> </w:t>
      </w:r>
      <w:r w:rsidR="00015284">
        <w:rPr>
          <w:rFonts w:asciiTheme="minorHAnsi" w:hAnsiTheme="minorHAnsi"/>
          <w:sz w:val="22"/>
          <w:szCs w:val="22"/>
          <w:lang w:val="en-CA"/>
        </w:rPr>
        <w:t>from $</w:t>
      </w:r>
      <w:r w:rsidR="002F5F3A">
        <w:rPr>
          <w:rFonts w:asciiTheme="minorHAnsi" w:hAnsiTheme="minorHAnsi"/>
          <w:sz w:val="22"/>
          <w:szCs w:val="22"/>
          <w:lang w:val="en-CA"/>
        </w:rPr>
        <w:t>55</w:t>
      </w:r>
      <w:r w:rsidR="00015284">
        <w:rPr>
          <w:rFonts w:asciiTheme="minorHAnsi" w:hAnsiTheme="minorHAnsi"/>
          <w:sz w:val="22"/>
          <w:szCs w:val="22"/>
          <w:lang w:val="en-CA"/>
        </w:rPr>
        <w:t>0 to $700</w:t>
      </w:r>
      <w:r w:rsidR="00927DC7">
        <w:rPr>
          <w:rFonts w:asciiTheme="minorHAnsi" w:hAnsiTheme="minorHAnsi"/>
          <w:sz w:val="22"/>
          <w:szCs w:val="22"/>
          <w:lang w:val="en-CA"/>
        </w:rPr>
        <w:t xml:space="preserve"> for the 2020-2021 academic year</w:t>
      </w:r>
      <w:r w:rsidR="00756F7F">
        <w:rPr>
          <w:rFonts w:asciiTheme="minorHAnsi" w:hAnsiTheme="minorHAnsi"/>
          <w:sz w:val="22"/>
          <w:szCs w:val="22"/>
          <w:lang w:val="en-CA"/>
        </w:rPr>
        <w:t>.</w:t>
      </w:r>
    </w:p>
    <w:p w14:paraId="74EADAC2" w14:textId="77777777" w:rsidR="00927DC7" w:rsidRDefault="00015284" w:rsidP="00927DC7">
      <w:pPr>
        <w:tabs>
          <w:tab w:val="left" w:pos="360"/>
        </w:tabs>
        <w:spacing w:line="276" w:lineRule="auto"/>
        <w:rPr>
          <w:rFonts w:asciiTheme="minorHAnsi" w:hAnsiTheme="minorHAnsi"/>
          <w:b/>
          <w:sz w:val="22"/>
          <w:szCs w:val="22"/>
        </w:rPr>
      </w:pPr>
      <w:r>
        <w:rPr>
          <w:rFonts w:asciiTheme="minorHAnsi" w:hAnsiTheme="minorHAnsi"/>
          <w:b/>
          <w:sz w:val="22"/>
          <w:szCs w:val="22"/>
        </w:rPr>
        <w:t>8</w:t>
      </w:r>
      <w:r w:rsidR="000545F9" w:rsidRPr="00870827">
        <w:rPr>
          <w:rFonts w:asciiTheme="minorHAnsi" w:hAnsiTheme="minorHAnsi"/>
          <w:b/>
          <w:sz w:val="22"/>
          <w:szCs w:val="22"/>
        </w:rPr>
        <w:t>.</w:t>
      </w:r>
      <w:r w:rsidR="000545F9" w:rsidRPr="00870827">
        <w:rPr>
          <w:rFonts w:asciiTheme="minorHAnsi" w:hAnsiTheme="minorHAnsi"/>
          <w:b/>
          <w:sz w:val="22"/>
          <w:szCs w:val="22"/>
        </w:rPr>
        <w:tab/>
      </w:r>
      <w:r w:rsidR="00526326">
        <w:rPr>
          <w:rFonts w:asciiTheme="minorHAnsi" w:hAnsiTheme="minorHAnsi"/>
          <w:b/>
          <w:sz w:val="22"/>
          <w:szCs w:val="22"/>
        </w:rPr>
        <w:t>The f</w:t>
      </w:r>
      <w:r w:rsidR="00C51F5A" w:rsidRPr="00870827">
        <w:rPr>
          <w:rFonts w:asciiTheme="minorHAnsi" w:hAnsiTheme="minorHAnsi"/>
          <w:b/>
          <w:sz w:val="22"/>
          <w:szCs w:val="22"/>
        </w:rPr>
        <w:t xml:space="preserve">inancial report </w:t>
      </w:r>
      <w:r w:rsidR="00410CE2">
        <w:rPr>
          <w:rFonts w:asciiTheme="minorHAnsi" w:hAnsiTheme="minorHAnsi"/>
          <w:b/>
          <w:sz w:val="22"/>
          <w:szCs w:val="22"/>
        </w:rPr>
        <w:t>for the SWRC for the 201</w:t>
      </w:r>
      <w:r>
        <w:rPr>
          <w:rFonts w:asciiTheme="minorHAnsi" w:hAnsiTheme="minorHAnsi"/>
          <w:b/>
          <w:sz w:val="22"/>
          <w:szCs w:val="22"/>
        </w:rPr>
        <w:t>9</w:t>
      </w:r>
      <w:r w:rsidR="00410CE2">
        <w:rPr>
          <w:rFonts w:asciiTheme="minorHAnsi" w:hAnsiTheme="minorHAnsi"/>
          <w:b/>
          <w:sz w:val="22"/>
          <w:szCs w:val="22"/>
        </w:rPr>
        <w:t>-20</w:t>
      </w:r>
      <w:r>
        <w:rPr>
          <w:rFonts w:asciiTheme="minorHAnsi" w:hAnsiTheme="minorHAnsi"/>
          <w:b/>
          <w:sz w:val="22"/>
          <w:szCs w:val="22"/>
        </w:rPr>
        <w:t>20</w:t>
      </w:r>
      <w:r w:rsidR="00410CE2">
        <w:rPr>
          <w:rFonts w:asciiTheme="minorHAnsi" w:hAnsiTheme="minorHAnsi"/>
          <w:b/>
          <w:sz w:val="22"/>
          <w:szCs w:val="22"/>
        </w:rPr>
        <w:t xml:space="preserve"> year </w:t>
      </w:r>
      <w:r w:rsidR="00C51F5A" w:rsidRPr="00870827">
        <w:rPr>
          <w:rFonts w:asciiTheme="minorHAnsi" w:hAnsiTheme="minorHAnsi"/>
          <w:b/>
          <w:sz w:val="22"/>
          <w:szCs w:val="22"/>
        </w:rPr>
        <w:t xml:space="preserve">is </w:t>
      </w:r>
      <w:r w:rsidR="00F67749">
        <w:rPr>
          <w:rFonts w:asciiTheme="minorHAnsi" w:hAnsiTheme="minorHAnsi"/>
          <w:b/>
          <w:sz w:val="22"/>
          <w:szCs w:val="22"/>
        </w:rPr>
        <w:t>included in this report</w:t>
      </w:r>
      <w:r>
        <w:rPr>
          <w:rFonts w:asciiTheme="minorHAnsi" w:hAnsiTheme="minorHAnsi"/>
          <w:b/>
          <w:sz w:val="22"/>
          <w:szCs w:val="22"/>
        </w:rPr>
        <w:t xml:space="preserve"> and drafted by </w:t>
      </w:r>
    </w:p>
    <w:p w14:paraId="55029DC4" w14:textId="70D73D7C" w:rsidR="00015284" w:rsidRDefault="00927DC7" w:rsidP="00927DC7">
      <w:pPr>
        <w:tabs>
          <w:tab w:val="left" w:pos="360"/>
        </w:tabs>
        <w:spacing w:line="276" w:lineRule="auto"/>
        <w:rPr>
          <w:rFonts w:asciiTheme="minorHAnsi" w:hAnsiTheme="minorHAnsi"/>
          <w:b/>
          <w:sz w:val="22"/>
          <w:szCs w:val="22"/>
        </w:rPr>
      </w:pPr>
      <w:r>
        <w:rPr>
          <w:rFonts w:asciiTheme="minorHAnsi" w:hAnsiTheme="minorHAnsi"/>
          <w:b/>
          <w:sz w:val="22"/>
          <w:szCs w:val="22"/>
        </w:rPr>
        <w:tab/>
      </w:r>
      <w:r w:rsidR="00015284">
        <w:rPr>
          <w:rFonts w:asciiTheme="minorHAnsi" w:hAnsiTheme="minorHAnsi"/>
          <w:b/>
          <w:sz w:val="22"/>
          <w:szCs w:val="22"/>
        </w:rPr>
        <w:t>SWRC</w:t>
      </w:r>
      <w:r w:rsidR="00C35A32" w:rsidRPr="00870827">
        <w:rPr>
          <w:rFonts w:asciiTheme="minorHAnsi" w:hAnsiTheme="minorHAnsi"/>
          <w:b/>
          <w:sz w:val="22"/>
          <w:szCs w:val="22"/>
        </w:rPr>
        <w:t xml:space="preserve"> </w:t>
      </w:r>
      <w:r w:rsidR="00015284">
        <w:rPr>
          <w:rFonts w:asciiTheme="minorHAnsi" w:hAnsiTheme="minorHAnsi"/>
          <w:b/>
          <w:sz w:val="22"/>
          <w:szCs w:val="22"/>
        </w:rPr>
        <w:t>Treasurer Dr. Candy Skyhar.</w:t>
      </w:r>
    </w:p>
    <w:p w14:paraId="0F723EEB" w14:textId="77777777" w:rsidR="00015284" w:rsidRDefault="00015284" w:rsidP="0041678F">
      <w:pPr>
        <w:tabs>
          <w:tab w:val="left" w:pos="360"/>
        </w:tabs>
        <w:spacing w:line="276" w:lineRule="auto"/>
        <w:ind w:left="360" w:hanging="360"/>
        <w:rPr>
          <w:rFonts w:asciiTheme="minorHAnsi" w:hAnsiTheme="minorHAnsi"/>
          <w:b/>
          <w:sz w:val="22"/>
          <w:szCs w:val="22"/>
        </w:rPr>
      </w:pPr>
    </w:p>
    <w:p w14:paraId="2C669A13" w14:textId="77777777" w:rsidR="00015284" w:rsidRDefault="00015284" w:rsidP="00015284">
      <w:pPr>
        <w:spacing w:line="276" w:lineRule="auto"/>
        <w:rPr>
          <w:rFonts w:asciiTheme="minorHAnsi" w:hAnsiTheme="minorHAnsi"/>
          <w:sz w:val="22"/>
          <w:szCs w:val="22"/>
        </w:rPr>
      </w:pPr>
    </w:p>
    <w:p w14:paraId="44DAB218" w14:textId="77777777" w:rsidR="00015284" w:rsidRDefault="00015284" w:rsidP="00015284">
      <w:pPr>
        <w:spacing w:line="276" w:lineRule="auto"/>
        <w:rPr>
          <w:rFonts w:asciiTheme="minorHAnsi" w:hAnsiTheme="minorHAnsi"/>
          <w:sz w:val="22"/>
          <w:szCs w:val="22"/>
        </w:rPr>
      </w:pPr>
    </w:p>
    <w:p w14:paraId="282EBDF7" w14:textId="606B4CE8" w:rsidR="00233F54" w:rsidRDefault="00233F54" w:rsidP="0041678F">
      <w:pPr>
        <w:tabs>
          <w:tab w:val="left" w:pos="360"/>
        </w:tabs>
        <w:spacing w:line="276" w:lineRule="auto"/>
        <w:ind w:left="360" w:hanging="360"/>
        <w:rPr>
          <w:rFonts w:asciiTheme="minorHAnsi" w:hAnsiTheme="minorHAnsi"/>
          <w:b/>
          <w:sz w:val="22"/>
          <w:szCs w:val="22"/>
        </w:rPr>
      </w:pPr>
      <w:r>
        <w:rPr>
          <w:rFonts w:asciiTheme="minorHAnsi" w:hAnsiTheme="minorHAnsi"/>
          <w:b/>
          <w:sz w:val="22"/>
          <w:szCs w:val="22"/>
        </w:rPr>
        <w:br w:type="page"/>
      </w:r>
    </w:p>
    <w:p w14:paraId="243A8047" w14:textId="07F899B3" w:rsidR="00C51F5A" w:rsidRDefault="00B00547" w:rsidP="00C35A32">
      <w:pPr>
        <w:spacing w:after="200" w:line="276" w:lineRule="auto"/>
        <w:rPr>
          <w:rFonts w:asciiTheme="minorHAnsi" w:hAnsiTheme="minorHAnsi"/>
          <w:b/>
          <w:sz w:val="22"/>
          <w:szCs w:val="22"/>
        </w:rPr>
      </w:pPr>
      <w:r w:rsidRPr="00B00547">
        <w:rPr>
          <w:rFonts w:asciiTheme="minorHAnsi" w:hAnsiTheme="minorHAnsi"/>
          <w:b/>
          <w:noProof/>
          <w:sz w:val="22"/>
          <w:szCs w:val="22"/>
        </w:rPr>
        <w:object w:dxaOrig="9560" w:dyaOrig="9160" w14:anchorId="2219D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8.5pt;height:457.5pt;mso-width-percent:0;mso-height-percent:0;mso-width-percent:0;mso-height-percent:0" o:ole="">
            <v:imagedata r:id="rId7" o:title=""/>
          </v:shape>
          <o:OLEObject Type="Embed" ProgID="Excel.Sheet.12" ShapeID="_x0000_i1025" DrawAspect="Content" ObjectID="_1671950071" r:id="rId8"/>
        </w:object>
      </w:r>
    </w:p>
    <w:p w14:paraId="672D0B3E" w14:textId="5FBCD7BC" w:rsidR="00015284" w:rsidRPr="00015284" w:rsidRDefault="00015284" w:rsidP="00C35A32">
      <w:pPr>
        <w:spacing w:after="200" w:line="276" w:lineRule="auto"/>
        <w:rPr>
          <w:rFonts w:asciiTheme="minorHAnsi" w:hAnsiTheme="minorHAnsi"/>
          <w:bCs/>
          <w:sz w:val="22"/>
          <w:szCs w:val="22"/>
        </w:rPr>
      </w:pPr>
      <w:r w:rsidRPr="00015284">
        <w:rPr>
          <w:rFonts w:asciiTheme="minorHAnsi" w:hAnsiTheme="minorHAnsi"/>
          <w:bCs/>
          <w:sz w:val="22"/>
          <w:szCs w:val="22"/>
        </w:rPr>
        <w:t>Deficit of $75.60 to be carried over to next year’s budget</w:t>
      </w:r>
    </w:p>
    <w:p w14:paraId="3AAB5052" w14:textId="77777777" w:rsidR="00233F54" w:rsidRDefault="00233F54" w:rsidP="00C35A32">
      <w:pPr>
        <w:spacing w:after="200" w:line="276" w:lineRule="auto"/>
        <w:rPr>
          <w:rFonts w:asciiTheme="minorHAnsi" w:hAnsiTheme="minorHAnsi"/>
          <w:b/>
          <w:sz w:val="22"/>
          <w:szCs w:val="22"/>
        </w:rPr>
      </w:pPr>
    </w:p>
    <w:p w14:paraId="59351BCD" w14:textId="77777777" w:rsidR="00AB7C8E" w:rsidRDefault="00AB7C8E" w:rsidP="00C35A32">
      <w:pPr>
        <w:spacing w:after="200" w:line="276" w:lineRule="auto"/>
        <w:rPr>
          <w:rFonts w:asciiTheme="minorHAnsi" w:hAnsiTheme="minorHAnsi"/>
          <w:b/>
          <w:sz w:val="22"/>
          <w:szCs w:val="22"/>
        </w:rPr>
      </w:pPr>
    </w:p>
    <w:p w14:paraId="65786249" w14:textId="77777777" w:rsidR="006E190E" w:rsidRDefault="006E190E" w:rsidP="00C35A32">
      <w:pPr>
        <w:spacing w:line="276" w:lineRule="auto"/>
        <w:rPr>
          <w:rFonts w:asciiTheme="minorHAnsi" w:hAnsiTheme="minorHAnsi"/>
          <w:sz w:val="22"/>
          <w:szCs w:val="22"/>
        </w:rPr>
      </w:pPr>
    </w:p>
    <w:p w14:paraId="5C245A96" w14:textId="77777777" w:rsidR="00286947" w:rsidRDefault="00015284" w:rsidP="00015284">
      <w:pPr>
        <w:spacing w:line="276" w:lineRule="auto"/>
        <w:rPr>
          <w:rFonts w:asciiTheme="minorHAnsi" w:hAnsiTheme="minorHAnsi"/>
          <w:sz w:val="22"/>
          <w:szCs w:val="22"/>
        </w:rPr>
      </w:pPr>
      <w:r>
        <w:rPr>
          <w:rFonts w:asciiTheme="minorHAnsi" w:hAnsiTheme="minorHAnsi"/>
          <w:sz w:val="22"/>
          <w:szCs w:val="22"/>
        </w:rPr>
        <w:t>Dr. Cathryn Smith</w:t>
      </w:r>
      <w:r w:rsidRPr="00870827">
        <w:rPr>
          <w:rFonts w:asciiTheme="minorHAnsi" w:hAnsiTheme="minorHAnsi"/>
          <w:sz w:val="22"/>
          <w:szCs w:val="22"/>
        </w:rPr>
        <w:t xml:space="preserve">, </w:t>
      </w:r>
    </w:p>
    <w:p w14:paraId="578E15B7" w14:textId="79B41C22" w:rsidR="00015284" w:rsidRPr="00870827" w:rsidRDefault="00015284" w:rsidP="00286947">
      <w:pPr>
        <w:spacing w:line="276" w:lineRule="auto"/>
        <w:rPr>
          <w:rFonts w:asciiTheme="minorHAnsi" w:hAnsiTheme="minorHAnsi"/>
          <w:sz w:val="22"/>
          <w:szCs w:val="22"/>
        </w:rPr>
      </w:pPr>
      <w:r w:rsidRPr="00870827">
        <w:rPr>
          <w:rFonts w:asciiTheme="minorHAnsi" w:hAnsiTheme="minorHAnsi"/>
          <w:sz w:val="22"/>
          <w:szCs w:val="22"/>
        </w:rPr>
        <w:t>for The Status of Women Review Committee</w:t>
      </w:r>
    </w:p>
    <w:p w14:paraId="00E3E5AD" w14:textId="77777777" w:rsidR="00015284" w:rsidRPr="00870827" w:rsidRDefault="00015284" w:rsidP="00015284">
      <w:pPr>
        <w:spacing w:line="276" w:lineRule="auto"/>
        <w:rPr>
          <w:rFonts w:asciiTheme="minorHAnsi" w:hAnsiTheme="minorHAnsi"/>
          <w:sz w:val="22"/>
          <w:szCs w:val="22"/>
        </w:rPr>
      </w:pPr>
      <w:r>
        <w:rPr>
          <w:rFonts w:asciiTheme="minorHAnsi" w:hAnsiTheme="minorHAnsi"/>
          <w:sz w:val="22"/>
          <w:szCs w:val="22"/>
        </w:rPr>
        <w:t xml:space="preserve">June </w:t>
      </w:r>
      <w:r w:rsidRPr="00870827">
        <w:rPr>
          <w:rFonts w:asciiTheme="minorHAnsi" w:hAnsiTheme="minorHAnsi"/>
          <w:sz w:val="22"/>
          <w:szCs w:val="22"/>
        </w:rPr>
        <w:t>20</w:t>
      </w:r>
      <w:r>
        <w:rPr>
          <w:rFonts w:asciiTheme="minorHAnsi" w:hAnsiTheme="minorHAnsi"/>
          <w:sz w:val="22"/>
          <w:szCs w:val="22"/>
        </w:rPr>
        <w:t>20</w:t>
      </w:r>
    </w:p>
    <w:p w14:paraId="565F6A0D" w14:textId="77777777" w:rsidR="00410CE2" w:rsidRDefault="00410CE2" w:rsidP="00C35A32">
      <w:pPr>
        <w:spacing w:line="276" w:lineRule="auto"/>
        <w:rPr>
          <w:rFonts w:asciiTheme="minorHAnsi" w:hAnsiTheme="minorHAnsi"/>
          <w:sz w:val="22"/>
          <w:szCs w:val="22"/>
        </w:rPr>
      </w:pPr>
    </w:p>
    <w:sectPr w:rsidR="00410CE2" w:rsidSect="00E80D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F370" w14:textId="77777777" w:rsidR="0096491D" w:rsidRDefault="0096491D" w:rsidP="00317103">
      <w:r>
        <w:separator/>
      </w:r>
    </w:p>
  </w:endnote>
  <w:endnote w:type="continuationSeparator" w:id="0">
    <w:p w14:paraId="25A324C9" w14:textId="77777777" w:rsidR="0096491D" w:rsidRDefault="0096491D" w:rsidP="0031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72319"/>
      <w:docPartObj>
        <w:docPartGallery w:val="Page Numbers (Bottom of Page)"/>
        <w:docPartUnique/>
      </w:docPartObj>
    </w:sdtPr>
    <w:sdtEndPr>
      <w:rPr>
        <w:noProof/>
      </w:rPr>
    </w:sdtEndPr>
    <w:sdtContent>
      <w:p w14:paraId="7B23075E" w14:textId="1ACBB877" w:rsidR="00317103" w:rsidRDefault="00317103">
        <w:pPr>
          <w:pStyle w:val="Footer"/>
          <w:jc w:val="right"/>
        </w:pPr>
        <w:r>
          <w:fldChar w:fldCharType="begin"/>
        </w:r>
        <w:r>
          <w:instrText xml:space="preserve"> PAGE   \* MERGEFORMAT </w:instrText>
        </w:r>
        <w:r>
          <w:fldChar w:fldCharType="separate"/>
        </w:r>
        <w:r w:rsidR="00400C05">
          <w:rPr>
            <w:noProof/>
          </w:rPr>
          <w:t>1</w:t>
        </w:r>
        <w:r>
          <w:rPr>
            <w:noProof/>
          </w:rPr>
          <w:fldChar w:fldCharType="end"/>
        </w:r>
      </w:p>
    </w:sdtContent>
  </w:sdt>
  <w:p w14:paraId="09DEA40D" w14:textId="77777777" w:rsidR="00317103" w:rsidRDefault="0031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2C36" w14:textId="77777777" w:rsidR="0096491D" w:rsidRDefault="0096491D" w:rsidP="00317103">
      <w:r>
        <w:separator/>
      </w:r>
    </w:p>
  </w:footnote>
  <w:footnote w:type="continuationSeparator" w:id="0">
    <w:p w14:paraId="44CC9560" w14:textId="77777777" w:rsidR="0096491D" w:rsidRDefault="0096491D" w:rsidP="0031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7DB"/>
    <w:multiLevelType w:val="hybridMultilevel"/>
    <w:tmpl w:val="FE96706E"/>
    <w:lvl w:ilvl="0" w:tplc="91866A94">
      <w:start w:val="4"/>
      <w:numFmt w:val="lowerLetter"/>
      <w:lvlText w:val="(%1)"/>
      <w:lvlJc w:val="left"/>
      <w:pPr>
        <w:ind w:left="720" w:hanging="360"/>
      </w:pPr>
      <w:rPr>
        <w:rFonts w:hint="default"/>
        <w:b/>
        <w:color w:val="auto"/>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1" w15:restartNumberingAfterBreak="0">
    <w:nsid w:val="112737F3"/>
    <w:multiLevelType w:val="hybridMultilevel"/>
    <w:tmpl w:val="E7B0DB54"/>
    <w:lvl w:ilvl="0" w:tplc="10090017">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196E3F0">
      <w:start w:val="1"/>
      <w:numFmt w:val="lowerLetter"/>
      <w:lvlText w:val="(%4)"/>
      <w:lvlJc w:val="left"/>
      <w:pPr>
        <w:tabs>
          <w:tab w:val="num" w:pos="2880"/>
        </w:tabs>
        <w:ind w:left="2880" w:hanging="360"/>
      </w:pPr>
      <w:rPr>
        <w:rFonts w:cs="Times New Roman" w:hint="default"/>
        <w:b/>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B46FB"/>
    <w:multiLevelType w:val="hybridMultilevel"/>
    <w:tmpl w:val="B858B732"/>
    <w:lvl w:ilvl="0" w:tplc="10CA8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7875"/>
    <w:multiLevelType w:val="hybridMultilevel"/>
    <w:tmpl w:val="043E3840"/>
    <w:lvl w:ilvl="0" w:tplc="F7DAF844">
      <w:start w:val="5"/>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F63EA9"/>
    <w:multiLevelType w:val="hybridMultilevel"/>
    <w:tmpl w:val="1D246168"/>
    <w:lvl w:ilvl="0" w:tplc="1009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15:restartNumberingAfterBreak="0">
    <w:nsid w:val="1D1E42B3"/>
    <w:multiLevelType w:val="hybridMultilevel"/>
    <w:tmpl w:val="5F4A040E"/>
    <w:lvl w:ilvl="0" w:tplc="88025578">
      <w:start w:val="6"/>
      <w:numFmt w:val="lowerLetter"/>
      <w:lvlText w:val="(%1)"/>
      <w:lvlJc w:val="left"/>
      <w:pPr>
        <w:tabs>
          <w:tab w:val="num" w:pos="720"/>
        </w:tabs>
        <w:ind w:left="720" w:hanging="360"/>
      </w:pPr>
      <w:rPr>
        <w:rFonts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212754"/>
    <w:multiLevelType w:val="hybridMultilevel"/>
    <w:tmpl w:val="7C322F66"/>
    <w:lvl w:ilvl="0" w:tplc="C0C8642C">
      <w:start w:val="6"/>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67CA4"/>
    <w:multiLevelType w:val="hybridMultilevel"/>
    <w:tmpl w:val="E4E268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3D24D98"/>
    <w:multiLevelType w:val="hybridMultilevel"/>
    <w:tmpl w:val="319A4534"/>
    <w:lvl w:ilvl="0" w:tplc="224E4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468"/>
    <w:multiLevelType w:val="hybridMultilevel"/>
    <w:tmpl w:val="2BD63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28E4B17"/>
    <w:multiLevelType w:val="hybridMultilevel"/>
    <w:tmpl w:val="C9E0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C93CE5"/>
    <w:multiLevelType w:val="hybridMultilevel"/>
    <w:tmpl w:val="C7C2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44E19"/>
    <w:multiLevelType w:val="hybridMultilevel"/>
    <w:tmpl w:val="B7A60DF8"/>
    <w:lvl w:ilvl="0" w:tplc="FFFFFFF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911AD8"/>
    <w:multiLevelType w:val="hybridMultilevel"/>
    <w:tmpl w:val="2252295A"/>
    <w:lvl w:ilvl="0" w:tplc="1362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B459F5"/>
    <w:multiLevelType w:val="hybridMultilevel"/>
    <w:tmpl w:val="3934ECAE"/>
    <w:lvl w:ilvl="0" w:tplc="91866A94">
      <w:start w:val="4"/>
      <w:numFmt w:val="lowerLetter"/>
      <w:lvlText w:val="(%1)"/>
      <w:lvlJc w:val="left"/>
      <w:pPr>
        <w:ind w:left="786" w:hanging="360"/>
      </w:pPr>
      <w:rPr>
        <w:rFonts w:hint="default"/>
        <w:b/>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15:restartNumberingAfterBreak="0">
    <w:nsid w:val="728F23B1"/>
    <w:multiLevelType w:val="hybridMultilevel"/>
    <w:tmpl w:val="C6C649A0"/>
    <w:lvl w:ilvl="0" w:tplc="F7DAF844">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AD0F22"/>
    <w:multiLevelType w:val="hybridMultilevel"/>
    <w:tmpl w:val="64A8F7EE"/>
    <w:lvl w:ilvl="0" w:tplc="A58ECC66">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3"/>
  </w:num>
  <w:num w:numId="5">
    <w:abstractNumId w:val="6"/>
  </w:num>
  <w:num w:numId="6">
    <w:abstractNumId w:val="12"/>
  </w:num>
  <w:num w:numId="7">
    <w:abstractNumId w:val="11"/>
  </w:num>
  <w:num w:numId="8">
    <w:abstractNumId w:val="16"/>
  </w:num>
  <w:num w:numId="9">
    <w:abstractNumId w:val="2"/>
  </w:num>
  <w:num w:numId="10">
    <w:abstractNumId w:val="9"/>
  </w:num>
  <w:num w:numId="11">
    <w:abstractNumId w:val="14"/>
  </w:num>
  <w:num w:numId="12">
    <w:abstractNumId w:val="7"/>
  </w:num>
  <w:num w:numId="13">
    <w:abstractNumId w:val="0"/>
  </w:num>
  <w:num w:numId="14">
    <w:abstractNumId w:val="4"/>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D0"/>
    <w:rsid w:val="00015284"/>
    <w:rsid w:val="00024923"/>
    <w:rsid w:val="00031BA8"/>
    <w:rsid w:val="00032337"/>
    <w:rsid w:val="000361AA"/>
    <w:rsid w:val="00041951"/>
    <w:rsid w:val="00043752"/>
    <w:rsid w:val="000545F9"/>
    <w:rsid w:val="00065938"/>
    <w:rsid w:val="000746D0"/>
    <w:rsid w:val="000866E7"/>
    <w:rsid w:val="0010046A"/>
    <w:rsid w:val="001541D0"/>
    <w:rsid w:val="00163232"/>
    <w:rsid w:val="00174C77"/>
    <w:rsid w:val="001C6942"/>
    <w:rsid w:val="001D3966"/>
    <w:rsid w:val="001E65AA"/>
    <w:rsid w:val="00233F54"/>
    <w:rsid w:val="0026191B"/>
    <w:rsid w:val="00286947"/>
    <w:rsid w:val="002955A5"/>
    <w:rsid w:val="002A720B"/>
    <w:rsid w:val="002D42DE"/>
    <w:rsid w:val="002E6C94"/>
    <w:rsid w:val="002F1AA8"/>
    <w:rsid w:val="002F5F3A"/>
    <w:rsid w:val="00317103"/>
    <w:rsid w:val="00325E95"/>
    <w:rsid w:val="003864C0"/>
    <w:rsid w:val="003F05B7"/>
    <w:rsid w:val="00400C05"/>
    <w:rsid w:val="00410CE2"/>
    <w:rsid w:val="0041678F"/>
    <w:rsid w:val="004267BB"/>
    <w:rsid w:val="00431CD8"/>
    <w:rsid w:val="0046230C"/>
    <w:rsid w:val="004C3A5D"/>
    <w:rsid w:val="004C56A4"/>
    <w:rsid w:val="00526326"/>
    <w:rsid w:val="00542E5E"/>
    <w:rsid w:val="00556D00"/>
    <w:rsid w:val="005573E7"/>
    <w:rsid w:val="0057103A"/>
    <w:rsid w:val="00580894"/>
    <w:rsid w:val="005B0274"/>
    <w:rsid w:val="005D0DB0"/>
    <w:rsid w:val="005F116D"/>
    <w:rsid w:val="00600420"/>
    <w:rsid w:val="006011BA"/>
    <w:rsid w:val="00622E31"/>
    <w:rsid w:val="00625EDB"/>
    <w:rsid w:val="00642035"/>
    <w:rsid w:val="006C0CD0"/>
    <w:rsid w:val="006E190E"/>
    <w:rsid w:val="006E473F"/>
    <w:rsid w:val="00752517"/>
    <w:rsid w:val="00756F7F"/>
    <w:rsid w:val="00783161"/>
    <w:rsid w:val="007A63CA"/>
    <w:rsid w:val="007B579A"/>
    <w:rsid w:val="007E456A"/>
    <w:rsid w:val="007F4700"/>
    <w:rsid w:val="007F54B4"/>
    <w:rsid w:val="00813277"/>
    <w:rsid w:val="00824183"/>
    <w:rsid w:val="00847E38"/>
    <w:rsid w:val="00870450"/>
    <w:rsid w:val="00870827"/>
    <w:rsid w:val="0087120A"/>
    <w:rsid w:val="008B4410"/>
    <w:rsid w:val="008D4DCA"/>
    <w:rsid w:val="008D64CC"/>
    <w:rsid w:val="008E561E"/>
    <w:rsid w:val="008F3389"/>
    <w:rsid w:val="00924758"/>
    <w:rsid w:val="00927DC7"/>
    <w:rsid w:val="00934055"/>
    <w:rsid w:val="0096491D"/>
    <w:rsid w:val="009B6C77"/>
    <w:rsid w:val="00A40F51"/>
    <w:rsid w:val="00A602C8"/>
    <w:rsid w:val="00A71113"/>
    <w:rsid w:val="00A820A7"/>
    <w:rsid w:val="00AA225C"/>
    <w:rsid w:val="00AB5FDD"/>
    <w:rsid w:val="00AB7C8E"/>
    <w:rsid w:val="00AF057B"/>
    <w:rsid w:val="00B00547"/>
    <w:rsid w:val="00B14F3D"/>
    <w:rsid w:val="00BA5A4A"/>
    <w:rsid w:val="00BD624C"/>
    <w:rsid w:val="00BE56A0"/>
    <w:rsid w:val="00BE6578"/>
    <w:rsid w:val="00BF7606"/>
    <w:rsid w:val="00C078B1"/>
    <w:rsid w:val="00C35A32"/>
    <w:rsid w:val="00C51F5A"/>
    <w:rsid w:val="00C82A79"/>
    <w:rsid w:val="00CB31E4"/>
    <w:rsid w:val="00CC099A"/>
    <w:rsid w:val="00CD0B0B"/>
    <w:rsid w:val="00CE58F5"/>
    <w:rsid w:val="00D006F2"/>
    <w:rsid w:val="00D04892"/>
    <w:rsid w:val="00D0750E"/>
    <w:rsid w:val="00D24840"/>
    <w:rsid w:val="00D554FC"/>
    <w:rsid w:val="00D62CDB"/>
    <w:rsid w:val="00D70A21"/>
    <w:rsid w:val="00D74869"/>
    <w:rsid w:val="00D96FD1"/>
    <w:rsid w:val="00DE6544"/>
    <w:rsid w:val="00DE758F"/>
    <w:rsid w:val="00DF68F5"/>
    <w:rsid w:val="00E01A8A"/>
    <w:rsid w:val="00E0690B"/>
    <w:rsid w:val="00E06939"/>
    <w:rsid w:val="00E23B76"/>
    <w:rsid w:val="00E257AC"/>
    <w:rsid w:val="00E51988"/>
    <w:rsid w:val="00E5463D"/>
    <w:rsid w:val="00E73DB7"/>
    <w:rsid w:val="00EB7981"/>
    <w:rsid w:val="00EC2D1E"/>
    <w:rsid w:val="00EC5645"/>
    <w:rsid w:val="00ED538D"/>
    <w:rsid w:val="00F07343"/>
    <w:rsid w:val="00F2798F"/>
    <w:rsid w:val="00F67749"/>
    <w:rsid w:val="00F7453C"/>
    <w:rsid w:val="00FC5BA7"/>
    <w:rsid w:val="00FD6BC1"/>
    <w:rsid w:val="00FE2D9E"/>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D8A8"/>
  <w15:docId w15:val="{DFF073EE-FE19-46BC-A814-164C72B8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 w:type="paragraph" w:styleId="Header">
    <w:name w:val="header"/>
    <w:basedOn w:val="Normal"/>
    <w:link w:val="HeaderChar"/>
    <w:uiPriority w:val="99"/>
    <w:unhideWhenUsed/>
    <w:rsid w:val="00317103"/>
    <w:pPr>
      <w:tabs>
        <w:tab w:val="center" w:pos="4680"/>
        <w:tab w:val="right" w:pos="9360"/>
      </w:tabs>
    </w:pPr>
  </w:style>
  <w:style w:type="character" w:customStyle="1" w:styleId="HeaderChar">
    <w:name w:val="Header Char"/>
    <w:basedOn w:val="DefaultParagraphFont"/>
    <w:link w:val="Header"/>
    <w:uiPriority w:val="99"/>
    <w:rsid w:val="00317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03"/>
    <w:pPr>
      <w:tabs>
        <w:tab w:val="center" w:pos="4680"/>
        <w:tab w:val="right" w:pos="9360"/>
      </w:tabs>
    </w:pPr>
  </w:style>
  <w:style w:type="character" w:customStyle="1" w:styleId="FooterChar">
    <w:name w:val="Footer Char"/>
    <w:basedOn w:val="DefaultParagraphFont"/>
    <w:link w:val="Footer"/>
    <w:uiPriority w:val="99"/>
    <w:rsid w:val="003171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4190">
      <w:bodyDiv w:val="1"/>
      <w:marLeft w:val="0"/>
      <w:marRight w:val="0"/>
      <w:marTop w:val="0"/>
      <w:marBottom w:val="0"/>
      <w:divBdr>
        <w:top w:val="none" w:sz="0" w:space="0" w:color="auto"/>
        <w:left w:val="none" w:sz="0" w:space="0" w:color="auto"/>
        <w:bottom w:val="none" w:sz="0" w:space="0" w:color="auto"/>
        <w:right w:val="none" w:sz="0" w:space="0" w:color="auto"/>
      </w:divBdr>
    </w:div>
    <w:div w:id="751581254">
      <w:bodyDiv w:val="1"/>
      <w:marLeft w:val="0"/>
      <w:marRight w:val="0"/>
      <w:marTop w:val="0"/>
      <w:marBottom w:val="0"/>
      <w:divBdr>
        <w:top w:val="none" w:sz="0" w:space="0" w:color="auto"/>
        <w:left w:val="none" w:sz="0" w:space="0" w:color="auto"/>
        <w:bottom w:val="none" w:sz="0" w:space="0" w:color="auto"/>
        <w:right w:val="none" w:sz="0" w:space="0" w:color="auto"/>
      </w:divBdr>
    </w:div>
    <w:div w:id="1493568123">
      <w:bodyDiv w:val="1"/>
      <w:marLeft w:val="0"/>
      <w:marRight w:val="0"/>
      <w:marTop w:val="0"/>
      <w:marBottom w:val="0"/>
      <w:divBdr>
        <w:top w:val="none" w:sz="0" w:space="0" w:color="auto"/>
        <w:left w:val="none" w:sz="0" w:space="0" w:color="auto"/>
        <w:bottom w:val="none" w:sz="0" w:space="0" w:color="auto"/>
        <w:right w:val="none" w:sz="0" w:space="0" w:color="auto"/>
      </w:divBdr>
    </w:div>
    <w:div w:id="1801805726">
      <w:bodyDiv w:val="1"/>
      <w:marLeft w:val="0"/>
      <w:marRight w:val="0"/>
      <w:marTop w:val="0"/>
      <w:marBottom w:val="0"/>
      <w:divBdr>
        <w:top w:val="none" w:sz="0" w:space="0" w:color="auto"/>
        <w:left w:val="none" w:sz="0" w:space="0" w:color="auto"/>
        <w:bottom w:val="none" w:sz="0" w:space="0" w:color="auto"/>
        <w:right w:val="none" w:sz="0" w:space="0" w:color="auto"/>
      </w:divBdr>
    </w:div>
    <w:div w:id="1900627572">
      <w:bodyDiv w:val="1"/>
      <w:marLeft w:val="0"/>
      <w:marRight w:val="0"/>
      <w:marTop w:val="0"/>
      <w:marBottom w:val="0"/>
      <w:divBdr>
        <w:top w:val="none" w:sz="0" w:space="0" w:color="auto"/>
        <w:left w:val="none" w:sz="0" w:space="0" w:color="auto"/>
        <w:bottom w:val="none" w:sz="0" w:space="0" w:color="auto"/>
        <w:right w:val="none" w:sz="0" w:space="0" w:color="auto"/>
      </w:divBdr>
    </w:div>
    <w:div w:id="21329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Katie Gross</cp:lastModifiedBy>
  <cp:revision>2</cp:revision>
  <cp:lastPrinted>2018-06-11T19:37:00Z</cp:lastPrinted>
  <dcterms:created xsi:type="dcterms:W3CDTF">2021-01-12T15:48:00Z</dcterms:created>
  <dcterms:modified xsi:type="dcterms:W3CDTF">2021-01-12T15:48:00Z</dcterms:modified>
</cp:coreProperties>
</file>